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4149" w14:textId="63CA0444" w:rsidR="002849C0" w:rsidRPr="008E7991" w:rsidRDefault="00C809C9" w:rsidP="003B68A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Adding Criteria to a Process</w:t>
      </w:r>
    </w:p>
    <w:p w14:paraId="2A0A743F" w14:textId="77777777" w:rsidR="008E7991" w:rsidRDefault="008E7991" w:rsidP="008E7991">
      <w:pPr>
        <w:spacing w:after="0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5A8FF504" w14:textId="2E3BD199" w:rsidR="00C809C9" w:rsidRPr="00C809C9" w:rsidRDefault="00C809C9" w:rsidP="008E7991">
      <w:pPr>
        <w:rPr>
          <w:rFonts w:cstheme="minorHAnsi"/>
          <w:bCs/>
          <w:color w:val="000000"/>
        </w:rPr>
      </w:pPr>
      <w:r w:rsidRPr="00C809C9">
        <w:rPr>
          <w:rFonts w:cstheme="minorHAnsi"/>
          <w:bCs/>
          <w:color w:val="000000"/>
        </w:rPr>
        <w:t xml:space="preserve">See A to Z’s AMShipmentExport and Medway’s </w:t>
      </w:r>
      <w:r>
        <w:rPr>
          <w:rFonts w:cstheme="minorHAnsi"/>
          <w:bCs/>
          <w:color w:val="000000"/>
        </w:rPr>
        <w:t>Medway</w:t>
      </w:r>
      <w:r w:rsidRPr="00C809C9">
        <w:rPr>
          <w:rFonts w:cstheme="minorHAnsi"/>
          <w:bCs/>
          <w:color w:val="000000"/>
        </w:rPr>
        <w:t>MRPFileExport for examples.</w:t>
      </w:r>
    </w:p>
    <w:p w14:paraId="2053609D" w14:textId="25854C7F" w:rsidR="00C809C9" w:rsidRDefault="00C809C9" w:rsidP="008E7991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Region </w:t>
      </w:r>
      <w:r w:rsidR="00692A9E">
        <w:rPr>
          <w:rFonts w:cstheme="minorHAnsi"/>
          <w:b/>
          <w:color w:val="000000"/>
        </w:rPr>
        <w:t xml:space="preserve">Report </w:t>
      </w:r>
      <w:r>
        <w:rPr>
          <w:rFonts w:cstheme="minorHAnsi"/>
          <w:b/>
          <w:color w:val="000000"/>
        </w:rPr>
        <w:t>Properties</w:t>
      </w:r>
    </w:p>
    <w:p w14:paraId="29258B91" w14:textId="667CBBC2" w:rsidR="00C809C9" w:rsidRPr="00C809C9" w:rsidRDefault="00FD5D4A" w:rsidP="008E7991">
      <w:pPr>
        <w:rPr>
          <w:rFonts w:cstheme="minorHAnsi"/>
          <w:bCs/>
          <w:color w:val="000000"/>
        </w:rPr>
      </w:pPr>
      <w:r>
        <w:rPr>
          <w:rFonts w:cstheme="minorHAnsi"/>
          <w:bCs/>
          <w:color w:val="000000"/>
        </w:rPr>
        <w:t xml:space="preserve">Create a </w:t>
      </w:r>
      <w:r w:rsidR="00FC5709">
        <w:rPr>
          <w:rFonts w:cstheme="minorHAnsi"/>
          <w:bCs/>
          <w:color w:val="000000"/>
        </w:rPr>
        <w:t xml:space="preserve">ReportCriteria </w:t>
      </w:r>
      <w:r>
        <w:rPr>
          <w:rFonts w:cstheme="minorHAnsi"/>
          <w:bCs/>
          <w:color w:val="000000"/>
        </w:rPr>
        <w:t>property for each selection criteri</w:t>
      </w:r>
      <w:r w:rsidR="00FC5709">
        <w:rPr>
          <w:rFonts w:cstheme="minorHAnsi"/>
          <w:bCs/>
          <w:color w:val="000000"/>
        </w:rPr>
        <w:t>on</w:t>
      </w:r>
      <w:r w:rsidR="00C809C9">
        <w:rPr>
          <w:rFonts w:cstheme="minorHAnsi"/>
          <w:bCs/>
          <w:color w:val="000000"/>
        </w:rPr>
        <w:t>.</w:t>
      </w:r>
    </w:p>
    <w:p w14:paraId="467E04E4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_locationReportCriteria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Reporting.</w:t>
      </w:r>
      <w:r>
        <w:rPr>
          <w:rFonts w:ascii="Consolas" w:hAnsi="Consolas" w:cs="Consolas"/>
          <w:color w:val="2B91AF"/>
          <w:sz w:val="19"/>
          <w:szCs w:val="19"/>
        </w:rPr>
        <w:t>ReportCriteria</w:t>
      </w:r>
    </w:p>
    <w:p w14:paraId="6B8E7824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ReadOnly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LocationReportCriteria()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Reporting.</w:t>
      </w:r>
      <w:r>
        <w:rPr>
          <w:rFonts w:ascii="Consolas" w:hAnsi="Consolas" w:cs="Consolas"/>
          <w:color w:val="2B91AF"/>
          <w:sz w:val="19"/>
          <w:szCs w:val="19"/>
        </w:rPr>
        <w:t>ReportCriteria</w:t>
      </w:r>
    </w:p>
    <w:p w14:paraId="53A3EAB3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526FA4FA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 xml:space="preserve">._locationReportCriteria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2018DD65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 xml:space="preserve">._locationReportCriteria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Reporting.</w:t>
      </w:r>
      <w:r>
        <w:rPr>
          <w:rFonts w:ascii="Consolas" w:hAnsi="Consolas" w:cs="Consolas"/>
          <w:color w:val="2B91AF"/>
          <w:sz w:val="19"/>
          <w:szCs w:val="19"/>
        </w:rPr>
        <w:t>ReportCriteria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EM.Columns.</w:t>
      </w:r>
      <w:r>
        <w:rPr>
          <w:rFonts w:ascii="Consolas" w:hAnsi="Consolas" w:cs="Consolas"/>
          <w:color w:val="2B91AF"/>
          <w:sz w:val="19"/>
          <w:szCs w:val="19"/>
        </w:rPr>
        <w:t>LocationColumn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{.AllowRangeValues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 xml:space="preserve">, .AllowMultipleValues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 xml:space="preserve">, .IsRequired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F2259C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14:paraId="0899BB2D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._locationReportCriteria</w:t>
      </w:r>
    </w:p>
    <w:p w14:paraId="0CAE573C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175560E1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</w:p>
    <w:p w14:paraId="00852C14" w14:textId="77777777" w:rsidR="00692A9E" w:rsidRDefault="00692A9E" w:rsidP="00692A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388BF9" w14:textId="1E6F6E4F" w:rsidR="00FC5709" w:rsidRDefault="00FC5709" w:rsidP="008E7991">
      <w:pPr>
        <w:rPr>
          <w:rFonts w:cstheme="minorHAnsi"/>
          <w:bCs/>
          <w:color w:val="000000"/>
        </w:rPr>
      </w:pPr>
      <w:r w:rsidRPr="00FC5709">
        <w:rPr>
          <w:rFonts w:cstheme="minorHAnsi"/>
          <w:bCs/>
          <w:color w:val="000000"/>
        </w:rPr>
        <w:t>The ReportCriteria will be able to be added to the UI.</w:t>
      </w:r>
    </w:p>
    <w:p w14:paraId="33E78951" w14:textId="77777777" w:rsidR="00FC5709" w:rsidRPr="00FC5709" w:rsidRDefault="00FC5709" w:rsidP="008E7991">
      <w:pPr>
        <w:rPr>
          <w:rFonts w:cstheme="minorHAnsi"/>
          <w:bCs/>
          <w:color w:val="000000"/>
        </w:rPr>
      </w:pPr>
    </w:p>
    <w:p w14:paraId="6E1A6FD9" w14:textId="3A56138B" w:rsidR="008E7991" w:rsidRDefault="00E30BD6" w:rsidP="008E7991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Region Methods</w:t>
      </w:r>
    </w:p>
    <w:p w14:paraId="5CFADDC4" w14:textId="57DCD9A8" w:rsidR="00E30BD6" w:rsidRPr="00FC5709" w:rsidRDefault="00E30BD6" w:rsidP="008E7991">
      <w:pPr>
        <w:rPr>
          <w:rFonts w:cstheme="minorHAnsi"/>
          <w:bCs/>
          <w:color w:val="000000"/>
        </w:rPr>
      </w:pPr>
      <w:r w:rsidRPr="00FC5709">
        <w:rPr>
          <w:rFonts w:cstheme="minorHAnsi"/>
          <w:bCs/>
          <w:color w:val="000000"/>
        </w:rPr>
        <w:t>Dimensioning criteria</w:t>
      </w:r>
      <w:r w:rsidR="00FC5709" w:rsidRPr="00FC5709">
        <w:rPr>
          <w:rFonts w:cstheme="minorHAnsi"/>
          <w:bCs/>
          <w:color w:val="000000"/>
        </w:rPr>
        <w:t xml:space="preserve"> = Me.CreateCriteria(template) result</w:t>
      </w:r>
      <w:r w:rsidR="00FC5709">
        <w:rPr>
          <w:rFonts w:cstheme="minorHAnsi"/>
          <w:bCs/>
          <w:color w:val="000000"/>
        </w:rPr>
        <w:t>s in the Reporting.ReportCritiera being added to the template (in this example, EM.Views.ARDocument) as criteria.  Additional criteria</w:t>
      </w:r>
      <w:r w:rsidR="004B21AC">
        <w:rPr>
          <w:rFonts w:cstheme="minorHAnsi"/>
          <w:bCs/>
          <w:color w:val="000000"/>
        </w:rPr>
        <w:t>, such as the MultiplerColumn</w:t>
      </w:r>
      <w:r w:rsidR="00FC5709">
        <w:rPr>
          <w:rFonts w:cstheme="minorHAnsi"/>
          <w:bCs/>
          <w:color w:val="000000"/>
        </w:rPr>
        <w:t xml:space="preserve"> can then be manually added.</w:t>
      </w:r>
    </w:p>
    <w:p w14:paraId="63A3CE2F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C5709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color w:val="000000"/>
          <w:sz w:val="19"/>
          <w:szCs w:val="19"/>
        </w:rPr>
        <w:t xml:space="preserve"> Fill()</w:t>
      </w:r>
    </w:p>
    <w:p w14:paraId="1E29CD33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template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EM.Views.</w:t>
      </w:r>
      <w:r>
        <w:rPr>
          <w:rFonts w:ascii="Consolas" w:hAnsi="Consolas" w:cs="Consolas"/>
          <w:color w:val="2B91AF"/>
          <w:sz w:val="19"/>
          <w:szCs w:val="19"/>
        </w:rPr>
        <w:t>ARDocument</w:t>
      </w:r>
    </w:p>
    <w:p w14:paraId="44B1D520" w14:textId="77777777" w:rsidR="00E30BD6" w:rsidRP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30BD6">
        <w:rPr>
          <w:rFonts w:ascii="Consolas" w:hAnsi="Consolas" w:cs="Consolas"/>
          <w:color w:val="0000FF"/>
          <w:sz w:val="19"/>
          <w:szCs w:val="19"/>
          <w:lang w:val="es-ES"/>
        </w:rPr>
        <w:t>Dim</w:t>
      </w:r>
      <w:r w:rsidRPr="00E30BD6">
        <w:rPr>
          <w:rFonts w:ascii="Consolas" w:hAnsi="Consolas" w:cs="Consolas"/>
          <w:color w:val="000000"/>
          <w:sz w:val="19"/>
          <w:szCs w:val="19"/>
          <w:lang w:val="es-ES"/>
        </w:rPr>
        <w:t xml:space="preserve"> criteria = </w:t>
      </w:r>
      <w:r w:rsidRPr="00E30BD6">
        <w:rPr>
          <w:rFonts w:ascii="Consolas" w:hAnsi="Consolas" w:cs="Consolas"/>
          <w:color w:val="0000FF"/>
          <w:sz w:val="19"/>
          <w:szCs w:val="19"/>
          <w:lang w:val="es-ES"/>
        </w:rPr>
        <w:t>Me</w:t>
      </w:r>
      <w:r w:rsidRPr="00E30BD6">
        <w:rPr>
          <w:rFonts w:ascii="Consolas" w:hAnsi="Consolas" w:cs="Consolas"/>
          <w:color w:val="000000"/>
          <w:sz w:val="19"/>
          <w:szCs w:val="19"/>
          <w:lang w:val="es-ES"/>
        </w:rPr>
        <w:t>.CreateCriteria(template)</w:t>
      </w:r>
    </w:p>
    <w:p w14:paraId="7549FDEB" w14:textId="77777777" w:rsidR="00E30BD6" w:rsidRP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</w:p>
    <w:p w14:paraId="329F23A6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30BD6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criteria.Add(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ParameterCriteria</w:t>
      </w:r>
      <w:r>
        <w:rPr>
          <w:rFonts w:ascii="Consolas" w:hAnsi="Consolas" w:cs="Consolas"/>
          <w:color w:val="000000"/>
          <w:sz w:val="19"/>
          <w:szCs w:val="19"/>
        </w:rPr>
        <w:t>(template.Columns.MultiplierColumn, 1))</w:t>
      </w:r>
    </w:p>
    <w:p w14:paraId="1E2753C6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C59CCF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results = </w:t>
      </w:r>
      <w:r>
        <w:rPr>
          <w:rFonts w:ascii="Consolas" w:hAnsi="Consolas" w:cs="Consolas"/>
          <w:color w:val="2B91AF"/>
          <w:sz w:val="19"/>
          <w:szCs w:val="19"/>
        </w:rPr>
        <w:t>RowAdapter</w:t>
      </w:r>
      <w:r>
        <w:rPr>
          <w:rFonts w:ascii="Consolas" w:hAnsi="Consolas" w:cs="Consolas"/>
          <w:color w:val="000000"/>
          <w:sz w:val="19"/>
          <w:szCs w:val="19"/>
        </w:rPr>
        <w:t>.GetCollection(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EM.Views.</w:t>
      </w:r>
      <w:r>
        <w:rPr>
          <w:rFonts w:ascii="Consolas" w:hAnsi="Consolas" w:cs="Consolas"/>
          <w:color w:val="2B91AF"/>
          <w:sz w:val="19"/>
          <w:szCs w:val="19"/>
        </w:rPr>
        <w:t>ARDocument</w:t>
      </w:r>
      <w:r>
        <w:rPr>
          <w:rFonts w:ascii="Consolas" w:hAnsi="Consolas" w:cs="Consolas"/>
          <w:color w:val="000000"/>
          <w:sz w:val="19"/>
          <w:szCs w:val="19"/>
        </w:rPr>
        <w:t>)(criteria)</w:t>
      </w:r>
    </w:p>
    <w:p w14:paraId="691D8EC8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.Invoices.Clear()</w:t>
      </w:r>
    </w:p>
    <w:p w14:paraId="2DFB89D7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.Invoices.AddRange(results)</w:t>
      </w:r>
    </w:p>
    <w:p w14:paraId="25E3C843" w14:textId="77777777" w:rsidR="00E30BD6" w:rsidRDefault="00E30BD6" w:rsidP="00E30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14:paraId="71C98CFB" w14:textId="77777777" w:rsidR="00E30BD6" w:rsidRPr="0069164E" w:rsidRDefault="00E30BD6" w:rsidP="008E7991">
      <w:pPr>
        <w:rPr>
          <w:rFonts w:cstheme="minorHAnsi"/>
          <w:b/>
          <w:color w:val="000000"/>
        </w:rPr>
      </w:pPr>
    </w:p>
    <w:sectPr w:rsidR="00E30BD6" w:rsidRPr="00691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68A0"/>
    <w:rsid w:val="0003738D"/>
    <w:rsid w:val="000A3EC7"/>
    <w:rsid w:val="001F5F75"/>
    <w:rsid w:val="00257155"/>
    <w:rsid w:val="002849C0"/>
    <w:rsid w:val="003B68A0"/>
    <w:rsid w:val="00422668"/>
    <w:rsid w:val="004963FD"/>
    <w:rsid w:val="004B21AC"/>
    <w:rsid w:val="005C7BBB"/>
    <w:rsid w:val="0069164E"/>
    <w:rsid w:val="00692A9E"/>
    <w:rsid w:val="00827F38"/>
    <w:rsid w:val="008E7991"/>
    <w:rsid w:val="00BF604B"/>
    <w:rsid w:val="00C809C9"/>
    <w:rsid w:val="00C929F5"/>
    <w:rsid w:val="00CF7EEC"/>
    <w:rsid w:val="00E30BD6"/>
    <w:rsid w:val="00E940CD"/>
    <w:rsid w:val="00F23897"/>
    <w:rsid w:val="00FC5709"/>
    <w:rsid w:val="00FD5D4A"/>
    <w:rsid w:val="00FF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763D"/>
  <w15:docId w15:val="{4C2A5B90-F082-4713-95D0-AC24C23E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3</cp:revision>
  <dcterms:created xsi:type="dcterms:W3CDTF">2022-08-23T14:04:00Z</dcterms:created>
  <dcterms:modified xsi:type="dcterms:W3CDTF">2022-08-23T14:30:00Z</dcterms:modified>
</cp:coreProperties>
</file>