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8103C6" w14:textId="79B6249E" w:rsidR="00F02305" w:rsidRPr="002D5128" w:rsidRDefault="002D5128" w:rsidP="002D5128">
      <w:pPr>
        <w:jc w:val="center"/>
        <w:rPr>
          <w:sz w:val="28"/>
          <w:szCs w:val="28"/>
        </w:rPr>
      </w:pPr>
      <w:r w:rsidRPr="002D5128">
        <w:rPr>
          <w:sz w:val="28"/>
          <w:szCs w:val="28"/>
        </w:rPr>
        <w:t>Progress Bars</w:t>
      </w:r>
    </w:p>
    <w:p w14:paraId="61EAF559" w14:textId="77777777" w:rsidR="00772C72" w:rsidRDefault="00772C72"/>
    <w:p w14:paraId="75694790" w14:textId="4178010D" w:rsidR="002D5128" w:rsidRDefault="002D5128">
      <w:r>
        <w:t>The Process class has an overridable property called</w:t>
      </w:r>
      <w:r w:rsidR="00772C72">
        <w:t xml:space="preserve"> </w:t>
      </w:r>
      <w:proofErr w:type="spellStart"/>
      <w:r w:rsidR="00772C72">
        <w:t>ReportsProgress</w:t>
      </w:r>
      <w:proofErr w:type="spellEnd"/>
      <w:r w:rsidR="00772C72">
        <w:t>.  Some processes, such as</w:t>
      </w:r>
      <w:r w:rsidR="00A96519">
        <w:t xml:space="preserve"> </w:t>
      </w:r>
      <w:proofErr w:type="spellStart"/>
      <w:r w:rsidR="00772C72">
        <w:t>APPositivePayFile</w:t>
      </w:r>
      <w:proofErr w:type="spellEnd"/>
      <w:r w:rsidR="00A96519">
        <w:t>,</w:t>
      </w:r>
      <w:r w:rsidR="00772C72">
        <w:t xml:space="preserve"> override this property and set its value to False.</w:t>
      </w:r>
    </w:p>
    <w:p w14:paraId="5C1FA61A" w14:textId="4C2EDA4D" w:rsidR="002D5128" w:rsidRDefault="002D5128" w:rsidP="00A96519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Overridable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ReadOnly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Property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ReportsProgress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Boolean</w:t>
      </w:r>
    </w:p>
    <w:p w14:paraId="45340F62" w14:textId="597B0944" w:rsidR="002D5128" w:rsidRDefault="002D5128" w:rsidP="00A9651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Get</w:t>
      </w:r>
    </w:p>
    <w:p w14:paraId="793EF791" w14:textId="7CDCE632" w:rsidR="002D5128" w:rsidRDefault="002D5128" w:rsidP="00A96519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</w:p>
    <w:p w14:paraId="7FAC7520" w14:textId="1C7B1A1A" w:rsidR="002D5128" w:rsidRDefault="002D5128" w:rsidP="00A9651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Get</w:t>
      </w:r>
    </w:p>
    <w:p w14:paraId="16164BC8" w14:textId="4B9600E8" w:rsidR="002D5128" w:rsidRDefault="002D5128" w:rsidP="00A96519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Property</w:t>
      </w:r>
    </w:p>
    <w:p w14:paraId="4584943F" w14:textId="75C7009D" w:rsidR="002D5128" w:rsidRDefault="002D5128"/>
    <w:p w14:paraId="6E6F8DE7" w14:textId="3C6DDE38" w:rsidR="00772C72" w:rsidRDefault="00772C72">
      <w:r>
        <w:t xml:space="preserve">The Process UI has a property called </w:t>
      </w:r>
      <w:proofErr w:type="spellStart"/>
      <w:r>
        <w:t>AutoDisplayProgress</w:t>
      </w:r>
      <w:proofErr w:type="spellEnd"/>
      <w:r>
        <w:t>.  Some UI process windows, such as ARNSF, override this property and set its value to False.</w:t>
      </w:r>
    </w:p>
    <w:p w14:paraId="6329A473" w14:textId="58D0EE36" w:rsidR="00772C72" w:rsidRDefault="00772C72" w:rsidP="00A96519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Overridable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ReadOnly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Property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AutoDisplayProgress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Boolean</w:t>
      </w:r>
    </w:p>
    <w:p w14:paraId="4F96C6EA" w14:textId="1D37CE8C" w:rsidR="00772C72" w:rsidRDefault="00772C72" w:rsidP="00A9651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Get</w:t>
      </w:r>
    </w:p>
    <w:p w14:paraId="6659D180" w14:textId="4D277C5E" w:rsidR="00772C72" w:rsidRDefault="00772C72" w:rsidP="00A96519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</w:p>
    <w:p w14:paraId="1EC71B2E" w14:textId="00FB8B9B" w:rsidR="00772C72" w:rsidRDefault="00772C72" w:rsidP="00A9651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Get</w:t>
      </w:r>
    </w:p>
    <w:p w14:paraId="576A7AF7" w14:textId="624F7491" w:rsidR="00772C72" w:rsidRDefault="00772C72" w:rsidP="00A96519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Property</w:t>
      </w:r>
    </w:p>
    <w:p w14:paraId="2B55AFF0" w14:textId="114B5558" w:rsidR="00772C72" w:rsidRDefault="00772C72"/>
    <w:p w14:paraId="1215CB91" w14:textId="62D13330" w:rsidR="00772C72" w:rsidRDefault="00772C72">
      <w:r>
        <w:t>The Process UI has the following code</w:t>
      </w:r>
      <w:r w:rsidR="00A96519">
        <w:t xml:space="preserve">.  In order for the Progress bar to be displayed, </w:t>
      </w:r>
      <w:proofErr w:type="spellStart"/>
      <w:r w:rsidR="00A96519">
        <w:t>AutoDisplayProgress</w:t>
      </w:r>
      <w:proofErr w:type="spellEnd"/>
      <w:r w:rsidR="00A96519">
        <w:t xml:space="preserve"> must be True.</w:t>
      </w:r>
    </w:p>
    <w:p w14:paraId="7EE7F574" w14:textId="11FF3458" w:rsidR="00772C72" w:rsidRDefault="00772C72" w:rsidP="00772C7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color w:val="000000"/>
          <w:sz w:val="19"/>
          <w:szCs w:val="19"/>
        </w:rPr>
        <w:t>.AutoDisplayProgress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14:paraId="23C06D63" w14:textId="24C9D1C2" w:rsidR="00772C72" w:rsidRDefault="00772C72" w:rsidP="00772C7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color w:val="000000"/>
          <w:sz w:val="19"/>
          <w:szCs w:val="19"/>
        </w:rPr>
        <w:t>.DisplayProgress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.Empty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color w:val="000000"/>
          <w:sz w:val="19"/>
          <w:szCs w:val="19"/>
        </w:rPr>
        <w:t>.Process.ReportsProgress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8312763" w14:textId="0687DA2E" w:rsidR="00772C72" w:rsidRDefault="00772C72" w:rsidP="00772C72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14:paraId="503B951D" w14:textId="739F8567" w:rsidR="00772C72" w:rsidRDefault="00772C72"/>
    <w:p w14:paraId="49CDA44C" w14:textId="3426F928" w:rsidR="00A96519" w:rsidRDefault="00A96519">
      <w:r>
        <w:t xml:space="preserve">This is sub </w:t>
      </w:r>
      <w:proofErr w:type="spellStart"/>
      <w:r>
        <w:t>DisplayProgress</w:t>
      </w:r>
      <w:proofErr w:type="spellEnd"/>
      <w:r>
        <w:t xml:space="preserve"> from the UI.  The code has a comment to “start with a marquee style progress bar until progress is reported” (whatever that means).</w:t>
      </w:r>
    </w:p>
    <w:p w14:paraId="07703905" w14:textId="09A13E95" w:rsidR="00772C72" w:rsidRDefault="00772C72" w:rsidP="00772C72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DisplayProgress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status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isMarquee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Boolean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7481ACE" w14:textId="09EA9686" w:rsidR="00772C72" w:rsidRDefault="00772C72" w:rsidP="00772C7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color w:val="000000"/>
          <w:sz w:val="19"/>
          <w:szCs w:val="19"/>
        </w:rPr>
        <w:t>.Process.ProgressItem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.ProgressPercentage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isMarquee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-1, 0)</w:t>
      </w:r>
    </w:p>
    <w:p w14:paraId="243939B3" w14:textId="079D5598" w:rsidR="00772C72" w:rsidRDefault="00772C72" w:rsidP="00772C7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color w:val="000000"/>
          <w:sz w:val="19"/>
          <w:szCs w:val="19"/>
        </w:rPr>
        <w:t>.Process.ProgressItem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.Status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status</w:t>
      </w:r>
    </w:p>
    <w:p w14:paraId="426756A1" w14:textId="499D5FC2" w:rsidR="00772C72" w:rsidRDefault="00772C72" w:rsidP="00772C7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Me</w:t>
      </w:r>
      <w:r>
        <w:rPr>
          <w:rFonts w:ascii="Consolas" w:hAnsi="Consolas" w:cs="Consolas"/>
          <w:color w:val="000000"/>
          <w:sz w:val="19"/>
          <w:szCs w:val="19"/>
        </w:rPr>
        <w:t>.ProgressPanel.Visible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</w:p>
    <w:p w14:paraId="117326B9" w14:textId="356F6427" w:rsidR="00772C72" w:rsidRDefault="00772C72" w:rsidP="00772C72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14:paraId="2593B07C" w14:textId="5631461B" w:rsidR="002D5128" w:rsidRDefault="002D5128"/>
    <w:p w14:paraId="3B5B4ABB" w14:textId="014E93F9" w:rsidR="00A96519" w:rsidRDefault="00A96519">
      <w:r>
        <w:t>Refer to the Payroll Calculation process to see how to report progr</w:t>
      </w:r>
      <w:bookmarkStart w:id="0" w:name="_GoBack"/>
      <w:bookmarkEnd w:id="0"/>
      <w:r>
        <w:t>ess.</w:t>
      </w:r>
    </w:p>
    <w:sectPr w:rsidR="00A96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128"/>
    <w:rsid w:val="002D5128"/>
    <w:rsid w:val="005A7FA5"/>
    <w:rsid w:val="00772C72"/>
    <w:rsid w:val="00A96519"/>
    <w:rsid w:val="00F0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31BA0"/>
  <w15:chartTrackingRefBased/>
  <w15:docId w15:val="{96857A37-8B00-4DF7-AABF-CAF392FD9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 Hutter</dc:creator>
  <cp:keywords/>
  <dc:description/>
  <cp:lastModifiedBy>Terri Hutter</cp:lastModifiedBy>
  <cp:revision>1</cp:revision>
  <dcterms:created xsi:type="dcterms:W3CDTF">2020-03-19T16:23:00Z</dcterms:created>
  <dcterms:modified xsi:type="dcterms:W3CDTF">2020-03-19T16:51:00Z</dcterms:modified>
</cp:coreProperties>
</file>