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F3F1" w14:textId="7EF0D251" w:rsidR="00E71B43" w:rsidRPr="00E71B43" w:rsidRDefault="00E71B43" w:rsidP="00E71B43">
      <w:pPr>
        <w:rPr>
          <w:lang w:val="it-IT"/>
        </w:rPr>
      </w:pPr>
      <w:r w:rsidRPr="00E71B43">
        <w:rPr>
          <w:lang w:val="it-IT"/>
        </w:rPr>
        <w:t>Santa Maria di Castellabate</w:t>
      </w:r>
      <w:r>
        <w:rPr>
          <w:lang w:val="it-IT"/>
        </w:rPr>
        <w:t xml:space="preserve"> [from Wikipedia.org]</w:t>
      </w:r>
    </w:p>
    <w:p w14:paraId="16B8B45E" w14:textId="754B0196" w:rsidR="00E71B43" w:rsidRPr="00E71B43" w:rsidRDefault="00E71B43" w:rsidP="00E71B43">
      <w:pPr>
        <w:rPr>
          <w:lang w:val="it-IT"/>
        </w:rPr>
      </w:pPr>
      <w:r w:rsidRPr="00E71B43">
        <w:rPr>
          <w:lang w:val="en"/>
        </w:rPr>
        <w:drawing>
          <wp:inline distT="0" distB="0" distL="0" distR="0" wp14:anchorId="48FB1FF3" wp14:editId="36E5340E">
            <wp:extent cx="2381250" cy="1790700"/>
            <wp:effectExtent l="0" t="0" r="0" b="0"/>
            <wp:docPr id="1836622136" name="Picture 10" descr="A building with palm trees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22136" name="Picture 10" descr="A building with palm trees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B43">
        <w:rPr>
          <w:lang w:val="it-IT"/>
        </w:rPr>
        <w:t xml:space="preserve">Santa Maria a Mare </w:t>
      </w:r>
      <w:proofErr w:type="spellStart"/>
      <w:r w:rsidRPr="00E71B43">
        <w:rPr>
          <w:lang w:val="it-IT"/>
        </w:rPr>
        <w:t>Sanctuary</w:t>
      </w:r>
      <w:proofErr w:type="spellEnd"/>
      <w:r w:rsidRPr="00E71B43">
        <w:rPr>
          <w:lang w:val="en"/>
        </w:rPr>
        <w:drawing>
          <wp:inline distT="0" distB="0" distL="0" distR="0" wp14:anchorId="65058B89" wp14:editId="120AD042">
            <wp:extent cx="2095500" cy="1181100"/>
            <wp:effectExtent l="0" t="0" r="0" b="0"/>
            <wp:docPr id="148618432" name="Picture 9" descr="A city next to the water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8432" name="Picture 9" descr="A city next to the water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71B43">
        <w:rPr>
          <w:lang w:val="it-IT"/>
        </w:rPr>
        <w:t>Aerial</w:t>
      </w:r>
      <w:proofErr w:type="spellEnd"/>
      <w:r w:rsidRPr="00E71B43">
        <w:rPr>
          <w:lang w:val="it-IT"/>
        </w:rPr>
        <w:t xml:space="preserve"> </w:t>
      </w:r>
      <w:proofErr w:type="spellStart"/>
      <w:r w:rsidRPr="00E71B43">
        <w:rPr>
          <w:lang w:val="it-IT"/>
        </w:rPr>
        <w:t>view</w:t>
      </w:r>
      <w:proofErr w:type="spellEnd"/>
      <w:r w:rsidRPr="00E71B43">
        <w:rPr>
          <w:lang w:val="it-IT"/>
        </w:rPr>
        <w:t xml:space="preserve"> of Santa Maria di Castellabate</w:t>
      </w:r>
    </w:p>
    <w:p w14:paraId="46EC4753" w14:textId="77777777" w:rsidR="00E71B43" w:rsidRPr="00E71B43" w:rsidRDefault="00E71B43" w:rsidP="00E71B43">
      <w:pPr>
        <w:rPr>
          <w:lang w:val="en"/>
        </w:rPr>
      </w:pPr>
      <w:r w:rsidRPr="00E71B43">
        <w:rPr>
          <w:b/>
          <w:bCs/>
          <w:lang w:val="en"/>
        </w:rPr>
        <w:t xml:space="preserve">Santa Maria di </w:t>
      </w:r>
      <w:proofErr w:type="spellStart"/>
      <w:r w:rsidRPr="00E71B43">
        <w:rPr>
          <w:b/>
          <w:bCs/>
          <w:lang w:val="en"/>
        </w:rPr>
        <w:t>Castellabate</w:t>
      </w:r>
      <w:proofErr w:type="spellEnd"/>
      <w:r w:rsidRPr="00E71B43">
        <w:rPr>
          <w:lang w:val="en"/>
        </w:rPr>
        <w:t> (</w:t>
      </w:r>
      <w:proofErr w:type="spellStart"/>
      <w:r w:rsidRPr="00E71B43">
        <w:rPr>
          <w:lang w:val="en"/>
        </w:rPr>
        <w:fldChar w:fldCharType="begin"/>
      </w:r>
      <w:r w:rsidRPr="00E71B43">
        <w:rPr>
          <w:lang w:val="en"/>
        </w:rPr>
        <w:instrText>HYPERLINK "https://en.wikipedia.org/wiki/Cilentan_dialect" \o "Cilentan dialect"</w:instrText>
      </w:r>
      <w:r w:rsidRPr="00E71B43">
        <w:rPr>
          <w:lang w:val="en"/>
        </w:rPr>
      </w:r>
      <w:r w:rsidRPr="00E71B43">
        <w:rPr>
          <w:lang w:val="en"/>
        </w:rPr>
        <w:fldChar w:fldCharType="separate"/>
      </w:r>
      <w:r w:rsidRPr="00E71B43">
        <w:rPr>
          <w:rStyle w:val="Hyperlink"/>
          <w:lang w:val="en"/>
        </w:rPr>
        <w:t>Cilentan</w:t>
      </w:r>
      <w:proofErr w:type="spellEnd"/>
      <w:r w:rsidRPr="00E71B43">
        <w:fldChar w:fldCharType="end"/>
      </w:r>
      <w:r w:rsidRPr="00E71B43">
        <w:rPr>
          <w:lang w:val="en"/>
        </w:rPr>
        <w:t>: </w:t>
      </w:r>
      <w:r w:rsidRPr="00E71B43">
        <w:rPr>
          <w:i/>
          <w:iCs/>
          <w:lang w:val="en"/>
        </w:rPr>
        <w:t>A Marina</w:t>
      </w:r>
      <w:r w:rsidRPr="00E71B43">
        <w:rPr>
          <w:lang w:val="en"/>
        </w:rPr>
        <w:t>) is a southern </w:t>
      </w:r>
      <w:hyperlink r:id="rId9" w:tooltip="Italy" w:history="1">
        <w:r w:rsidRPr="00E71B43">
          <w:rPr>
            <w:rStyle w:val="Hyperlink"/>
            <w:lang w:val="en"/>
          </w:rPr>
          <w:t>Italian</w:t>
        </w:r>
      </w:hyperlink>
      <w:r w:rsidRPr="00E71B43">
        <w:rPr>
          <w:lang w:val="en"/>
        </w:rPr>
        <w:t> town and hamlet (</w:t>
      </w:r>
      <w:proofErr w:type="spellStart"/>
      <w:r w:rsidRPr="00E71B43">
        <w:rPr>
          <w:i/>
          <w:iCs/>
          <w:lang w:val="en"/>
        </w:rPr>
        <w:fldChar w:fldCharType="begin"/>
      </w:r>
      <w:r w:rsidRPr="00E71B43">
        <w:rPr>
          <w:i/>
          <w:iCs/>
          <w:lang w:val="en"/>
        </w:rPr>
        <w:instrText>HYPERLINK "https://en.wikipedia.org/wiki/Frazione" \o "Frazione"</w:instrText>
      </w:r>
      <w:r w:rsidRPr="00E71B43">
        <w:rPr>
          <w:i/>
          <w:iCs/>
          <w:lang w:val="en"/>
        </w:rPr>
      </w:r>
      <w:r w:rsidRPr="00E71B43">
        <w:rPr>
          <w:i/>
          <w:iCs/>
          <w:lang w:val="en"/>
        </w:rPr>
        <w:fldChar w:fldCharType="separate"/>
      </w:r>
      <w:r w:rsidRPr="00E71B43">
        <w:rPr>
          <w:rStyle w:val="Hyperlink"/>
          <w:i/>
          <w:iCs/>
          <w:lang w:val="en"/>
        </w:rPr>
        <w:t>frazione</w:t>
      </w:r>
      <w:proofErr w:type="spellEnd"/>
      <w:r w:rsidRPr="00E71B43">
        <w:fldChar w:fldCharType="end"/>
      </w:r>
      <w:r w:rsidRPr="00E71B43">
        <w:rPr>
          <w:lang w:val="en"/>
        </w:rPr>
        <w:t>) of </w:t>
      </w:r>
      <w:proofErr w:type="spellStart"/>
      <w:r w:rsidRPr="00E71B43">
        <w:rPr>
          <w:lang w:val="en"/>
        </w:rPr>
        <w:fldChar w:fldCharType="begin"/>
      </w:r>
      <w:r w:rsidRPr="00E71B43">
        <w:rPr>
          <w:lang w:val="en"/>
        </w:rPr>
        <w:instrText>HYPERLINK "https://en.wikipedia.org/wiki/Castellabate" \o "Castellabate"</w:instrText>
      </w:r>
      <w:r w:rsidRPr="00E71B43">
        <w:rPr>
          <w:lang w:val="en"/>
        </w:rPr>
      </w:r>
      <w:r w:rsidRPr="00E71B43">
        <w:rPr>
          <w:lang w:val="en"/>
        </w:rPr>
        <w:fldChar w:fldCharType="separate"/>
      </w:r>
      <w:r w:rsidRPr="00E71B43">
        <w:rPr>
          <w:rStyle w:val="Hyperlink"/>
          <w:lang w:val="en"/>
        </w:rPr>
        <w:t>Castellabate</w:t>
      </w:r>
      <w:proofErr w:type="spellEnd"/>
      <w:r w:rsidRPr="00E71B43">
        <w:fldChar w:fldCharType="end"/>
      </w:r>
      <w:r w:rsidRPr="00E71B43">
        <w:rPr>
          <w:lang w:val="en"/>
        </w:rPr>
        <w:t>, a municipality in the </w:t>
      </w:r>
      <w:hyperlink r:id="rId10" w:tooltip="Province of Salerno" w:history="1">
        <w:r w:rsidRPr="00E71B43">
          <w:rPr>
            <w:rStyle w:val="Hyperlink"/>
            <w:lang w:val="en"/>
          </w:rPr>
          <w:t>province of Salerno</w:t>
        </w:r>
      </w:hyperlink>
      <w:r w:rsidRPr="00E71B43">
        <w:rPr>
          <w:lang w:val="en"/>
        </w:rPr>
        <w:t>, </w:t>
      </w:r>
      <w:hyperlink r:id="rId11" w:tooltip="Campania" w:history="1">
        <w:r w:rsidRPr="00E71B43">
          <w:rPr>
            <w:rStyle w:val="Hyperlink"/>
            <w:lang w:val="en"/>
          </w:rPr>
          <w:t>Campania</w:t>
        </w:r>
      </w:hyperlink>
      <w:r w:rsidRPr="00E71B43">
        <w:rPr>
          <w:lang w:val="en"/>
        </w:rPr>
        <w:t>. It is the most populated </w:t>
      </w:r>
      <w:proofErr w:type="spellStart"/>
      <w:r w:rsidRPr="00E71B43">
        <w:rPr>
          <w:i/>
          <w:iCs/>
          <w:lang w:val="en"/>
        </w:rPr>
        <w:t>frazione</w:t>
      </w:r>
      <w:proofErr w:type="spellEnd"/>
      <w:r w:rsidRPr="00E71B43">
        <w:rPr>
          <w:lang w:val="en"/>
        </w:rPr>
        <w:t> of its </w:t>
      </w:r>
      <w:proofErr w:type="spellStart"/>
      <w:r w:rsidRPr="00E71B43">
        <w:rPr>
          <w:i/>
          <w:iCs/>
          <w:lang w:val="en"/>
        </w:rPr>
        <w:t>comune</w:t>
      </w:r>
      <w:proofErr w:type="spellEnd"/>
      <w:r w:rsidRPr="00E71B43">
        <w:rPr>
          <w:lang w:val="en"/>
        </w:rPr>
        <w:t> and the </w:t>
      </w:r>
      <w:hyperlink r:id="rId12" w:tooltip="Seat (legal entity)" w:history="1">
        <w:r w:rsidRPr="00E71B43">
          <w:rPr>
            <w:rStyle w:val="Hyperlink"/>
            <w:lang w:val="en"/>
          </w:rPr>
          <w:t>seat</w:t>
        </w:r>
      </w:hyperlink>
      <w:r w:rsidRPr="00E71B43">
        <w:rPr>
          <w:lang w:val="en"/>
        </w:rPr>
        <w:t> of the town hall building.</w:t>
      </w:r>
    </w:p>
    <w:p w14:paraId="7179186F" w14:textId="77777777" w:rsidR="00E71B43" w:rsidRPr="00E71B43" w:rsidRDefault="00E71B43" w:rsidP="00E71B43">
      <w:pPr>
        <w:rPr>
          <w:b/>
          <w:bCs/>
          <w:lang w:val="en"/>
        </w:rPr>
      </w:pPr>
      <w:r w:rsidRPr="00E71B43">
        <w:rPr>
          <w:b/>
          <w:bCs/>
          <w:lang w:val="en"/>
        </w:rPr>
        <w:t>History</w:t>
      </w:r>
    </w:p>
    <w:p w14:paraId="4DAB5FFF" w14:textId="77777777" w:rsidR="00E71B43" w:rsidRPr="00E71B43" w:rsidRDefault="00E71B43" w:rsidP="00E71B43">
      <w:pPr>
        <w:rPr>
          <w:lang w:val="en"/>
        </w:rPr>
      </w:pPr>
      <w:r w:rsidRPr="00E71B43">
        <w:rPr>
          <w:lang w:val="en"/>
        </w:rPr>
        <w:t>[</w:t>
      </w:r>
      <w:hyperlink r:id="rId13" w:tooltip="Edit section: History" w:history="1">
        <w:r w:rsidRPr="00E71B43">
          <w:rPr>
            <w:rStyle w:val="Hyperlink"/>
            <w:lang w:val="en"/>
          </w:rPr>
          <w:t>edit</w:t>
        </w:r>
      </w:hyperlink>
      <w:r w:rsidRPr="00E71B43">
        <w:rPr>
          <w:lang w:val="en"/>
        </w:rPr>
        <w:t>]</w:t>
      </w:r>
    </w:p>
    <w:p w14:paraId="428E9546" w14:textId="77777777" w:rsidR="00E71B43" w:rsidRPr="00E71B43" w:rsidRDefault="00E71B43" w:rsidP="00E71B43">
      <w:pPr>
        <w:rPr>
          <w:lang w:val="en"/>
        </w:rPr>
      </w:pPr>
      <w:r w:rsidRPr="00E71B43">
        <w:rPr>
          <w:lang w:val="en"/>
        </w:rPr>
        <w:t>The town was known in the 18th century as "</w:t>
      </w:r>
      <w:proofErr w:type="spellStart"/>
      <w:r w:rsidRPr="00E71B43">
        <w:rPr>
          <w:lang w:val="en"/>
        </w:rPr>
        <w:t>Isca</w:t>
      </w:r>
      <w:proofErr w:type="spellEnd"/>
      <w:r w:rsidRPr="00E71B43">
        <w:rPr>
          <w:lang w:val="en"/>
        </w:rPr>
        <w:t xml:space="preserve"> </w:t>
      </w:r>
      <w:proofErr w:type="spellStart"/>
      <w:r w:rsidRPr="00E71B43">
        <w:rPr>
          <w:lang w:val="en"/>
        </w:rPr>
        <w:t>delle</w:t>
      </w:r>
      <w:proofErr w:type="spellEnd"/>
      <w:r w:rsidRPr="00E71B43">
        <w:rPr>
          <w:lang w:val="en"/>
        </w:rPr>
        <w:t xml:space="preserve"> </w:t>
      </w:r>
      <w:proofErr w:type="spellStart"/>
      <w:r w:rsidRPr="00E71B43">
        <w:rPr>
          <w:lang w:val="en"/>
        </w:rPr>
        <w:t>Chitarre</w:t>
      </w:r>
      <w:proofErr w:type="spellEnd"/>
      <w:r w:rsidRPr="00E71B43">
        <w:rPr>
          <w:lang w:val="en"/>
        </w:rPr>
        <w:t xml:space="preserve">", its original area and now the old town. The downtown is extended by two squares, Piazza Matarazzo and Piazza Lucia and the oldest houses </w:t>
      </w:r>
      <w:proofErr w:type="gramStart"/>
      <w:r w:rsidRPr="00E71B43">
        <w:rPr>
          <w:lang w:val="en"/>
        </w:rPr>
        <w:t>are located in</w:t>
      </w:r>
      <w:proofErr w:type="gramEnd"/>
      <w:r w:rsidRPr="00E71B43">
        <w:rPr>
          <w:lang w:val="en"/>
        </w:rPr>
        <w:t xml:space="preserve"> front of the little </w:t>
      </w:r>
      <w:proofErr w:type="spellStart"/>
      <w:r w:rsidRPr="00E71B43">
        <w:rPr>
          <w:lang w:val="en"/>
        </w:rPr>
        <w:t>harbour</w:t>
      </w:r>
      <w:proofErr w:type="spellEnd"/>
      <w:r w:rsidRPr="00E71B43">
        <w:rPr>
          <w:lang w:val="en"/>
        </w:rPr>
        <w:t xml:space="preserve"> in a place named "Porte le Gatte".</w:t>
      </w:r>
    </w:p>
    <w:p w14:paraId="73017DE3" w14:textId="77777777" w:rsidR="00E71B43" w:rsidRPr="00E71B43" w:rsidRDefault="00E71B43" w:rsidP="00E71B43">
      <w:pPr>
        <w:rPr>
          <w:b/>
          <w:bCs/>
          <w:lang w:val="en"/>
        </w:rPr>
      </w:pPr>
      <w:r w:rsidRPr="00E71B43">
        <w:rPr>
          <w:b/>
          <w:bCs/>
          <w:lang w:val="en"/>
        </w:rPr>
        <w:t>Geography</w:t>
      </w:r>
    </w:p>
    <w:p w14:paraId="1B47570B" w14:textId="77777777" w:rsidR="00E71B43" w:rsidRPr="00E71B43" w:rsidRDefault="00E71B43" w:rsidP="00E71B43">
      <w:pPr>
        <w:rPr>
          <w:lang w:val="en"/>
        </w:rPr>
      </w:pPr>
      <w:r w:rsidRPr="00E71B43">
        <w:rPr>
          <w:lang w:val="en"/>
        </w:rPr>
        <w:t>[</w:t>
      </w:r>
      <w:hyperlink r:id="rId14" w:tooltip="Edit section: Geography" w:history="1">
        <w:r w:rsidRPr="00E71B43">
          <w:rPr>
            <w:rStyle w:val="Hyperlink"/>
            <w:lang w:val="en"/>
          </w:rPr>
          <w:t>edit</w:t>
        </w:r>
      </w:hyperlink>
      <w:r w:rsidRPr="00E71B43">
        <w:rPr>
          <w:lang w:val="en"/>
        </w:rPr>
        <w:t>]</w:t>
      </w:r>
    </w:p>
    <w:p w14:paraId="1AE2F1ED" w14:textId="77777777" w:rsidR="00E71B43" w:rsidRPr="00E71B43" w:rsidRDefault="00E71B43" w:rsidP="00E71B43">
      <w:pPr>
        <w:rPr>
          <w:lang w:val="en"/>
        </w:rPr>
      </w:pPr>
      <w:r w:rsidRPr="00E71B43">
        <w:rPr>
          <w:lang w:val="en"/>
        </w:rPr>
        <w:t>Santa Maria lies in the central-northern side of </w:t>
      </w:r>
      <w:hyperlink r:id="rId15" w:tooltip="Cilento" w:history="1">
        <w:r w:rsidRPr="00E71B43">
          <w:rPr>
            <w:rStyle w:val="Hyperlink"/>
            <w:lang w:val="en"/>
          </w:rPr>
          <w:t>Cilento</w:t>
        </w:r>
      </w:hyperlink>
      <w:r w:rsidRPr="00E71B43">
        <w:rPr>
          <w:lang w:val="en"/>
        </w:rPr>
        <w:t>, alongside the </w:t>
      </w:r>
      <w:hyperlink r:id="rId16" w:tooltip="Tyrrhenian Sea" w:history="1">
        <w:r w:rsidRPr="00E71B43">
          <w:rPr>
            <w:rStyle w:val="Hyperlink"/>
            <w:lang w:val="en"/>
          </w:rPr>
          <w:t>Tyrrhenian Sea</w:t>
        </w:r>
      </w:hyperlink>
      <w:r w:rsidRPr="00E71B43">
        <w:rPr>
          <w:lang w:val="en"/>
        </w:rPr>
        <w:t xml:space="preserve">, and is extended from the zone of Lago, to the beach of </w:t>
      </w:r>
      <w:proofErr w:type="spellStart"/>
      <w:r w:rsidRPr="00E71B43">
        <w:rPr>
          <w:lang w:val="en"/>
        </w:rPr>
        <w:t>Pozzillo</w:t>
      </w:r>
      <w:proofErr w:type="spellEnd"/>
      <w:r w:rsidRPr="00E71B43">
        <w:rPr>
          <w:lang w:val="en"/>
        </w:rPr>
        <w:t xml:space="preserve">. The town is only 3 km away from the old town of </w:t>
      </w:r>
      <w:proofErr w:type="spellStart"/>
      <w:r w:rsidRPr="00E71B43">
        <w:rPr>
          <w:lang w:val="en"/>
        </w:rPr>
        <w:t>Castellabate</w:t>
      </w:r>
      <w:proofErr w:type="spellEnd"/>
      <w:r w:rsidRPr="00E71B43">
        <w:rPr>
          <w:lang w:val="en"/>
        </w:rPr>
        <w:t>, 12 from </w:t>
      </w:r>
      <w:proofErr w:type="spellStart"/>
      <w:r w:rsidRPr="00E71B43">
        <w:rPr>
          <w:lang w:val="en"/>
        </w:rPr>
        <w:fldChar w:fldCharType="begin"/>
      </w:r>
      <w:r w:rsidRPr="00E71B43">
        <w:rPr>
          <w:lang w:val="en"/>
        </w:rPr>
        <w:instrText>HYPERLINK "https://en.wikipedia.org/wiki/Agropoli" \o "Agropoli"</w:instrText>
      </w:r>
      <w:r w:rsidRPr="00E71B43">
        <w:rPr>
          <w:lang w:val="en"/>
        </w:rPr>
      </w:r>
      <w:r w:rsidRPr="00E71B43">
        <w:rPr>
          <w:lang w:val="en"/>
        </w:rPr>
        <w:fldChar w:fldCharType="separate"/>
      </w:r>
      <w:r w:rsidRPr="00E71B43">
        <w:rPr>
          <w:rStyle w:val="Hyperlink"/>
          <w:lang w:val="en"/>
        </w:rPr>
        <w:t>Agropoli</w:t>
      </w:r>
      <w:proofErr w:type="spellEnd"/>
      <w:r w:rsidRPr="00E71B43">
        <w:fldChar w:fldCharType="end"/>
      </w:r>
      <w:r w:rsidRPr="00E71B43">
        <w:rPr>
          <w:lang w:val="en"/>
        </w:rPr>
        <w:t>, 20 from </w:t>
      </w:r>
      <w:proofErr w:type="spellStart"/>
      <w:r w:rsidRPr="00E71B43">
        <w:rPr>
          <w:lang w:val="en"/>
        </w:rPr>
        <w:fldChar w:fldCharType="begin"/>
      </w:r>
      <w:r w:rsidRPr="00E71B43">
        <w:rPr>
          <w:lang w:val="en"/>
        </w:rPr>
        <w:instrText>HYPERLINK "https://en.wikipedia.org/wiki/Acciaroli" \o "Acciaroli"</w:instrText>
      </w:r>
      <w:r w:rsidRPr="00E71B43">
        <w:rPr>
          <w:lang w:val="en"/>
        </w:rPr>
      </w:r>
      <w:r w:rsidRPr="00E71B43">
        <w:rPr>
          <w:lang w:val="en"/>
        </w:rPr>
        <w:fldChar w:fldCharType="separate"/>
      </w:r>
      <w:r w:rsidRPr="00E71B43">
        <w:rPr>
          <w:rStyle w:val="Hyperlink"/>
          <w:lang w:val="en"/>
        </w:rPr>
        <w:t>Acciaroli</w:t>
      </w:r>
      <w:proofErr w:type="spellEnd"/>
      <w:r w:rsidRPr="00E71B43">
        <w:fldChar w:fldCharType="end"/>
      </w:r>
      <w:r w:rsidRPr="00E71B43">
        <w:rPr>
          <w:lang w:val="en"/>
        </w:rPr>
        <w:t> and 60 from </w:t>
      </w:r>
      <w:hyperlink r:id="rId17" w:tooltip="Salerno" w:history="1">
        <w:r w:rsidRPr="00E71B43">
          <w:rPr>
            <w:rStyle w:val="Hyperlink"/>
            <w:lang w:val="en"/>
          </w:rPr>
          <w:t>Salerno</w:t>
        </w:r>
      </w:hyperlink>
      <w:r w:rsidRPr="00E71B43">
        <w:rPr>
          <w:lang w:val="en"/>
        </w:rPr>
        <w:t xml:space="preserve">. The town has a little </w:t>
      </w:r>
      <w:proofErr w:type="spellStart"/>
      <w:r w:rsidRPr="00E71B43">
        <w:rPr>
          <w:lang w:val="en"/>
        </w:rPr>
        <w:t>harbour</w:t>
      </w:r>
      <w:proofErr w:type="spellEnd"/>
      <w:r w:rsidRPr="00E71B43">
        <w:rPr>
          <w:lang w:val="en"/>
        </w:rPr>
        <w:t>, the greatest port in the </w:t>
      </w:r>
      <w:proofErr w:type="spellStart"/>
      <w:r w:rsidRPr="00E71B43">
        <w:rPr>
          <w:i/>
          <w:iCs/>
          <w:lang w:val="en"/>
        </w:rPr>
        <w:t>comune</w:t>
      </w:r>
      <w:proofErr w:type="spellEnd"/>
      <w:r w:rsidRPr="00E71B43">
        <w:rPr>
          <w:lang w:val="en"/>
        </w:rPr>
        <w:t> is at the nearer hamlet of San Marco.</w:t>
      </w:r>
    </w:p>
    <w:p w14:paraId="0F67DC07" w14:textId="77777777" w:rsidR="00E71B43" w:rsidRPr="00E71B43" w:rsidRDefault="00E71B43" w:rsidP="00E71B43">
      <w:pPr>
        <w:rPr>
          <w:b/>
          <w:bCs/>
          <w:lang w:val="en"/>
        </w:rPr>
      </w:pPr>
      <w:r w:rsidRPr="00E71B43">
        <w:rPr>
          <w:b/>
          <w:bCs/>
          <w:lang w:val="en"/>
        </w:rPr>
        <w:t>Tourism</w:t>
      </w:r>
    </w:p>
    <w:p w14:paraId="1E70C499" w14:textId="77777777" w:rsidR="00E71B43" w:rsidRPr="00E71B43" w:rsidRDefault="00E71B43" w:rsidP="00E71B43">
      <w:pPr>
        <w:rPr>
          <w:lang w:val="en"/>
        </w:rPr>
      </w:pPr>
      <w:r w:rsidRPr="00E71B43">
        <w:rPr>
          <w:lang w:val="en"/>
        </w:rPr>
        <w:t>[</w:t>
      </w:r>
      <w:hyperlink r:id="rId18" w:tooltip="Edit section: Tourism" w:history="1">
        <w:r w:rsidRPr="00E71B43">
          <w:rPr>
            <w:rStyle w:val="Hyperlink"/>
            <w:lang w:val="en"/>
          </w:rPr>
          <w:t>edit</w:t>
        </w:r>
      </w:hyperlink>
      <w:r w:rsidRPr="00E71B43">
        <w:rPr>
          <w:lang w:val="en"/>
        </w:rPr>
        <w:t>]</w:t>
      </w:r>
    </w:p>
    <w:p w14:paraId="6732E311" w14:textId="77777777" w:rsidR="00E71B43" w:rsidRPr="00E71B43" w:rsidRDefault="00E71B43" w:rsidP="00E71B43">
      <w:pPr>
        <w:rPr>
          <w:lang w:val="en"/>
        </w:rPr>
      </w:pPr>
      <w:r w:rsidRPr="00E71B43">
        <w:rPr>
          <w:lang w:val="en"/>
        </w:rPr>
        <w:t>The town is a part of "</w:t>
      </w:r>
      <w:hyperlink r:id="rId19" w:tooltip="Cilento and Vallo di Diano National Park" w:history="1">
        <w:r w:rsidRPr="00E71B43">
          <w:rPr>
            <w:rStyle w:val="Hyperlink"/>
            <w:lang w:val="en"/>
          </w:rPr>
          <w:t>Cilento and Vallo di Diano National Park</w:t>
        </w:r>
      </w:hyperlink>
      <w:r w:rsidRPr="00E71B43">
        <w:rPr>
          <w:lang w:val="en"/>
        </w:rPr>
        <w:t>", its natural environment is composed of "</w:t>
      </w:r>
      <w:hyperlink r:id="rId20" w:tooltip="Maquis shrubland" w:history="1">
        <w:r w:rsidRPr="00E71B43">
          <w:rPr>
            <w:rStyle w:val="Hyperlink"/>
            <w:lang w:val="en"/>
          </w:rPr>
          <w:t>Maquis</w:t>
        </w:r>
      </w:hyperlink>
      <w:r w:rsidRPr="00E71B43">
        <w:rPr>
          <w:lang w:val="en"/>
        </w:rPr>
        <w:t>", which is typical of </w:t>
      </w:r>
      <w:hyperlink r:id="rId21" w:tooltip="Mediterranean Sea" w:history="1">
        <w:r w:rsidRPr="00E71B43">
          <w:rPr>
            <w:rStyle w:val="Hyperlink"/>
            <w:lang w:val="en"/>
          </w:rPr>
          <w:t>mediterranean</w:t>
        </w:r>
      </w:hyperlink>
      <w:r w:rsidRPr="00E71B43">
        <w:rPr>
          <w:lang w:val="en"/>
        </w:rPr>
        <w:t> countries. It attracts a lot of </w:t>
      </w:r>
      <w:hyperlink r:id="rId22" w:tooltip="Tourism" w:history="1">
        <w:r w:rsidRPr="00E71B43">
          <w:rPr>
            <w:rStyle w:val="Hyperlink"/>
            <w:lang w:val="en"/>
          </w:rPr>
          <w:t>tourism</w:t>
        </w:r>
      </w:hyperlink>
      <w:r w:rsidRPr="00E71B43">
        <w:rPr>
          <w:lang w:val="en"/>
        </w:rPr>
        <w:t xml:space="preserve">, especially in summer, because of good road links to </w:t>
      </w:r>
      <w:proofErr w:type="spellStart"/>
      <w:r w:rsidRPr="00E71B43">
        <w:rPr>
          <w:lang w:val="en"/>
        </w:rPr>
        <w:t>Agropoli</w:t>
      </w:r>
      <w:proofErr w:type="spellEnd"/>
      <w:r w:rsidRPr="00E71B43">
        <w:rPr>
          <w:lang w:val="en"/>
        </w:rPr>
        <w:t>, Salerno and </w:t>
      </w:r>
      <w:hyperlink r:id="rId23" w:tooltip="Naples" w:history="1">
        <w:r w:rsidRPr="00E71B43">
          <w:rPr>
            <w:rStyle w:val="Hyperlink"/>
            <w:lang w:val="en"/>
          </w:rPr>
          <w:t>Naples</w:t>
        </w:r>
      </w:hyperlink>
      <w:r w:rsidRPr="00E71B43">
        <w:rPr>
          <w:lang w:val="en"/>
        </w:rPr>
        <w:t> and because of the quality of its water; which give it the </w:t>
      </w:r>
      <w:hyperlink r:id="rId24" w:tooltip="Blue Flag beach" w:history="1">
        <w:r w:rsidRPr="00E71B43">
          <w:rPr>
            <w:rStyle w:val="Hyperlink"/>
            <w:lang w:val="en"/>
          </w:rPr>
          <w:t>Blue Flag beach</w:t>
        </w:r>
      </w:hyperlink>
      <w:hyperlink r:id="rId25" w:anchor="cite_note-1" w:history="1">
        <w:r w:rsidRPr="00E71B43">
          <w:rPr>
            <w:rStyle w:val="Hyperlink"/>
            <w:vertAlign w:val="superscript"/>
            <w:lang w:val="en"/>
          </w:rPr>
          <w:t>[1]</w:t>
        </w:r>
      </w:hyperlink>
      <w:r w:rsidRPr="00E71B43">
        <w:rPr>
          <w:lang w:val="en"/>
        </w:rPr>
        <w:t> award every year from 2003.</w:t>
      </w:r>
    </w:p>
    <w:p w14:paraId="263DF9F0" w14:textId="77777777" w:rsidR="00E71B43" w:rsidRPr="00E71B43" w:rsidRDefault="00E71B43" w:rsidP="00E71B43">
      <w:pPr>
        <w:rPr>
          <w:b/>
          <w:bCs/>
          <w:lang w:val="en"/>
        </w:rPr>
      </w:pPr>
      <w:r w:rsidRPr="00E71B43">
        <w:rPr>
          <w:b/>
          <w:bCs/>
          <w:lang w:val="en"/>
        </w:rPr>
        <w:t>Media</w:t>
      </w:r>
    </w:p>
    <w:p w14:paraId="32AA4235" w14:textId="77777777" w:rsidR="00E71B43" w:rsidRPr="00E71B43" w:rsidRDefault="00E71B43" w:rsidP="00E71B43">
      <w:pPr>
        <w:rPr>
          <w:lang w:val="en"/>
        </w:rPr>
      </w:pPr>
      <w:r w:rsidRPr="00E71B43">
        <w:rPr>
          <w:lang w:val="en"/>
        </w:rPr>
        <w:t>[</w:t>
      </w:r>
      <w:hyperlink r:id="rId26" w:tooltip="Edit section: Media" w:history="1">
        <w:r w:rsidRPr="00E71B43">
          <w:rPr>
            <w:rStyle w:val="Hyperlink"/>
            <w:lang w:val="en"/>
          </w:rPr>
          <w:t>edit</w:t>
        </w:r>
      </w:hyperlink>
      <w:r w:rsidRPr="00E71B43">
        <w:rPr>
          <w:lang w:val="en"/>
        </w:rPr>
        <w:t>]</w:t>
      </w:r>
    </w:p>
    <w:p w14:paraId="48BAB2CF" w14:textId="77777777" w:rsidR="00E71B43" w:rsidRPr="00E71B43" w:rsidRDefault="00E71B43" w:rsidP="00E71B43">
      <w:pPr>
        <w:rPr>
          <w:lang w:val="en"/>
        </w:rPr>
      </w:pPr>
      <w:hyperlink r:id="rId27" w:tooltip="Benvenuti al Sud" w:history="1">
        <w:r w:rsidRPr="00E71B43">
          <w:rPr>
            <w:rStyle w:val="Hyperlink"/>
            <w:i/>
            <w:iCs/>
            <w:lang w:val="en"/>
          </w:rPr>
          <w:t>Benvenuti al Sud</w:t>
        </w:r>
      </w:hyperlink>
      <w:r w:rsidRPr="00E71B43">
        <w:rPr>
          <w:lang w:val="en"/>
        </w:rPr>
        <w:t>,</w:t>
      </w:r>
      <w:hyperlink r:id="rId28" w:anchor="cite_note-2" w:history="1">
        <w:r w:rsidRPr="00E71B43">
          <w:rPr>
            <w:rStyle w:val="Hyperlink"/>
            <w:vertAlign w:val="superscript"/>
            <w:lang w:val="en"/>
          </w:rPr>
          <w:t>[2]</w:t>
        </w:r>
      </w:hyperlink>
      <w:r w:rsidRPr="00E71B43">
        <w:rPr>
          <w:lang w:val="en"/>
        </w:rPr>
        <w:t> an Italian adaptation of the </w:t>
      </w:r>
      <w:hyperlink r:id="rId29" w:tooltip="2008 in film" w:history="1">
        <w:r w:rsidRPr="00E71B43">
          <w:rPr>
            <w:rStyle w:val="Hyperlink"/>
            <w:lang w:val="en"/>
          </w:rPr>
          <w:t>2008</w:t>
        </w:r>
      </w:hyperlink>
      <w:r w:rsidRPr="00E71B43">
        <w:rPr>
          <w:lang w:val="en"/>
        </w:rPr>
        <w:t> </w:t>
      </w:r>
      <w:hyperlink r:id="rId30" w:tooltip="France" w:history="1">
        <w:r w:rsidRPr="00E71B43">
          <w:rPr>
            <w:rStyle w:val="Hyperlink"/>
            <w:lang w:val="en"/>
          </w:rPr>
          <w:t>French</w:t>
        </w:r>
      </w:hyperlink>
      <w:r w:rsidRPr="00E71B43">
        <w:rPr>
          <w:lang w:val="en"/>
        </w:rPr>
        <w:t> film </w:t>
      </w:r>
      <w:hyperlink r:id="rId31" w:tooltip="Bienvenue chez les Ch'tis" w:history="1">
        <w:r w:rsidRPr="00E71B43">
          <w:rPr>
            <w:rStyle w:val="Hyperlink"/>
            <w:i/>
            <w:iCs/>
            <w:lang w:val="en"/>
          </w:rPr>
          <w:t xml:space="preserve">Bienvenue chez les </w:t>
        </w:r>
        <w:proofErr w:type="spellStart"/>
        <w:r w:rsidRPr="00E71B43">
          <w:rPr>
            <w:rStyle w:val="Hyperlink"/>
            <w:i/>
            <w:iCs/>
            <w:lang w:val="en"/>
          </w:rPr>
          <w:t>Ch'tis</w:t>
        </w:r>
        <w:proofErr w:type="spellEnd"/>
      </w:hyperlink>
      <w:r w:rsidRPr="00E71B43">
        <w:rPr>
          <w:lang w:val="en"/>
        </w:rPr>
        <w:t>, has been set in </w:t>
      </w:r>
      <w:proofErr w:type="spellStart"/>
      <w:r w:rsidRPr="00E71B43">
        <w:rPr>
          <w:lang w:val="en"/>
        </w:rPr>
        <w:fldChar w:fldCharType="begin"/>
      </w:r>
      <w:r w:rsidRPr="00E71B43">
        <w:rPr>
          <w:lang w:val="en"/>
        </w:rPr>
        <w:instrText>HYPERLINK "https://en.wikipedia.org/wiki/Castellabate" \o "Castellabate"</w:instrText>
      </w:r>
      <w:r w:rsidRPr="00E71B43">
        <w:rPr>
          <w:lang w:val="en"/>
        </w:rPr>
      </w:r>
      <w:r w:rsidRPr="00E71B43">
        <w:rPr>
          <w:lang w:val="en"/>
        </w:rPr>
        <w:fldChar w:fldCharType="separate"/>
      </w:r>
      <w:r w:rsidRPr="00E71B43">
        <w:rPr>
          <w:rStyle w:val="Hyperlink"/>
          <w:lang w:val="en"/>
        </w:rPr>
        <w:t>Castellabate</w:t>
      </w:r>
      <w:proofErr w:type="spellEnd"/>
      <w:r w:rsidRPr="00E71B43">
        <w:fldChar w:fldCharType="end"/>
      </w:r>
      <w:r w:rsidRPr="00E71B43">
        <w:rPr>
          <w:lang w:val="en"/>
        </w:rPr>
        <w:t> and partly in Santa Maria and </w:t>
      </w:r>
      <w:hyperlink r:id="rId32" w:tooltip="San Marco (Castellabate)" w:history="1">
        <w:r w:rsidRPr="00E71B43">
          <w:rPr>
            <w:rStyle w:val="Hyperlink"/>
            <w:lang w:val="en"/>
          </w:rPr>
          <w:t>San Marco</w:t>
        </w:r>
      </w:hyperlink>
      <w:r w:rsidRPr="00E71B43">
        <w:rPr>
          <w:lang w:val="en"/>
        </w:rPr>
        <w:t>.</w:t>
      </w:r>
      <w:hyperlink r:id="rId33" w:anchor="cite_note-3" w:history="1">
        <w:r w:rsidRPr="00E71B43">
          <w:rPr>
            <w:rStyle w:val="Hyperlink"/>
            <w:vertAlign w:val="superscript"/>
            <w:lang w:val="en"/>
          </w:rPr>
          <w:t>[3]</w:t>
        </w:r>
      </w:hyperlink>
    </w:p>
    <w:p w14:paraId="0094046B" w14:textId="77777777" w:rsidR="00582659" w:rsidRDefault="00582659"/>
    <w:sectPr w:rsidR="00582659" w:rsidSect="00B1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5FB8"/>
    <w:multiLevelType w:val="multilevel"/>
    <w:tmpl w:val="A36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93EF2"/>
    <w:multiLevelType w:val="multilevel"/>
    <w:tmpl w:val="3C3E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96B31"/>
    <w:multiLevelType w:val="multilevel"/>
    <w:tmpl w:val="F380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D7F2F"/>
    <w:multiLevelType w:val="multilevel"/>
    <w:tmpl w:val="059A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73DA7"/>
    <w:multiLevelType w:val="multilevel"/>
    <w:tmpl w:val="DAA8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2523D"/>
    <w:multiLevelType w:val="multilevel"/>
    <w:tmpl w:val="56C6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6381D"/>
    <w:multiLevelType w:val="multilevel"/>
    <w:tmpl w:val="F64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66953"/>
    <w:multiLevelType w:val="multilevel"/>
    <w:tmpl w:val="DE2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037747">
    <w:abstractNumId w:val="3"/>
  </w:num>
  <w:num w:numId="2" w16cid:durableId="1514684804">
    <w:abstractNumId w:val="6"/>
  </w:num>
  <w:num w:numId="3" w16cid:durableId="2009674560">
    <w:abstractNumId w:val="5"/>
  </w:num>
  <w:num w:numId="4" w16cid:durableId="599067647">
    <w:abstractNumId w:val="7"/>
  </w:num>
  <w:num w:numId="5" w16cid:durableId="681930249">
    <w:abstractNumId w:val="0"/>
  </w:num>
  <w:num w:numId="6" w16cid:durableId="716314358">
    <w:abstractNumId w:val="4"/>
  </w:num>
  <w:num w:numId="7" w16cid:durableId="1098478276">
    <w:abstractNumId w:val="2"/>
  </w:num>
  <w:num w:numId="8" w16cid:durableId="136251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43"/>
    <w:rsid w:val="002505B6"/>
    <w:rsid w:val="00582659"/>
    <w:rsid w:val="006C1416"/>
    <w:rsid w:val="0070319C"/>
    <w:rsid w:val="00B11CB0"/>
    <w:rsid w:val="00C00F66"/>
    <w:rsid w:val="00D37D4F"/>
    <w:rsid w:val="00E71B43"/>
    <w:rsid w:val="00F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F1C1"/>
  <w15:chartTrackingRefBased/>
  <w15:docId w15:val="{9FEF9A97-5F00-4A37-BC22-5BF1CBAD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B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B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957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29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874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1885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24234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34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2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06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1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720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93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13901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8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2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463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26443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9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7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3434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1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2243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82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5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3521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626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9014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22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5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3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13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074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4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77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6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3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113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32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74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70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8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257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69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911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391456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2067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3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2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6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94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8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235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7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79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17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1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2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20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49404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48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2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2364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13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8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6891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5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7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78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0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6123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08504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16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78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8029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7265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9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9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6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60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81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603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602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n.wikipedia.org/w/index.php?title=Santa_Maria_di_Castellabate&amp;action=edit&amp;section=1" TargetMode="External"/><Relationship Id="rId18" Type="http://schemas.openxmlformats.org/officeDocument/2006/relationships/hyperlink" Target="https://en.wikipedia.org/w/index.php?title=Santa_Maria_di_Castellabate&amp;action=edit&amp;section=3" TargetMode="External"/><Relationship Id="rId26" Type="http://schemas.openxmlformats.org/officeDocument/2006/relationships/hyperlink" Target="https://en.wikipedia.org/w/index.php?title=Santa_Maria_di_Castellabate&amp;action=edit&amp;section=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editerranean_Se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File:Santa_Maria_di_Castellabate_in_May_2024.jpg" TargetMode="External"/><Relationship Id="rId12" Type="http://schemas.openxmlformats.org/officeDocument/2006/relationships/hyperlink" Target="https://en.wikipedia.org/wiki/Seat_(legal_entity)" TargetMode="External"/><Relationship Id="rId17" Type="http://schemas.openxmlformats.org/officeDocument/2006/relationships/hyperlink" Target="https://en.wikipedia.org/wiki/Salerno" TargetMode="External"/><Relationship Id="rId25" Type="http://schemas.openxmlformats.org/officeDocument/2006/relationships/hyperlink" Target="https://en.wikipedia.org/wiki/Santa_Maria_di_Castellabate" TargetMode="External"/><Relationship Id="rId33" Type="http://schemas.openxmlformats.org/officeDocument/2006/relationships/hyperlink" Target="https://en.wikipedia.org/wiki/Santa_Maria_di_Castellab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yrrhenian_Sea" TargetMode="External"/><Relationship Id="rId20" Type="http://schemas.openxmlformats.org/officeDocument/2006/relationships/hyperlink" Target="https://en.wikipedia.org/wiki/Maquis_shrubland" TargetMode="External"/><Relationship Id="rId29" Type="http://schemas.openxmlformats.org/officeDocument/2006/relationships/hyperlink" Target="https://en.wikipedia.org/wiki/2008_in_fil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Campania" TargetMode="External"/><Relationship Id="rId24" Type="http://schemas.openxmlformats.org/officeDocument/2006/relationships/hyperlink" Target="https://en.wikipedia.org/wiki/Blue_Flag_beach" TargetMode="External"/><Relationship Id="rId32" Type="http://schemas.openxmlformats.org/officeDocument/2006/relationships/hyperlink" Target="https://en.wikipedia.org/wiki/San_Marco_(Castellabate)" TargetMode="External"/><Relationship Id="rId5" Type="http://schemas.openxmlformats.org/officeDocument/2006/relationships/hyperlink" Target="https://en.wikipedia.org/wiki/File:Santuariosmariaamre2.JPG" TargetMode="External"/><Relationship Id="rId15" Type="http://schemas.openxmlformats.org/officeDocument/2006/relationships/hyperlink" Target="https://en.wikipedia.org/wiki/Cilento" TargetMode="External"/><Relationship Id="rId23" Type="http://schemas.openxmlformats.org/officeDocument/2006/relationships/hyperlink" Target="https://en.wikipedia.org/wiki/Naples" TargetMode="External"/><Relationship Id="rId28" Type="http://schemas.openxmlformats.org/officeDocument/2006/relationships/hyperlink" Target="https://en.wikipedia.org/wiki/Santa_Maria_di_Castellabate" TargetMode="External"/><Relationship Id="rId10" Type="http://schemas.openxmlformats.org/officeDocument/2006/relationships/hyperlink" Target="https://en.wikipedia.org/wiki/Province_of_Salerno" TargetMode="External"/><Relationship Id="rId19" Type="http://schemas.openxmlformats.org/officeDocument/2006/relationships/hyperlink" Target="https://en.wikipedia.org/wiki/Cilento_and_Vallo_di_Diano_National_Park" TargetMode="External"/><Relationship Id="rId31" Type="http://schemas.openxmlformats.org/officeDocument/2006/relationships/hyperlink" Target="https://en.wikipedia.org/wiki/Bienvenue_chez_les_Ch%27t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taly" TargetMode="External"/><Relationship Id="rId14" Type="http://schemas.openxmlformats.org/officeDocument/2006/relationships/hyperlink" Target="https://en.wikipedia.org/w/index.php?title=Santa_Maria_di_Castellabate&amp;action=edit&amp;section=2" TargetMode="External"/><Relationship Id="rId22" Type="http://schemas.openxmlformats.org/officeDocument/2006/relationships/hyperlink" Target="https://en.wikipedia.org/wiki/Tourism" TargetMode="External"/><Relationship Id="rId27" Type="http://schemas.openxmlformats.org/officeDocument/2006/relationships/hyperlink" Target="https://en.wikipedia.org/wiki/Benvenuti_al_Sud" TargetMode="External"/><Relationship Id="rId30" Type="http://schemas.openxmlformats.org/officeDocument/2006/relationships/hyperlink" Target="https://en.wikipedia.org/wiki/Franc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Infante</dc:creator>
  <cp:keywords/>
  <dc:description/>
  <cp:lastModifiedBy>Roberto Infante</cp:lastModifiedBy>
  <cp:revision>1</cp:revision>
  <dcterms:created xsi:type="dcterms:W3CDTF">2024-08-03T18:21:00Z</dcterms:created>
  <dcterms:modified xsi:type="dcterms:W3CDTF">2024-08-03T18:23:00Z</dcterms:modified>
</cp:coreProperties>
</file>