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A45AA" w14:textId="3D213416" w:rsidR="00027B26" w:rsidRPr="00027B26" w:rsidRDefault="00027B26" w:rsidP="00027B26">
      <w:pPr>
        <w:spacing w:after="0" w:line="240" w:lineRule="auto"/>
        <w:jc w:val="center"/>
        <w:rPr>
          <w:rFonts w:ascii="Calibri" w:hAnsi="Calibri" w:cs="Calibri"/>
          <w:b/>
          <w:bCs/>
          <w:sz w:val="36"/>
          <w:szCs w:val="36"/>
        </w:rPr>
      </w:pPr>
      <w:r w:rsidRPr="00027B26">
        <w:rPr>
          <w:rFonts w:ascii="Calibri" w:hAnsi="Calibri" w:cs="Calibri"/>
          <w:b/>
          <w:bCs/>
          <w:sz w:val="36"/>
          <w:szCs w:val="36"/>
        </w:rPr>
        <w:t>COVID-19</w:t>
      </w:r>
    </w:p>
    <w:p w14:paraId="3992A340" w14:textId="676FA4EF" w:rsidR="00027B26" w:rsidRPr="00027B26" w:rsidRDefault="00027B26" w:rsidP="00027B26">
      <w:pPr>
        <w:spacing w:after="0" w:line="240" w:lineRule="auto"/>
        <w:rPr>
          <w:rFonts w:ascii="Calibri" w:hAnsi="Calibri" w:cs="Calibri"/>
        </w:rPr>
      </w:pPr>
    </w:p>
    <w:p w14:paraId="498DB0DB" w14:textId="77777777" w:rsidR="00027B26" w:rsidRPr="00027B26" w:rsidRDefault="00027B26" w:rsidP="00027B26">
      <w:pPr>
        <w:spacing w:after="0" w:line="240" w:lineRule="auto"/>
        <w:rPr>
          <w:rFonts w:ascii="Calibri" w:hAnsi="Calibri" w:cs="Calibri"/>
          <w:b/>
          <w:bCs/>
        </w:rPr>
      </w:pPr>
      <w:r w:rsidRPr="00027B26">
        <w:rPr>
          <w:rFonts w:ascii="Calibri" w:hAnsi="Calibri" w:cs="Calibri"/>
          <w:b/>
          <w:bCs/>
        </w:rPr>
        <w:t>1. Pathophysiology &amp; Etiology</w:t>
      </w:r>
    </w:p>
    <w:p w14:paraId="5BC69CE5" w14:textId="7AA08D9F" w:rsidR="00027B26" w:rsidRPr="00027B26" w:rsidRDefault="00027B26" w:rsidP="00027B26">
      <w:p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  <w:b/>
          <w:bCs/>
        </w:rPr>
        <w:t xml:space="preserve">SARS-CoV-2 </w:t>
      </w:r>
      <w:r w:rsidRPr="00027B26">
        <w:rPr>
          <w:rFonts w:ascii="Calibri" w:hAnsi="Calibri" w:cs="Calibri"/>
          <w:b/>
          <w:bCs/>
        </w:rPr>
        <w:t xml:space="preserve">(the virus) causes the COVID-19 </w:t>
      </w:r>
      <w:r w:rsidRPr="00027B26">
        <w:rPr>
          <w:rFonts w:ascii="Calibri" w:hAnsi="Calibri" w:cs="Calibri"/>
          <w:b/>
          <w:bCs/>
        </w:rPr>
        <w:t>infection</w:t>
      </w:r>
      <w:r w:rsidRPr="00027B26">
        <w:rPr>
          <w:rFonts w:ascii="Calibri" w:hAnsi="Calibri" w:cs="Calibri"/>
          <w:b/>
          <w:bCs/>
        </w:rPr>
        <w:t xml:space="preserve"> </w:t>
      </w:r>
      <w:r w:rsidRPr="00027B26">
        <w:rPr>
          <w:rFonts w:ascii="Calibri" w:hAnsi="Calibri" w:cs="Calibri"/>
        </w:rPr>
        <w:br/>
        <w:t>↓</w:t>
      </w:r>
      <w:r w:rsidRPr="00027B26">
        <w:rPr>
          <w:rFonts w:ascii="Calibri" w:hAnsi="Calibri" w:cs="Calibri"/>
        </w:rPr>
        <w:br/>
        <w:t>Infection/inflammation of respiratory tissues</w:t>
      </w:r>
      <w:r w:rsidRPr="00027B26">
        <w:rPr>
          <w:rFonts w:ascii="Calibri" w:hAnsi="Calibri" w:cs="Calibri"/>
        </w:rPr>
        <w:br/>
        <w:t>↓</w:t>
      </w:r>
      <w:r w:rsidRPr="00027B26">
        <w:rPr>
          <w:rFonts w:ascii="Calibri" w:hAnsi="Calibri" w:cs="Calibri"/>
        </w:rPr>
        <w:br/>
        <w:t>Alveolar inflammation and impaired gas exchange</w:t>
      </w:r>
      <w:r w:rsidRPr="00027B26">
        <w:rPr>
          <w:rFonts w:ascii="Calibri" w:hAnsi="Calibri" w:cs="Calibri"/>
        </w:rPr>
        <w:br/>
        <w:t>↓</w:t>
      </w:r>
      <w:r w:rsidRPr="00027B26">
        <w:rPr>
          <w:rFonts w:ascii="Calibri" w:hAnsi="Calibri" w:cs="Calibri"/>
        </w:rPr>
        <w:br/>
      </w:r>
      <w:r w:rsidRPr="00027B26">
        <w:rPr>
          <w:rFonts w:ascii="Calibri" w:hAnsi="Calibri" w:cs="Calibri"/>
          <w:b/>
          <w:bCs/>
        </w:rPr>
        <w:t xml:space="preserve">↓ </w:t>
      </w:r>
      <w:r w:rsidRPr="00027B26">
        <w:rPr>
          <w:rFonts w:ascii="Calibri" w:hAnsi="Calibri" w:cs="Calibri"/>
        </w:rPr>
        <w:t>Oxygenation / hypoxemia</w:t>
      </w:r>
      <w:r w:rsidRPr="00027B26">
        <w:rPr>
          <w:rFonts w:ascii="Calibri" w:hAnsi="Calibri" w:cs="Calibri"/>
        </w:rPr>
        <w:br/>
        <w:t>↓</w:t>
      </w:r>
      <w:r w:rsidRPr="00027B26">
        <w:rPr>
          <w:rFonts w:ascii="Calibri" w:hAnsi="Calibri" w:cs="Calibri"/>
        </w:rPr>
        <w:br/>
        <w:t>May progress to pneumonia, acute hypoxemic respiratory failure, ARDS, sepsis, thromboembolism, and other organ complications.</w:t>
      </w:r>
    </w:p>
    <w:p w14:paraId="6D7DE723" w14:textId="77777777" w:rsidR="00027B26" w:rsidRPr="00027B26" w:rsidRDefault="00027B26" w:rsidP="00027B26">
      <w:p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COVID-19 can range from asymptomatic infection to critical illness, and severity can change during the illness.</w:t>
      </w:r>
    </w:p>
    <w:p w14:paraId="707403D7" w14:textId="77777777" w:rsidR="00027B26" w:rsidRPr="00027B26" w:rsidRDefault="00027B26" w:rsidP="00027B26">
      <w:pPr>
        <w:spacing w:after="0" w:line="240" w:lineRule="auto"/>
        <w:rPr>
          <w:rFonts w:ascii="Calibri" w:hAnsi="Calibri" w:cs="Calibri"/>
          <w:b/>
          <w:bCs/>
        </w:rPr>
      </w:pPr>
    </w:p>
    <w:p w14:paraId="121923C7" w14:textId="7C660252" w:rsidR="00027B26" w:rsidRPr="00027B26" w:rsidRDefault="00027B26" w:rsidP="00027B26">
      <w:pPr>
        <w:spacing w:after="0" w:line="240" w:lineRule="auto"/>
        <w:rPr>
          <w:rFonts w:ascii="Calibri" w:hAnsi="Calibri" w:cs="Calibri"/>
          <w:b/>
          <w:bCs/>
        </w:rPr>
      </w:pPr>
      <w:r w:rsidRPr="00027B26">
        <w:rPr>
          <w:rFonts w:ascii="Calibri" w:hAnsi="Calibri" w:cs="Calibri"/>
          <w:b/>
          <w:bCs/>
        </w:rPr>
        <w:t>Risk for severe disease</w:t>
      </w:r>
    </w:p>
    <w:p w14:paraId="697E38B8" w14:textId="76926084" w:rsidR="00027B26" w:rsidRPr="00027B26" w:rsidRDefault="00027B26" w:rsidP="00027B26">
      <w:p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 xml:space="preserve">Risk increases with factors such as </w:t>
      </w:r>
      <w:r w:rsidRPr="00027B26">
        <w:rPr>
          <w:rFonts w:ascii="Calibri" w:hAnsi="Calibri" w:cs="Calibri"/>
          <w:b/>
          <w:bCs/>
        </w:rPr>
        <w:t>older age and certain underlying medical conditions</w:t>
      </w:r>
      <w:r w:rsidRPr="00027B26">
        <w:rPr>
          <w:rFonts w:ascii="Calibri" w:hAnsi="Calibri" w:cs="Calibri"/>
        </w:rPr>
        <w:t>. Age ≥65 is an important risk factor for severe outcomes</w:t>
      </w:r>
      <w:r w:rsidR="00065848" w:rsidRPr="00065848">
        <w:rPr>
          <w:rFonts w:ascii="Calibri" w:hAnsi="Calibri" w:cs="Calibri"/>
        </w:rPr>
        <w:t xml:space="preserve"> </w:t>
      </w:r>
      <w:r w:rsidR="00065848">
        <w:rPr>
          <w:rFonts w:ascii="Calibri" w:hAnsi="Calibri" w:cs="Calibri"/>
        </w:rPr>
        <w:t>(**think CURB-65**)</w:t>
      </w:r>
    </w:p>
    <w:p w14:paraId="2A52EA39" w14:textId="411756F1" w:rsidR="00027B26" w:rsidRPr="00027B26" w:rsidRDefault="00027B26" w:rsidP="00027B26">
      <w:pPr>
        <w:spacing w:after="0" w:line="240" w:lineRule="auto"/>
        <w:rPr>
          <w:rFonts w:ascii="Calibri" w:hAnsi="Calibri" w:cs="Calibri"/>
        </w:rPr>
      </w:pPr>
    </w:p>
    <w:p w14:paraId="49F05E74" w14:textId="77777777" w:rsidR="00027B26" w:rsidRPr="00027B26" w:rsidRDefault="00027B26" w:rsidP="00027B26">
      <w:pPr>
        <w:spacing w:after="0" w:line="240" w:lineRule="auto"/>
        <w:rPr>
          <w:rFonts w:ascii="Calibri" w:hAnsi="Calibri" w:cs="Calibri"/>
          <w:b/>
          <w:bCs/>
        </w:rPr>
      </w:pPr>
      <w:r w:rsidRPr="00027B26">
        <w:rPr>
          <w:rFonts w:ascii="Calibri" w:hAnsi="Calibri" w:cs="Calibri"/>
          <w:b/>
          <w:bCs/>
        </w:rPr>
        <w:t>2. Signs &amp; Symptoms</w:t>
      </w:r>
    </w:p>
    <w:p w14:paraId="25646880" w14:textId="77777777" w:rsidR="00027B26" w:rsidRPr="00027B26" w:rsidRDefault="00027B26" w:rsidP="00027B26">
      <w:pPr>
        <w:spacing w:after="0" w:line="240" w:lineRule="auto"/>
        <w:rPr>
          <w:rFonts w:ascii="Calibri" w:hAnsi="Calibri" w:cs="Calibri"/>
          <w:b/>
          <w:bCs/>
        </w:rPr>
      </w:pPr>
      <w:r w:rsidRPr="00027B26">
        <w:rPr>
          <w:rFonts w:ascii="Calibri" w:hAnsi="Calibri" w:cs="Calibri"/>
          <w:b/>
          <w:bCs/>
        </w:rPr>
        <w:t>Common</w:t>
      </w:r>
    </w:p>
    <w:p w14:paraId="1809C09B" w14:textId="77777777" w:rsidR="00027B26" w:rsidRPr="00027B26" w:rsidRDefault="00027B26" w:rsidP="00027B26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Fever/chills</w:t>
      </w:r>
    </w:p>
    <w:p w14:paraId="492EC66F" w14:textId="77777777" w:rsidR="00027B26" w:rsidRPr="00027B26" w:rsidRDefault="00027B26" w:rsidP="00027B26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Cough</w:t>
      </w:r>
    </w:p>
    <w:p w14:paraId="227F7F25" w14:textId="77777777" w:rsidR="00027B26" w:rsidRPr="00027B26" w:rsidRDefault="00027B26" w:rsidP="00027B26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Fatigue</w:t>
      </w:r>
    </w:p>
    <w:p w14:paraId="103D7AB9" w14:textId="77777777" w:rsidR="00027B26" w:rsidRPr="00027B26" w:rsidRDefault="00027B26" w:rsidP="00027B26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Muscle/body aches</w:t>
      </w:r>
    </w:p>
    <w:p w14:paraId="2199BB3D" w14:textId="77777777" w:rsidR="00027B26" w:rsidRPr="00027B26" w:rsidRDefault="00027B26" w:rsidP="00027B26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Headache</w:t>
      </w:r>
    </w:p>
    <w:p w14:paraId="21B0D732" w14:textId="77777777" w:rsidR="00027B26" w:rsidRPr="00027B26" w:rsidRDefault="00027B26" w:rsidP="00027B26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Sore throat</w:t>
      </w:r>
    </w:p>
    <w:p w14:paraId="183C704F" w14:textId="77777777" w:rsidR="00027B26" w:rsidRPr="00027B26" w:rsidRDefault="00027B26" w:rsidP="00027B26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Nasal congestion/runny nose</w:t>
      </w:r>
    </w:p>
    <w:p w14:paraId="61AD43B0" w14:textId="77777777" w:rsidR="00027B26" w:rsidRPr="00027B26" w:rsidRDefault="00027B26" w:rsidP="00027B26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Shortness of breath</w:t>
      </w:r>
    </w:p>
    <w:p w14:paraId="4F0AB198" w14:textId="77777777" w:rsidR="00027B26" w:rsidRPr="00027B26" w:rsidRDefault="00027B26" w:rsidP="00027B26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Nausea/vomiting</w:t>
      </w:r>
    </w:p>
    <w:p w14:paraId="684BFB51" w14:textId="77777777" w:rsidR="00027B26" w:rsidRPr="00027B26" w:rsidRDefault="00027B26" w:rsidP="00027B26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Diarrhea</w:t>
      </w:r>
    </w:p>
    <w:p w14:paraId="45F5503B" w14:textId="77777777" w:rsidR="00027B26" w:rsidRPr="00027B26" w:rsidRDefault="00027B26" w:rsidP="00027B26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Changes in taste or smell may occur</w:t>
      </w:r>
    </w:p>
    <w:p w14:paraId="6F13C04C" w14:textId="77777777" w:rsidR="00027B26" w:rsidRPr="00027B26" w:rsidRDefault="00027B26" w:rsidP="00027B26">
      <w:p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  <w:b/>
          <w:bCs/>
        </w:rPr>
        <w:t>Important:</w:t>
      </w:r>
      <w:r w:rsidRPr="00027B26">
        <w:rPr>
          <w:rFonts w:ascii="Calibri" w:hAnsi="Calibri" w:cs="Calibri"/>
        </w:rPr>
        <w:t xml:space="preserve"> Symptoms overlap with influenza and other respiratory infections. Symptoms alone cannot confirm COVID-19.</w:t>
      </w:r>
    </w:p>
    <w:p w14:paraId="5BD64177" w14:textId="77777777" w:rsidR="00027B26" w:rsidRPr="00027B26" w:rsidRDefault="00027B26" w:rsidP="00027B26">
      <w:pPr>
        <w:spacing w:after="0" w:line="240" w:lineRule="auto"/>
        <w:rPr>
          <w:rFonts w:ascii="Calibri" w:hAnsi="Calibri" w:cs="Calibri"/>
        </w:rPr>
      </w:pPr>
    </w:p>
    <w:p w14:paraId="63C50DC8" w14:textId="77777777" w:rsidR="00027B26" w:rsidRPr="00027B26" w:rsidRDefault="00027B26" w:rsidP="00027B26">
      <w:pPr>
        <w:spacing w:after="0" w:line="240" w:lineRule="auto"/>
        <w:rPr>
          <w:rFonts w:ascii="Calibri" w:hAnsi="Calibri" w:cs="Calibri"/>
          <w:b/>
          <w:bCs/>
        </w:rPr>
      </w:pPr>
      <w:r w:rsidRPr="00027B26">
        <w:rPr>
          <w:rFonts w:ascii="Calibri" w:hAnsi="Calibri" w:cs="Calibri"/>
          <w:b/>
          <w:bCs/>
        </w:rPr>
        <w:t>Worsening/urgent findings</w:t>
      </w:r>
    </w:p>
    <w:p w14:paraId="19AE9A55" w14:textId="77777777" w:rsidR="00027B26" w:rsidRPr="00027B26" w:rsidRDefault="00027B26" w:rsidP="00027B26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Increasing shortness of breath</w:t>
      </w:r>
    </w:p>
    <w:p w14:paraId="5A637F33" w14:textId="77777777" w:rsidR="00027B26" w:rsidRPr="00027B26" w:rsidRDefault="00027B26" w:rsidP="00027B26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Increasing respiratory rate</w:t>
      </w:r>
    </w:p>
    <w:p w14:paraId="3613BCF1" w14:textId="77777777" w:rsidR="00027B26" w:rsidRPr="00027B26" w:rsidRDefault="00027B26" w:rsidP="00027B26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 xml:space="preserve">Increasing </w:t>
      </w:r>
      <w:proofErr w:type="gramStart"/>
      <w:r w:rsidRPr="00027B26">
        <w:rPr>
          <w:rFonts w:ascii="Calibri" w:hAnsi="Calibri" w:cs="Calibri"/>
        </w:rPr>
        <w:t>work of breathing</w:t>
      </w:r>
      <w:proofErr w:type="gramEnd"/>
    </w:p>
    <w:p w14:paraId="2E44353B" w14:textId="77777777" w:rsidR="00027B26" w:rsidRPr="00027B26" w:rsidRDefault="00027B26" w:rsidP="00027B26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Decreasing SpO₂</w:t>
      </w:r>
    </w:p>
    <w:p w14:paraId="09BADD72" w14:textId="77777777" w:rsidR="00027B26" w:rsidRPr="00027B26" w:rsidRDefault="00027B26" w:rsidP="00027B26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 xml:space="preserve">Increasing oxygen </w:t>
      </w:r>
      <w:proofErr w:type="gramStart"/>
      <w:r w:rsidRPr="00027B26">
        <w:rPr>
          <w:rFonts w:ascii="Calibri" w:hAnsi="Calibri" w:cs="Calibri"/>
        </w:rPr>
        <w:t>requirement</w:t>
      </w:r>
      <w:proofErr w:type="gramEnd"/>
    </w:p>
    <w:p w14:paraId="60CE1D0D" w14:textId="77777777" w:rsidR="00027B26" w:rsidRPr="00027B26" w:rsidRDefault="00027B26" w:rsidP="00027B26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New confusion or change in mental status</w:t>
      </w:r>
    </w:p>
    <w:p w14:paraId="5E3D763B" w14:textId="77777777" w:rsidR="00027B26" w:rsidRPr="00027B26" w:rsidRDefault="00027B26" w:rsidP="00027B26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lastRenderedPageBreak/>
        <w:t>Inability to stay awake</w:t>
      </w:r>
    </w:p>
    <w:p w14:paraId="76ED8E98" w14:textId="77777777" w:rsidR="00027B26" w:rsidRPr="00027B26" w:rsidRDefault="00027B26" w:rsidP="00027B26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Chest pain/pressure</w:t>
      </w:r>
    </w:p>
    <w:p w14:paraId="12846345" w14:textId="77777777" w:rsidR="00027B26" w:rsidRPr="00027B26" w:rsidRDefault="00027B26" w:rsidP="00027B26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Pale, gray, or blue skin/lips/nail beds</w:t>
      </w:r>
    </w:p>
    <w:p w14:paraId="7BE0FFE4" w14:textId="376F2787" w:rsidR="00027B26" w:rsidRPr="00027B26" w:rsidRDefault="00027B26" w:rsidP="00027B26">
      <w:pPr>
        <w:spacing w:after="0" w:line="240" w:lineRule="auto"/>
        <w:rPr>
          <w:rFonts w:ascii="Calibri" w:hAnsi="Calibri" w:cs="Calibri"/>
        </w:rPr>
      </w:pPr>
    </w:p>
    <w:p w14:paraId="1B4A486B" w14:textId="3E396604" w:rsidR="00027B26" w:rsidRPr="00027B26" w:rsidRDefault="00027B26" w:rsidP="00027B26">
      <w:pPr>
        <w:spacing w:after="0" w:line="240" w:lineRule="auto"/>
        <w:rPr>
          <w:rFonts w:ascii="Calibri" w:hAnsi="Calibri" w:cs="Calibri"/>
          <w:b/>
          <w:bCs/>
        </w:rPr>
      </w:pPr>
      <w:r w:rsidRPr="00027B26">
        <w:rPr>
          <w:rFonts w:ascii="Calibri" w:hAnsi="Calibri" w:cs="Calibri"/>
          <w:b/>
          <w:bCs/>
        </w:rPr>
        <w:t>3. Diagnosis &amp; Assessment</w:t>
      </w:r>
      <w:r w:rsidRPr="00027B26">
        <w:rPr>
          <w:rFonts w:ascii="Calibri" w:hAnsi="Calibri" w:cs="Calibri"/>
          <w:b/>
          <w:bCs/>
        </w:rPr>
        <w:t xml:space="preserve"> t</w:t>
      </w:r>
      <w:r w:rsidRPr="00027B26">
        <w:rPr>
          <w:rFonts w:ascii="Calibri" w:hAnsi="Calibri" w:cs="Calibri"/>
          <w:b/>
          <w:bCs/>
        </w:rPr>
        <w:t>o identify COVID-19</w:t>
      </w:r>
    </w:p>
    <w:p w14:paraId="451838A6" w14:textId="77777777" w:rsidR="00027B26" w:rsidRPr="00027B26" w:rsidRDefault="00027B26" w:rsidP="00027B26">
      <w:pPr>
        <w:spacing w:after="0" w:line="240" w:lineRule="auto"/>
        <w:rPr>
          <w:rFonts w:ascii="Calibri" w:hAnsi="Calibri" w:cs="Calibri"/>
          <w:b/>
          <w:bCs/>
        </w:rPr>
      </w:pPr>
    </w:p>
    <w:p w14:paraId="0BC8F6DC" w14:textId="3B0B8C75" w:rsidR="00027B26" w:rsidRPr="00027B26" w:rsidRDefault="00027B26" w:rsidP="00027B26">
      <w:p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  <w:b/>
          <w:bCs/>
        </w:rPr>
        <w:t>Viral testing:</w:t>
      </w:r>
    </w:p>
    <w:p w14:paraId="37B31310" w14:textId="77777777" w:rsidR="00027B26" w:rsidRPr="00027B26" w:rsidRDefault="00027B26" w:rsidP="00027B26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  <w:b/>
          <w:bCs/>
        </w:rPr>
        <w:t>NAAT/PCR:</w:t>
      </w:r>
      <w:r w:rsidRPr="00027B26">
        <w:rPr>
          <w:rFonts w:ascii="Calibri" w:hAnsi="Calibri" w:cs="Calibri"/>
        </w:rPr>
        <w:t xml:space="preserve"> Molecular test; </w:t>
      </w:r>
      <w:proofErr w:type="gramStart"/>
      <w:r w:rsidRPr="00027B26">
        <w:rPr>
          <w:rFonts w:ascii="Calibri" w:hAnsi="Calibri" w:cs="Calibri"/>
        </w:rPr>
        <w:t>generally</w:t>
      </w:r>
      <w:proofErr w:type="gramEnd"/>
      <w:r w:rsidRPr="00027B26">
        <w:rPr>
          <w:rFonts w:ascii="Calibri" w:hAnsi="Calibri" w:cs="Calibri"/>
        </w:rPr>
        <w:t xml:space="preserve"> more sensitive.</w:t>
      </w:r>
    </w:p>
    <w:p w14:paraId="6BEF2F0B" w14:textId="77777777" w:rsidR="00027B26" w:rsidRPr="00027B26" w:rsidRDefault="00027B26" w:rsidP="00027B26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  <w:b/>
          <w:bCs/>
        </w:rPr>
        <w:t>Antigen test:</w:t>
      </w:r>
      <w:r w:rsidRPr="00027B26">
        <w:rPr>
          <w:rFonts w:ascii="Calibri" w:hAnsi="Calibri" w:cs="Calibri"/>
        </w:rPr>
        <w:t xml:space="preserve"> Rapid test; a negative result does </w:t>
      </w:r>
      <w:r w:rsidRPr="00027B26">
        <w:rPr>
          <w:rFonts w:ascii="Calibri" w:hAnsi="Calibri" w:cs="Calibri"/>
          <w:b/>
          <w:bCs/>
        </w:rPr>
        <w:t>not always rule out infection</w:t>
      </w:r>
      <w:r w:rsidRPr="00027B26">
        <w:rPr>
          <w:rFonts w:ascii="Calibri" w:hAnsi="Calibri" w:cs="Calibri"/>
        </w:rPr>
        <w:t xml:space="preserve">, particularly when symptoms are present. </w:t>
      </w:r>
      <w:proofErr w:type="gramStart"/>
      <w:r w:rsidRPr="00027B26">
        <w:rPr>
          <w:rFonts w:ascii="Calibri" w:hAnsi="Calibri" w:cs="Calibri"/>
        </w:rPr>
        <w:t>Repeat</w:t>
      </w:r>
      <w:proofErr w:type="gramEnd"/>
      <w:r w:rsidRPr="00027B26">
        <w:rPr>
          <w:rFonts w:ascii="Calibri" w:hAnsi="Calibri" w:cs="Calibri"/>
        </w:rPr>
        <w:t xml:space="preserve"> testing may be needed.</w:t>
      </w:r>
    </w:p>
    <w:p w14:paraId="499A6392" w14:textId="77777777" w:rsidR="00027B26" w:rsidRPr="00027B26" w:rsidRDefault="00027B26" w:rsidP="00027B26">
      <w:pPr>
        <w:spacing w:after="0" w:line="240" w:lineRule="auto"/>
        <w:ind w:left="720"/>
        <w:rPr>
          <w:rFonts w:ascii="Calibri" w:hAnsi="Calibri" w:cs="Calibri"/>
        </w:rPr>
      </w:pPr>
    </w:p>
    <w:p w14:paraId="51EC97DB" w14:textId="77777777" w:rsidR="00027B26" w:rsidRPr="00027B26" w:rsidRDefault="00027B26" w:rsidP="00027B26">
      <w:pPr>
        <w:spacing w:after="0" w:line="240" w:lineRule="auto"/>
        <w:jc w:val="center"/>
        <w:rPr>
          <w:rFonts w:ascii="Calibri" w:hAnsi="Calibri" w:cs="Calibri"/>
          <w:b/>
          <w:bCs/>
        </w:rPr>
      </w:pPr>
      <w:r w:rsidRPr="00027B26">
        <w:rPr>
          <w:rFonts w:ascii="Calibri" w:hAnsi="Calibri" w:cs="Calibri"/>
          <w:b/>
          <w:bCs/>
        </w:rPr>
        <w:t xml:space="preserve">Tests that help determine </w:t>
      </w:r>
      <w:r w:rsidRPr="00027B26">
        <w:rPr>
          <w:rFonts w:ascii="Calibri" w:hAnsi="Calibri" w:cs="Calibri"/>
          <w:b/>
          <w:bCs/>
          <w:u w:val="single"/>
        </w:rPr>
        <w:t>severity</w:t>
      </w:r>
      <w:r w:rsidRPr="00027B26">
        <w:rPr>
          <w:rFonts w:ascii="Calibri" w:hAnsi="Calibri" w:cs="Calibri"/>
          <w:b/>
          <w:bCs/>
        </w:rPr>
        <w:t>/</w:t>
      </w:r>
      <w:r w:rsidRPr="00027B26">
        <w:rPr>
          <w:rFonts w:ascii="Calibri" w:hAnsi="Calibri" w:cs="Calibri"/>
          <w:b/>
          <w:bCs/>
          <w:u w:val="single"/>
        </w:rPr>
        <w:t>complications</w:t>
      </w:r>
    </w:p>
    <w:p w14:paraId="42186681" w14:textId="77777777" w:rsidR="00027B26" w:rsidRPr="00027B26" w:rsidRDefault="00027B26" w:rsidP="00027B26">
      <w:pPr>
        <w:spacing w:after="0" w:line="240" w:lineRule="auto"/>
        <w:jc w:val="center"/>
        <w:rPr>
          <w:rFonts w:ascii="Calibri" w:hAnsi="Calibri" w:cs="Calibri"/>
          <w:b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29" w:type="dxa"/>
          <w:bottom w:w="15" w:type="dxa"/>
          <w:right w:w="29" w:type="dxa"/>
        </w:tblCellMar>
        <w:tblLook w:val="04A0" w:firstRow="1" w:lastRow="0" w:firstColumn="1" w:lastColumn="0" w:noHBand="0" w:noVBand="1"/>
      </w:tblPr>
      <w:tblGrid>
        <w:gridCol w:w="2045"/>
        <w:gridCol w:w="7305"/>
      </w:tblGrid>
      <w:tr w:rsidR="00027B26" w:rsidRPr="00027B26" w14:paraId="0A6B1B4D" w14:textId="77777777" w:rsidTr="00027B26">
        <w:tc>
          <w:tcPr>
            <w:tcW w:w="0" w:type="auto"/>
            <w:vAlign w:val="center"/>
            <w:hideMark/>
          </w:tcPr>
          <w:p w14:paraId="7C8A84E5" w14:textId="77777777" w:rsidR="00027B26" w:rsidRPr="00027B26" w:rsidRDefault="00027B26" w:rsidP="00027B26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027B26">
              <w:rPr>
                <w:rFonts w:ascii="Calibri" w:hAnsi="Calibri" w:cs="Calibri"/>
                <w:b/>
                <w:bCs/>
              </w:rPr>
              <w:t>Test/Assessment</w:t>
            </w:r>
          </w:p>
        </w:tc>
        <w:tc>
          <w:tcPr>
            <w:tcW w:w="0" w:type="auto"/>
            <w:vAlign w:val="center"/>
            <w:hideMark/>
          </w:tcPr>
          <w:p w14:paraId="69194B50" w14:textId="77777777" w:rsidR="00027B26" w:rsidRPr="00027B26" w:rsidRDefault="00027B26" w:rsidP="00027B26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027B26">
              <w:rPr>
                <w:rFonts w:ascii="Calibri" w:hAnsi="Calibri" w:cs="Calibri"/>
                <w:b/>
                <w:bCs/>
              </w:rPr>
              <w:t>What the nurse is looking for</w:t>
            </w:r>
          </w:p>
        </w:tc>
      </w:tr>
      <w:tr w:rsidR="00027B26" w:rsidRPr="00027B26" w14:paraId="023CAFB7" w14:textId="77777777" w:rsidTr="00027B26">
        <w:tc>
          <w:tcPr>
            <w:tcW w:w="0" w:type="auto"/>
            <w:vAlign w:val="center"/>
            <w:hideMark/>
          </w:tcPr>
          <w:p w14:paraId="4A030747" w14:textId="77777777" w:rsidR="00027B26" w:rsidRPr="00027B26" w:rsidRDefault="00027B26" w:rsidP="00027B26">
            <w:pPr>
              <w:spacing w:after="0" w:line="240" w:lineRule="auto"/>
              <w:rPr>
                <w:rFonts w:ascii="Calibri" w:hAnsi="Calibri" w:cs="Calibri"/>
              </w:rPr>
            </w:pPr>
            <w:r w:rsidRPr="00027B26">
              <w:rPr>
                <w:rFonts w:ascii="Calibri" w:hAnsi="Calibri" w:cs="Calibri"/>
                <w:b/>
                <w:bCs/>
              </w:rPr>
              <w:t>SpO₂</w:t>
            </w:r>
          </w:p>
        </w:tc>
        <w:tc>
          <w:tcPr>
            <w:tcW w:w="0" w:type="auto"/>
            <w:vAlign w:val="center"/>
            <w:hideMark/>
          </w:tcPr>
          <w:p w14:paraId="713B125F" w14:textId="77777777" w:rsidR="00027B26" w:rsidRPr="00027B26" w:rsidRDefault="00027B26" w:rsidP="00027B26">
            <w:pPr>
              <w:spacing w:after="0" w:line="240" w:lineRule="auto"/>
              <w:rPr>
                <w:rFonts w:ascii="Calibri" w:hAnsi="Calibri" w:cs="Calibri"/>
              </w:rPr>
            </w:pPr>
            <w:r w:rsidRPr="00027B26">
              <w:rPr>
                <w:rFonts w:ascii="Calibri" w:hAnsi="Calibri" w:cs="Calibri"/>
              </w:rPr>
              <w:t>Oxygenation and trends</w:t>
            </w:r>
          </w:p>
        </w:tc>
      </w:tr>
      <w:tr w:rsidR="00027B26" w:rsidRPr="00027B26" w14:paraId="44ECFE01" w14:textId="77777777" w:rsidTr="00027B26">
        <w:tc>
          <w:tcPr>
            <w:tcW w:w="0" w:type="auto"/>
            <w:vAlign w:val="center"/>
            <w:hideMark/>
          </w:tcPr>
          <w:p w14:paraId="6D2DB3DA" w14:textId="77777777" w:rsidR="00027B26" w:rsidRPr="00027B26" w:rsidRDefault="00027B26" w:rsidP="00027B26">
            <w:pPr>
              <w:spacing w:after="0" w:line="240" w:lineRule="auto"/>
              <w:rPr>
                <w:rFonts w:ascii="Calibri" w:hAnsi="Calibri" w:cs="Calibri"/>
              </w:rPr>
            </w:pPr>
            <w:r w:rsidRPr="00027B26">
              <w:rPr>
                <w:rFonts w:ascii="Calibri" w:hAnsi="Calibri" w:cs="Calibri"/>
                <w:b/>
                <w:bCs/>
              </w:rPr>
              <w:t>Respiratory rate</w:t>
            </w:r>
          </w:p>
        </w:tc>
        <w:tc>
          <w:tcPr>
            <w:tcW w:w="0" w:type="auto"/>
            <w:vAlign w:val="center"/>
            <w:hideMark/>
          </w:tcPr>
          <w:p w14:paraId="0D59B121" w14:textId="77777777" w:rsidR="00027B26" w:rsidRPr="00027B26" w:rsidRDefault="00027B26" w:rsidP="00027B26">
            <w:pPr>
              <w:spacing w:after="0" w:line="240" w:lineRule="auto"/>
              <w:rPr>
                <w:rFonts w:ascii="Calibri" w:hAnsi="Calibri" w:cs="Calibri"/>
              </w:rPr>
            </w:pPr>
            <w:r w:rsidRPr="00027B26">
              <w:rPr>
                <w:rFonts w:ascii="Calibri" w:hAnsi="Calibri" w:cs="Calibri"/>
              </w:rPr>
              <w:t>Increasing RR may indicate deterioration</w:t>
            </w:r>
          </w:p>
        </w:tc>
      </w:tr>
      <w:tr w:rsidR="00027B26" w:rsidRPr="00027B26" w14:paraId="34382F27" w14:textId="77777777" w:rsidTr="00027B26">
        <w:tc>
          <w:tcPr>
            <w:tcW w:w="0" w:type="auto"/>
            <w:vAlign w:val="center"/>
            <w:hideMark/>
          </w:tcPr>
          <w:p w14:paraId="52D93CFC" w14:textId="77777777" w:rsidR="00027B26" w:rsidRPr="00027B26" w:rsidRDefault="00027B26" w:rsidP="00027B26">
            <w:pPr>
              <w:spacing w:after="0" w:line="240" w:lineRule="auto"/>
              <w:rPr>
                <w:rFonts w:ascii="Calibri" w:hAnsi="Calibri" w:cs="Calibri"/>
              </w:rPr>
            </w:pPr>
            <w:r w:rsidRPr="00027B26">
              <w:rPr>
                <w:rFonts w:ascii="Calibri" w:hAnsi="Calibri" w:cs="Calibri"/>
                <w:b/>
                <w:bCs/>
              </w:rPr>
              <w:t>ABG</w:t>
            </w:r>
          </w:p>
        </w:tc>
        <w:tc>
          <w:tcPr>
            <w:tcW w:w="0" w:type="auto"/>
            <w:vAlign w:val="center"/>
            <w:hideMark/>
          </w:tcPr>
          <w:p w14:paraId="73057A77" w14:textId="77777777" w:rsidR="00027B26" w:rsidRPr="00027B26" w:rsidRDefault="00027B26" w:rsidP="00027B26">
            <w:pPr>
              <w:spacing w:after="0" w:line="240" w:lineRule="auto"/>
              <w:rPr>
                <w:rFonts w:ascii="Calibri" w:hAnsi="Calibri" w:cs="Calibri"/>
              </w:rPr>
            </w:pPr>
            <w:r w:rsidRPr="00027B26">
              <w:rPr>
                <w:rFonts w:ascii="Calibri" w:hAnsi="Calibri" w:cs="Calibri"/>
              </w:rPr>
              <w:t>Oxygenation, ventilation, acid-base status</w:t>
            </w:r>
          </w:p>
        </w:tc>
      </w:tr>
      <w:tr w:rsidR="00027B26" w:rsidRPr="00027B26" w14:paraId="1ED2D170" w14:textId="77777777" w:rsidTr="00027B26">
        <w:tc>
          <w:tcPr>
            <w:tcW w:w="0" w:type="auto"/>
            <w:vAlign w:val="center"/>
            <w:hideMark/>
          </w:tcPr>
          <w:p w14:paraId="6A75B1D3" w14:textId="77777777" w:rsidR="00027B26" w:rsidRPr="00027B26" w:rsidRDefault="00027B26" w:rsidP="00027B26">
            <w:pPr>
              <w:spacing w:after="0" w:line="240" w:lineRule="auto"/>
              <w:rPr>
                <w:rFonts w:ascii="Calibri" w:hAnsi="Calibri" w:cs="Calibri"/>
              </w:rPr>
            </w:pPr>
            <w:r w:rsidRPr="00027B26">
              <w:rPr>
                <w:rFonts w:ascii="Calibri" w:hAnsi="Calibri" w:cs="Calibri"/>
                <w:b/>
                <w:bCs/>
              </w:rPr>
              <w:t>Chest X-ray</w:t>
            </w:r>
          </w:p>
        </w:tc>
        <w:tc>
          <w:tcPr>
            <w:tcW w:w="0" w:type="auto"/>
            <w:vAlign w:val="center"/>
            <w:hideMark/>
          </w:tcPr>
          <w:p w14:paraId="4033D082" w14:textId="77777777" w:rsidR="00027B26" w:rsidRPr="00027B26" w:rsidRDefault="00027B26" w:rsidP="00027B26">
            <w:pPr>
              <w:spacing w:after="0" w:line="240" w:lineRule="auto"/>
              <w:rPr>
                <w:rFonts w:ascii="Calibri" w:hAnsi="Calibri" w:cs="Calibri"/>
              </w:rPr>
            </w:pPr>
            <w:r w:rsidRPr="00027B26">
              <w:rPr>
                <w:rFonts w:ascii="Calibri" w:hAnsi="Calibri" w:cs="Calibri"/>
              </w:rPr>
              <w:t>Pulmonary involvement/complications</w:t>
            </w:r>
          </w:p>
        </w:tc>
      </w:tr>
      <w:tr w:rsidR="00027B26" w:rsidRPr="00027B26" w14:paraId="6C29E7CE" w14:textId="77777777" w:rsidTr="00027B26">
        <w:tc>
          <w:tcPr>
            <w:tcW w:w="0" w:type="auto"/>
            <w:vAlign w:val="center"/>
            <w:hideMark/>
          </w:tcPr>
          <w:p w14:paraId="18B970BC" w14:textId="77777777" w:rsidR="00027B26" w:rsidRPr="00027B26" w:rsidRDefault="00027B26" w:rsidP="00027B26">
            <w:pPr>
              <w:spacing w:after="0" w:line="240" w:lineRule="auto"/>
              <w:rPr>
                <w:rFonts w:ascii="Calibri" w:hAnsi="Calibri" w:cs="Calibri"/>
              </w:rPr>
            </w:pPr>
            <w:r w:rsidRPr="00027B26">
              <w:rPr>
                <w:rFonts w:ascii="Calibri" w:hAnsi="Calibri" w:cs="Calibri"/>
                <w:b/>
                <w:bCs/>
              </w:rPr>
              <w:t>CBC</w:t>
            </w:r>
          </w:p>
        </w:tc>
        <w:tc>
          <w:tcPr>
            <w:tcW w:w="0" w:type="auto"/>
            <w:vAlign w:val="center"/>
            <w:hideMark/>
          </w:tcPr>
          <w:p w14:paraId="1D2694DF" w14:textId="77777777" w:rsidR="00027B26" w:rsidRPr="00027B26" w:rsidRDefault="00027B26" w:rsidP="00027B26">
            <w:pPr>
              <w:spacing w:after="0" w:line="240" w:lineRule="auto"/>
              <w:rPr>
                <w:rFonts w:ascii="Calibri" w:hAnsi="Calibri" w:cs="Calibri"/>
              </w:rPr>
            </w:pPr>
            <w:r w:rsidRPr="00027B26">
              <w:rPr>
                <w:rFonts w:ascii="Calibri" w:hAnsi="Calibri" w:cs="Calibri"/>
              </w:rPr>
              <w:t>WBC/platelet changes</w:t>
            </w:r>
          </w:p>
        </w:tc>
      </w:tr>
      <w:tr w:rsidR="00027B26" w:rsidRPr="00027B26" w14:paraId="1F246E50" w14:textId="77777777" w:rsidTr="00027B26">
        <w:tc>
          <w:tcPr>
            <w:tcW w:w="0" w:type="auto"/>
            <w:vAlign w:val="center"/>
            <w:hideMark/>
          </w:tcPr>
          <w:p w14:paraId="1EAEBDE7" w14:textId="77777777" w:rsidR="00027B26" w:rsidRPr="00027B26" w:rsidRDefault="00027B26" w:rsidP="00027B26">
            <w:pPr>
              <w:spacing w:after="0" w:line="240" w:lineRule="auto"/>
              <w:rPr>
                <w:rFonts w:ascii="Calibri" w:hAnsi="Calibri" w:cs="Calibri"/>
              </w:rPr>
            </w:pPr>
            <w:r w:rsidRPr="00027B26">
              <w:rPr>
                <w:rFonts w:ascii="Calibri" w:hAnsi="Calibri" w:cs="Calibri"/>
                <w:b/>
                <w:bCs/>
              </w:rPr>
              <w:t>BMP/CMP</w:t>
            </w:r>
          </w:p>
        </w:tc>
        <w:tc>
          <w:tcPr>
            <w:tcW w:w="0" w:type="auto"/>
            <w:vAlign w:val="center"/>
            <w:hideMark/>
          </w:tcPr>
          <w:p w14:paraId="30B80855" w14:textId="77777777" w:rsidR="00027B26" w:rsidRPr="00027B26" w:rsidRDefault="00027B26" w:rsidP="00027B26">
            <w:pPr>
              <w:spacing w:after="0" w:line="240" w:lineRule="auto"/>
              <w:rPr>
                <w:rFonts w:ascii="Calibri" w:hAnsi="Calibri" w:cs="Calibri"/>
              </w:rPr>
            </w:pPr>
            <w:r w:rsidRPr="00027B26">
              <w:rPr>
                <w:rFonts w:ascii="Calibri" w:hAnsi="Calibri" w:cs="Calibri"/>
              </w:rPr>
              <w:t>Renal function, electrolytes ± liver function</w:t>
            </w:r>
          </w:p>
        </w:tc>
      </w:tr>
      <w:tr w:rsidR="00027B26" w:rsidRPr="00027B26" w14:paraId="3442D8CA" w14:textId="77777777" w:rsidTr="00027B26">
        <w:tc>
          <w:tcPr>
            <w:tcW w:w="0" w:type="auto"/>
            <w:vAlign w:val="center"/>
            <w:hideMark/>
          </w:tcPr>
          <w:p w14:paraId="53A8A6D6" w14:textId="77777777" w:rsidR="00027B26" w:rsidRPr="00027B26" w:rsidRDefault="00027B26" w:rsidP="00027B26">
            <w:pPr>
              <w:spacing w:after="0" w:line="240" w:lineRule="auto"/>
              <w:rPr>
                <w:rFonts w:ascii="Calibri" w:hAnsi="Calibri" w:cs="Calibri"/>
              </w:rPr>
            </w:pPr>
            <w:r w:rsidRPr="00027B26">
              <w:rPr>
                <w:rFonts w:ascii="Calibri" w:hAnsi="Calibri" w:cs="Calibri"/>
                <w:b/>
                <w:bCs/>
              </w:rPr>
              <w:t>D-dimer/other tests</w:t>
            </w:r>
          </w:p>
        </w:tc>
        <w:tc>
          <w:tcPr>
            <w:tcW w:w="0" w:type="auto"/>
            <w:vAlign w:val="center"/>
            <w:hideMark/>
          </w:tcPr>
          <w:p w14:paraId="08154D4B" w14:textId="77777777" w:rsidR="00027B26" w:rsidRPr="00027B26" w:rsidRDefault="00027B26" w:rsidP="00027B26">
            <w:pPr>
              <w:spacing w:after="0" w:line="240" w:lineRule="auto"/>
              <w:rPr>
                <w:rFonts w:ascii="Calibri" w:hAnsi="Calibri" w:cs="Calibri"/>
              </w:rPr>
            </w:pPr>
            <w:r w:rsidRPr="00027B26">
              <w:rPr>
                <w:rFonts w:ascii="Calibri" w:hAnsi="Calibri" w:cs="Calibri"/>
              </w:rPr>
              <w:t>May be ordered when evaluating complications such as thromboembolism</w:t>
            </w:r>
          </w:p>
        </w:tc>
      </w:tr>
      <w:tr w:rsidR="00027B26" w:rsidRPr="00027B26" w14:paraId="08308664" w14:textId="77777777" w:rsidTr="00027B26">
        <w:tc>
          <w:tcPr>
            <w:tcW w:w="0" w:type="auto"/>
            <w:vAlign w:val="center"/>
            <w:hideMark/>
          </w:tcPr>
          <w:p w14:paraId="03838D1C" w14:textId="77777777" w:rsidR="00027B26" w:rsidRPr="00027B26" w:rsidRDefault="00027B26" w:rsidP="00027B26">
            <w:pPr>
              <w:spacing w:after="0" w:line="240" w:lineRule="auto"/>
              <w:rPr>
                <w:rFonts w:ascii="Calibri" w:hAnsi="Calibri" w:cs="Calibri"/>
              </w:rPr>
            </w:pPr>
            <w:r w:rsidRPr="00027B26">
              <w:rPr>
                <w:rFonts w:ascii="Calibri" w:hAnsi="Calibri" w:cs="Calibri"/>
                <w:b/>
                <w:bCs/>
              </w:rPr>
              <w:t>ECG/troponin</w:t>
            </w:r>
          </w:p>
        </w:tc>
        <w:tc>
          <w:tcPr>
            <w:tcW w:w="0" w:type="auto"/>
            <w:vAlign w:val="center"/>
            <w:hideMark/>
          </w:tcPr>
          <w:p w14:paraId="68C928D6" w14:textId="77777777" w:rsidR="00027B26" w:rsidRPr="00027B26" w:rsidRDefault="00027B26" w:rsidP="00027B26">
            <w:pPr>
              <w:spacing w:after="0" w:line="240" w:lineRule="auto"/>
              <w:rPr>
                <w:rFonts w:ascii="Calibri" w:hAnsi="Calibri" w:cs="Calibri"/>
              </w:rPr>
            </w:pPr>
            <w:r w:rsidRPr="00027B26">
              <w:rPr>
                <w:rFonts w:ascii="Calibri" w:hAnsi="Calibri" w:cs="Calibri"/>
              </w:rPr>
              <w:t>May be used when cardiac involvement is suspected</w:t>
            </w:r>
          </w:p>
        </w:tc>
      </w:tr>
    </w:tbl>
    <w:p w14:paraId="7AA50846" w14:textId="77777777" w:rsidR="00027B26" w:rsidRPr="00027B26" w:rsidRDefault="00027B26" w:rsidP="00027B26">
      <w:pPr>
        <w:spacing w:after="0" w:line="240" w:lineRule="auto"/>
        <w:rPr>
          <w:rFonts w:ascii="Calibri" w:hAnsi="Calibri" w:cs="Calibri"/>
          <w:b/>
          <w:bCs/>
        </w:rPr>
      </w:pPr>
    </w:p>
    <w:p w14:paraId="48A06C57" w14:textId="4D421178" w:rsidR="00027B26" w:rsidRPr="00027B26" w:rsidRDefault="00027B26" w:rsidP="00027B26">
      <w:p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  <w:b/>
          <w:bCs/>
        </w:rPr>
        <w:t>NCLEX:</w:t>
      </w:r>
      <w:r w:rsidRPr="00027B26">
        <w:rPr>
          <w:rFonts w:ascii="Calibri" w:hAnsi="Calibri" w:cs="Calibri"/>
        </w:rPr>
        <w:t xml:space="preserve"> A chest X-ray does </w:t>
      </w:r>
      <w:r w:rsidRPr="00027B26">
        <w:rPr>
          <w:rFonts w:ascii="Calibri" w:hAnsi="Calibri" w:cs="Calibri"/>
          <w:b/>
          <w:bCs/>
        </w:rPr>
        <w:t>not</w:t>
      </w:r>
      <w:r w:rsidRPr="00027B26">
        <w:rPr>
          <w:rFonts w:ascii="Calibri" w:hAnsi="Calibri" w:cs="Calibri"/>
        </w:rPr>
        <w:t xml:space="preserve"> diagnose COVID-19 by itself. Diagnosis requires a viral test.</w:t>
      </w:r>
    </w:p>
    <w:p w14:paraId="0974AC80" w14:textId="7B831C77" w:rsidR="00027B26" w:rsidRPr="00027B26" w:rsidRDefault="00027B26" w:rsidP="00027B26">
      <w:pPr>
        <w:spacing w:after="0" w:line="240" w:lineRule="auto"/>
        <w:rPr>
          <w:rFonts w:ascii="Calibri" w:hAnsi="Calibri" w:cs="Calibri"/>
        </w:rPr>
      </w:pPr>
    </w:p>
    <w:p w14:paraId="4D69206B" w14:textId="283B63E9" w:rsidR="00027B26" w:rsidRPr="00027B26" w:rsidRDefault="00027B26" w:rsidP="00027B26">
      <w:pPr>
        <w:spacing w:after="0" w:line="240" w:lineRule="auto"/>
        <w:rPr>
          <w:rFonts w:ascii="Calibri" w:hAnsi="Calibri" w:cs="Calibri"/>
        </w:rPr>
      </w:pPr>
    </w:p>
    <w:p w14:paraId="1767931A" w14:textId="77777777" w:rsidR="00027B26" w:rsidRPr="00027B26" w:rsidRDefault="00027B26" w:rsidP="00027B26">
      <w:pPr>
        <w:spacing w:after="0" w:line="240" w:lineRule="auto"/>
        <w:rPr>
          <w:rFonts w:ascii="Calibri" w:hAnsi="Calibri" w:cs="Calibri"/>
        </w:rPr>
      </w:pPr>
    </w:p>
    <w:p w14:paraId="550D8867" w14:textId="77777777" w:rsidR="00027B26" w:rsidRPr="00027B26" w:rsidRDefault="00027B26" w:rsidP="00027B26">
      <w:pPr>
        <w:spacing w:after="0" w:line="240" w:lineRule="auto"/>
        <w:rPr>
          <w:rFonts w:ascii="Calibri" w:hAnsi="Calibri" w:cs="Calibri"/>
          <w:b/>
          <w:bCs/>
        </w:rPr>
      </w:pPr>
      <w:r w:rsidRPr="00027B26">
        <w:rPr>
          <w:rFonts w:ascii="Calibri" w:hAnsi="Calibri" w:cs="Calibri"/>
          <w:b/>
          <w:bCs/>
        </w:rPr>
        <w:t>4. COVID-19 Severity &amp; Treatment</w:t>
      </w:r>
    </w:p>
    <w:p w14:paraId="32805197" w14:textId="77777777" w:rsidR="00027B26" w:rsidRPr="00027B26" w:rsidRDefault="00027B26" w:rsidP="00027B26">
      <w:pPr>
        <w:spacing w:after="0" w:line="240" w:lineRule="auto"/>
        <w:rPr>
          <w:rFonts w:ascii="Calibri" w:hAnsi="Calibri" w:cs="Calibri"/>
          <w:b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9" w:type="dxa"/>
          <w:left w:w="29" w:type="dxa"/>
          <w:bottom w:w="29" w:type="dxa"/>
          <w:right w:w="29" w:type="dxa"/>
        </w:tblCellMar>
        <w:tblLook w:val="04A0" w:firstRow="1" w:lastRow="0" w:firstColumn="1" w:lastColumn="0" w:noHBand="0" w:noVBand="1"/>
      </w:tblPr>
      <w:tblGrid>
        <w:gridCol w:w="1604"/>
        <w:gridCol w:w="3688"/>
        <w:gridCol w:w="4058"/>
      </w:tblGrid>
      <w:tr w:rsidR="00027B26" w:rsidRPr="00027B26" w14:paraId="39734655" w14:textId="77777777" w:rsidTr="00027B26">
        <w:tc>
          <w:tcPr>
            <w:tcW w:w="0" w:type="auto"/>
            <w:vAlign w:val="center"/>
            <w:hideMark/>
          </w:tcPr>
          <w:p w14:paraId="0336C7F7" w14:textId="77777777" w:rsidR="00027B26" w:rsidRPr="00027B26" w:rsidRDefault="00027B26" w:rsidP="00027B26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027B26">
              <w:rPr>
                <w:rFonts w:ascii="Calibri" w:hAnsi="Calibri" w:cs="Calibri"/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7A1FB76" w14:textId="77777777" w:rsidR="00027B26" w:rsidRPr="00027B26" w:rsidRDefault="00027B26" w:rsidP="00027B26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027B26">
              <w:rPr>
                <w:rFonts w:ascii="Calibri" w:hAnsi="Calibri" w:cs="Calibri"/>
                <w:b/>
                <w:bCs/>
              </w:rPr>
              <w:t>What you may see</w:t>
            </w:r>
          </w:p>
        </w:tc>
        <w:tc>
          <w:tcPr>
            <w:tcW w:w="0" w:type="auto"/>
            <w:vAlign w:val="center"/>
            <w:hideMark/>
          </w:tcPr>
          <w:p w14:paraId="4C38C891" w14:textId="77777777" w:rsidR="00027B26" w:rsidRPr="00027B26" w:rsidRDefault="00027B26" w:rsidP="00027B26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027B26">
              <w:rPr>
                <w:rFonts w:ascii="Calibri" w:hAnsi="Calibri" w:cs="Calibri"/>
                <w:b/>
                <w:bCs/>
              </w:rPr>
              <w:t>General treatment focus</w:t>
            </w:r>
          </w:p>
        </w:tc>
      </w:tr>
      <w:tr w:rsidR="00027B26" w:rsidRPr="00027B26" w14:paraId="7B9007CC" w14:textId="77777777" w:rsidTr="00027B26">
        <w:tc>
          <w:tcPr>
            <w:tcW w:w="0" w:type="auto"/>
            <w:vAlign w:val="center"/>
            <w:hideMark/>
          </w:tcPr>
          <w:p w14:paraId="165DF4B0" w14:textId="77777777" w:rsidR="00027B26" w:rsidRPr="00027B26" w:rsidRDefault="00027B26" w:rsidP="00027B26">
            <w:pPr>
              <w:spacing w:after="0" w:line="240" w:lineRule="auto"/>
              <w:rPr>
                <w:rFonts w:ascii="Calibri" w:hAnsi="Calibri" w:cs="Calibri"/>
              </w:rPr>
            </w:pPr>
            <w:r w:rsidRPr="00027B26">
              <w:rPr>
                <w:rFonts w:ascii="Calibri" w:hAnsi="Calibri" w:cs="Calibri"/>
                <w:b/>
                <w:bCs/>
              </w:rPr>
              <w:t>Asymptomatic</w:t>
            </w:r>
          </w:p>
        </w:tc>
        <w:tc>
          <w:tcPr>
            <w:tcW w:w="0" w:type="auto"/>
            <w:vAlign w:val="center"/>
            <w:hideMark/>
          </w:tcPr>
          <w:p w14:paraId="2D80B431" w14:textId="77777777" w:rsidR="00027B26" w:rsidRPr="00027B26" w:rsidRDefault="00027B26" w:rsidP="00027B26">
            <w:pPr>
              <w:spacing w:after="0" w:line="240" w:lineRule="auto"/>
              <w:rPr>
                <w:rFonts w:ascii="Calibri" w:hAnsi="Calibri" w:cs="Calibri"/>
              </w:rPr>
            </w:pPr>
            <w:r w:rsidRPr="00027B26">
              <w:rPr>
                <w:rFonts w:ascii="Calibri" w:hAnsi="Calibri" w:cs="Calibri"/>
              </w:rPr>
              <w:t>Positive test without symptoms</w:t>
            </w:r>
          </w:p>
        </w:tc>
        <w:tc>
          <w:tcPr>
            <w:tcW w:w="0" w:type="auto"/>
            <w:vAlign w:val="center"/>
            <w:hideMark/>
          </w:tcPr>
          <w:p w14:paraId="3D8D94BE" w14:textId="77777777" w:rsidR="00027B26" w:rsidRPr="00027B26" w:rsidRDefault="00027B26" w:rsidP="00027B26">
            <w:pPr>
              <w:spacing w:after="0" w:line="240" w:lineRule="auto"/>
              <w:rPr>
                <w:rFonts w:ascii="Calibri" w:hAnsi="Calibri" w:cs="Calibri"/>
              </w:rPr>
            </w:pPr>
            <w:r w:rsidRPr="00027B26">
              <w:rPr>
                <w:rFonts w:ascii="Calibri" w:hAnsi="Calibri" w:cs="Calibri"/>
              </w:rPr>
              <w:t>Monitor; infection-control measures</w:t>
            </w:r>
          </w:p>
        </w:tc>
      </w:tr>
      <w:tr w:rsidR="00027B26" w:rsidRPr="00027B26" w14:paraId="364734D9" w14:textId="77777777" w:rsidTr="00027B26">
        <w:tc>
          <w:tcPr>
            <w:tcW w:w="0" w:type="auto"/>
            <w:vAlign w:val="center"/>
            <w:hideMark/>
          </w:tcPr>
          <w:p w14:paraId="5F8827F3" w14:textId="77777777" w:rsidR="00027B26" w:rsidRPr="00027B26" w:rsidRDefault="00027B26" w:rsidP="00027B26">
            <w:pPr>
              <w:spacing w:after="0" w:line="240" w:lineRule="auto"/>
              <w:rPr>
                <w:rFonts w:ascii="Calibri" w:hAnsi="Calibri" w:cs="Calibri"/>
              </w:rPr>
            </w:pPr>
            <w:r w:rsidRPr="00027B26">
              <w:rPr>
                <w:rFonts w:ascii="Calibri" w:hAnsi="Calibri" w:cs="Calibri"/>
                <w:b/>
                <w:bCs/>
              </w:rPr>
              <w:t>Mild/Moderate</w:t>
            </w:r>
          </w:p>
        </w:tc>
        <w:tc>
          <w:tcPr>
            <w:tcW w:w="0" w:type="auto"/>
            <w:vAlign w:val="center"/>
            <w:hideMark/>
          </w:tcPr>
          <w:p w14:paraId="05718573" w14:textId="77777777" w:rsidR="00027B26" w:rsidRPr="00027B26" w:rsidRDefault="00027B26" w:rsidP="00027B26">
            <w:pPr>
              <w:spacing w:after="0" w:line="240" w:lineRule="auto"/>
              <w:rPr>
                <w:rFonts w:ascii="Calibri" w:hAnsi="Calibri" w:cs="Calibri"/>
              </w:rPr>
            </w:pPr>
            <w:r w:rsidRPr="00027B26">
              <w:rPr>
                <w:rFonts w:ascii="Calibri" w:hAnsi="Calibri" w:cs="Calibri"/>
              </w:rPr>
              <w:t>Respiratory/systemic symptoms; no significant hypoxemia</w:t>
            </w:r>
          </w:p>
        </w:tc>
        <w:tc>
          <w:tcPr>
            <w:tcW w:w="0" w:type="auto"/>
            <w:vAlign w:val="center"/>
            <w:hideMark/>
          </w:tcPr>
          <w:p w14:paraId="6F193D07" w14:textId="77777777" w:rsidR="00027B26" w:rsidRPr="00027B26" w:rsidRDefault="00027B26" w:rsidP="00027B26">
            <w:pPr>
              <w:spacing w:after="0" w:line="240" w:lineRule="auto"/>
              <w:rPr>
                <w:rFonts w:ascii="Calibri" w:hAnsi="Calibri" w:cs="Calibri"/>
              </w:rPr>
            </w:pPr>
            <w:r w:rsidRPr="00027B26">
              <w:rPr>
                <w:rFonts w:ascii="Calibri" w:hAnsi="Calibri" w:cs="Calibri"/>
              </w:rPr>
              <w:t xml:space="preserve">Supportive/symptomatic care; </w:t>
            </w:r>
            <w:r w:rsidRPr="00027B26">
              <w:rPr>
                <w:rFonts w:ascii="Calibri" w:hAnsi="Calibri" w:cs="Calibri"/>
                <w:b/>
                <w:bCs/>
              </w:rPr>
              <w:t xml:space="preserve">antiviral therapy may be indicated for patients at increased risk </w:t>
            </w:r>
            <w:proofErr w:type="gramStart"/>
            <w:r w:rsidRPr="00027B26">
              <w:rPr>
                <w:rFonts w:ascii="Calibri" w:hAnsi="Calibri" w:cs="Calibri"/>
                <w:b/>
                <w:bCs/>
              </w:rPr>
              <w:t>for</w:t>
            </w:r>
            <w:proofErr w:type="gramEnd"/>
            <w:r w:rsidRPr="00027B26">
              <w:rPr>
                <w:rFonts w:ascii="Calibri" w:hAnsi="Calibri" w:cs="Calibri"/>
                <w:b/>
                <w:bCs/>
              </w:rPr>
              <w:t xml:space="preserve"> severe disease</w:t>
            </w:r>
          </w:p>
        </w:tc>
      </w:tr>
      <w:tr w:rsidR="00027B26" w:rsidRPr="00027B26" w14:paraId="4A394068" w14:textId="77777777" w:rsidTr="00027B26">
        <w:tc>
          <w:tcPr>
            <w:tcW w:w="0" w:type="auto"/>
            <w:vAlign w:val="center"/>
            <w:hideMark/>
          </w:tcPr>
          <w:p w14:paraId="64C333AF" w14:textId="77777777" w:rsidR="00027B26" w:rsidRPr="00027B26" w:rsidRDefault="00027B26" w:rsidP="00027B26">
            <w:pPr>
              <w:spacing w:after="0" w:line="240" w:lineRule="auto"/>
              <w:rPr>
                <w:rFonts w:ascii="Calibri" w:hAnsi="Calibri" w:cs="Calibri"/>
              </w:rPr>
            </w:pPr>
            <w:r w:rsidRPr="00027B26">
              <w:rPr>
                <w:rFonts w:ascii="Calibri" w:hAnsi="Calibri" w:cs="Calibri"/>
                <w:b/>
                <w:bCs/>
              </w:rPr>
              <w:t>Severe</w:t>
            </w:r>
          </w:p>
        </w:tc>
        <w:tc>
          <w:tcPr>
            <w:tcW w:w="0" w:type="auto"/>
            <w:vAlign w:val="center"/>
            <w:hideMark/>
          </w:tcPr>
          <w:p w14:paraId="2FA2AC06" w14:textId="77777777" w:rsidR="00027B26" w:rsidRPr="00027B26" w:rsidRDefault="00027B26" w:rsidP="00027B26">
            <w:pPr>
              <w:spacing w:after="0" w:line="240" w:lineRule="auto"/>
              <w:rPr>
                <w:rFonts w:ascii="Calibri" w:hAnsi="Calibri" w:cs="Calibri"/>
              </w:rPr>
            </w:pPr>
            <w:r w:rsidRPr="00027B26">
              <w:rPr>
                <w:rFonts w:ascii="Calibri" w:hAnsi="Calibri" w:cs="Calibri"/>
                <w:b/>
                <w:bCs/>
              </w:rPr>
              <w:t>SpO₂ &lt;94% on room air</w:t>
            </w:r>
            <w:r w:rsidRPr="00027B26">
              <w:rPr>
                <w:rFonts w:ascii="Calibri" w:hAnsi="Calibri" w:cs="Calibri"/>
              </w:rPr>
              <w:t xml:space="preserve">, RR &gt;30/min, </w:t>
            </w:r>
            <w:proofErr w:type="spellStart"/>
            <w:r w:rsidRPr="00027B26">
              <w:rPr>
                <w:rFonts w:ascii="Calibri" w:hAnsi="Calibri" w:cs="Calibri"/>
              </w:rPr>
              <w:t>PaO</w:t>
            </w:r>
            <w:proofErr w:type="spellEnd"/>
            <w:r w:rsidRPr="00027B26">
              <w:rPr>
                <w:rFonts w:ascii="Calibri" w:hAnsi="Calibri" w:cs="Calibri"/>
              </w:rPr>
              <w:t>₂/</w:t>
            </w:r>
            <w:proofErr w:type="spellStart"/>
            <w:r w:rsidRPr="00027B26">
              <w:rPr>
                <w:rFonts w:ascii="Calibri" w:hAnsi="Calibri" w:cs="Calibri"/>
              </w:rPr>
              <w:t>FiO</w:t>
            </w:r>
            <w:proofErr w:type="spellEnd"/>
            <w:r w:rsidRPr="00027B26">
              <w:rPr>
                <w:rFonts w:ascii="Calibri" w:hAnsi="Calibri" w:cs="Calibri"/>
              </w:rPr>
              <w:t>₂ &lt;300, significant lung involvement, or increasing oxygen needs</w:t>
            </w:r>
          </w:p>
        </w:tc>
        <w:tc>
          <w:tcPr>
            <w:tcW w:w="0" w:type="auto"/>
            <w:vAlign w:val="center"/>
            <w:hideMark/>
          </w:tcPr>
          <w:p w14:paraId="0EAE27CB" w14:textId="77777777" w:rsidR="00027B26" w:rsidRPr="00027B26" w:rsidRDefault="00027B26" w:rsidP="00027B26">
            <w:pPr>
              <w:spacing w:after="0" w:line="240" w:lineRule="auto"/>
              <w:rPr>
                <w:rFonts w:ascii="Calibri" w:hAnsi="Calibri" w:cs="Calibri"/>
              </w:rPr>
            </w:pPr>
            <w:r w:rsidRPr="00027B26">
              <w:rPr>
                <w:rFonts w:ascii="Calibri" w:hAnsi="Calibri" w:cs="Calibri"/>
              </w:rPr>
              <w:t>Hospital care; supplemental O₂; pharmacologic therapy based on clinical status</w:t>
            </w:r>
          </w:p>
        </w:tc>
      </w:tr>
      <w:tr w:rsidR="00027B26" w:rsidRPr="00027B26" w14:paraId="1D48A0F9" w14:textId="77777777" w:rsidTr="00027B26">
        <w:tc>
          <w:tcPr>
            <w:tcW w:w="0" w:type="auto"/>
            <w:vAlign w:val="center"/>
            <w:hideMark/>
          </w:tcPr>
          <w:p w14:paraId="1168AF53" w14:textId="77777777" w:rsidR="00027B26" w:rsidRPr="00027B26" w:rsidRDefault="00027B26" w:rsidP="00027B26">
            <w:pPr>
              <w:spacing w:after="0" w:line="240" w:lineRule="auto"/>
              <w:rPr>
                <w:rFonts w:ascii="Calibri" w:hAnsi="Calibri" w:cs="Calibri"/>
              </w:rPr>
            </w:pPr>
            <w:r w:rsidRPr="00027B26">
              <w:rPr>
                <w:rFonts w:ascii="Calibri" w:hAnsi="Calibri" w:cs="Calibri"/>
                <w:b/>
                <w:bCs/>
              </w:rPr>
              <w:lastRenderedPageBreak/>
              <w:t>Critical</w:t>
            </w:r>
          </w:p>
        </w:tc>
        <w:tc>
          <w:tcPr>
            <w:tcW w:w="0" w:type="auto"/>
            <w:vAlign w:val="center"/>
            <w:hideMark/>
          </w:tcPr>
          <w:p w14:paraId="781AB8F3" w14:textId="77777777" w:rsidR="00027B26" w:rsidRPr="00027B26" w:rsidRDefault="00027B26" w:rsidP="00027B26">
            <w:pPr>
              <w:spacing w:after="0" w:line="240" w:lineRule="auto"/>
              <w:rPr>
                <w:rFonts w:ascii="Calibri" w:hAnsi="Calibri" w:cs="Calibri"/>
              </w:rPr>
            </w:pPr>
            <w:r w:rsidRPr="00027B26">
              <w:rPr>
                <w:rFonts w:ascii="Calibri" w:hAnsi="Calibri" w:cs="Calibri"/>
              </w:rPr>
              <w:t xml:space="preserve">Respiratory failure/ARDS, shock, or </w:t>
            </w:r>
            <w:proofErr w:type="gramStart"/>
            <w:r w:rsidRPr="00027B26">
              <w:rPr>
                <w:rFonts w:ascii="Calibri" w:hAnsi="Calibri" w:cs="Calibri"/>
              </w:rPr>
              <w:t>other</w:t>
            </w:r>
            <w:proofErr w:type="gramEnd"/>
            <w:r w:rsidRPr="00027B26">
              <w:rPr>
                <w:rFonts w:ascii="Calibri" w:hAnsi="Calibri" w:cs="Calibri"/>
              </w:rPr>
              <w:t xml:space="preserve"> major organ dysfunction</w:t>
            </w:r>
          </w:p>
        </w:tc>
        <w:tc>
          <w:tcPr>
            <w:tcW w:w="0" w:type="auto"/>
            <w:vAlign w:val="center"/>
            <w:hideMark/>
          </w:tcPr>
          <w:p w14:paraId="34362C27" w14:textId="77777777" w:rsidR="00027B26" w:rsidRPr="00027B26" w:rsidRDefault="00027B26" w:rsidP="00027B26">
            <w:pPr>
              <w:spacing w:after="0" w:line="240" w:lineRule="auto"/>
              <w:rPr>
                <w:rFonts w:ascii="Calibri" w:hAnsi="Calibri" w:cs="Calibri"/>
              </w:rPr>
            </w:pPr>
            <w:r w:rsidRPr="00027B26">
              <w:rPr>
                <w:rFonts w:ascii="Calibri" w:hAnsi="Calibri" w:cs="Calibri"/>
              </w:rPr>
              <w:t>Intensive monitoring/support; advanced respiratory support and treatment of complications</w:t>
            </w:r>
          </w:p>
        </w:tc>
      </w:tr>
    </w:tbl>
    <w:p w14:paraId="06542AE8" w14:textId="77777777" w:rsidR="00027B26" w:rsidRPr="00027B26" w:rsidRDefault="00027B26" w:rsidP="00027B26">
      <w:p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 xml:space="preserve">CDC defines severe COVID-19 as including SpO₂ &lt;94% on room air at sea level, </w:t>
      </w:r>
      <w:proofErr w:type="spellStart"/>
      <w:r w:rsidRPr="00027B26">
        <w:rPr>
          <w:rFonts w:ascii="Calibri" w:hAnsi="Calibri" w:cs="Calibri"/>
        </w:rPr>
        <w:t>PaO</w:t>
      </w:r>
      <w:proofErr w:type="spellEnd"/>
      <w:r w:rsidRPr="00027B26">
        <w:rPr>
          <w:rFonts w:ascii="Calibri" w:hAnsi="Calibri" w:cs="Calibri"/>
        </w:rPr>
        <w:t>₂/</w:t>
      </w:r>
      <w:proofErr w:type="spellStart"/>
      <w:r w:rsidRPr="00027B26">
        <w:rPr>
          <w:rFonts w:ascii="Calibri" w:hAnsi="Calibri" w:cs="Calibri"/>
        </w:rPr>
        <w:t>FiO</w:t>
      </w:r>
      <w:proofErr w:type="spellEnd"/>
      <w:r w:rsidRPr="00027B26">
        <w:rPr>
          <w:rFonts w:ascii="Calibri" w:hAnsi="Calibri" w:cs="Calibri"/>
        </w:rPr>
        <w:t>₂ &lt;300, RR &gt;30/min, lung infiltrates &gt;50%, or the need for invasive mechanical ventilation.</w:t>
      </w:r>
    </w:p>
    <w:p w14:paraId="0A6903B9" w14:textId="77777777" w:rsidR="00027B26" w:rsidRPr="00027B26" w:rsidRDefault="00027B26" w:rsidP="00027B26">
      <w:pPr>
        <w:spacing w:after="0" w:line="240" w:lineRule="auto"/>
        <w:rPr>
          <w:rFonts w:ascii="Calibri" w:hAnsi="Calibri" w:cs="Calibri"/>
          <w:b/>
          <w:bCs/>
        </w:rPr>
      </w:pPr>
    </w:p>
    <w:p w14:paraId="7651AE5B" w14:textId="4F3FABA3" w:rsidR="00027B26" w:rsidRPr="00027B26" w:rsidRDefault="00027B26" w:rsidP="00027B26">
      <w:p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  <w:b/>
          <w:bCs/>
        </w:rPr>
        <w:t>Antiviral treatment</w:t>
      </w:r>
      <w:r w:rsidRPr="00027B26">
        <w:rPr>
          <w:rFonts w:ascii="Calibri" w:hAnsi="Calibri" w:cs="Calibri"/>
          <w:b/>
          <w:bCs/>
        </w:rPr>
        <w:t xml:space="preserve">: </w:t>
      </w:r>
      <w:r w:rsidRPr="00027B26">
        <w:rPr>
          <w:rFonts w:ascii="Calibri" w:hAnsi="Calibri" w:cs="Calibri"/>
          <w:b/>
          <w:bCs/>
        </w:rPr>
        <w:t>Antivirals are most useful when started early in eligible high-risk patients with mild/moderate disease.</w:t>
      </w:r>
    </w:p>
    <w:p w14:paraId="369ACA20" w14:textId="77777777" w:rsidR="00027B26" w:rsidRPr="00027B26" w:rsidRDefault="00027B26" w:rsidP="00027B26">
      <w:pPr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  <w:b/>
          <w:bCs/>
        </w:rPr>
        <w:t>Nirmatrelvir/ritonavir (Paxlovid):</w:t>
      </w:r>
      <w:r w:rsidRPr="00027B26">
        <w:rPr>
          <w:rFonts w:ascii="Calibri" w:hAnsi="Calibri" w:cs="Calibri"/>
        </w:rPr>
        <w:t xml:space="preserve"> Oral; start within </w:t>
      </w:r>
      <w:r w:rsidRPr="00027B26">
        <w:rPr>
          <w:rFonts w:ascii="Calibri" w:hAnsi="Calibri" w:cs="Calibri"/>
          <w:b/>
          <w:bCs/>
        </w:rPr>
        <w:t>5 days</w:t>
      </w:r>
      <w:r w:rsidRPr="00027B26">
        <w:rPr>
          <w:rFonts w:ascii="Calibri" w:hAnsi="Calibri" w:cs="Calibri"/>
        </w:rPr>
        <w:t xml:space="preserve"> of symptom onset. Major concern = </w:t>
      </w:r>
      <w:r w:rsidRPr="00027B26">
        <w:rPr>
          <w:rFonts w:ascii="Calibri" w:hAnsi="Calibri" w:cs="Calibri"/>
          <w:b/>
          <w:bCs/>
        </w:rPr>
        <w:t>drug-drug interactions</w:t>
      </w:r>
      <w:r w:rsidRPr="00027B26">
        <w:rPr>
          <w:rFonts w:ascii="Calibri" w:hAnsi="Calibri" w:cs="Calibri"/>
        </w:rPr>
        <w:t>; renal/hepatic considerations apply.</w:t>
      </w:r>
    </w:p>
    <w:p w14:paraId="6B490B35" w14:textId="77777777" w:rsidR="00027B26" w:rsidRPr="00027B26" w:rsidRDefault="00027B26" w:rsidP="00027B26">
      <w:pPr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  <w:b/>
          <w:bCs/>
        </w:rPr>
        <w:t>Remdesivir:</w:t>
      </w:r>
      <w:r w:rsidRPr="00027B26">
        <w:rPr>
          <w:rFonts w:ascii="Calibri" w:hAnsi="Calibri" w:cs="Calibri"/>
        </w:rPr>
        <w:t xml:space="preserve"> IV; outpatient course is </w:t>
      </w:r>
      <w:r w:rsidRPr="00027B26">
        <w:rPr>
          <w:rFonts w:ascii="Calibri" w:hAnsi="Calibri" w:cs="Calibri"/>
          <w:b/>
          <w:bCs/>
        </w:rPr>
        <w:t>3 consecutive days</w:t>
      </w:r>
      <w:r w:rsidRPr="00027B26">
        <w:rPr>
          <w:rFonts w:ascii="Calibri" w:hAnsi="Calibri" w:cs="Calibri"/>
        </w:rPr>
        <w:t xml:space="preserve"> and should begin within </w:t>
      </w:r>
      <w:r w:rsidRPr="00027B26">
        <w:rPr>
          <w:rFonts w:ascii="Calibri" w:hAnsi="Calibri" w:cs="Calibri"/>
          <w:b/>
          <w:bCs/>
        </w:rPr>
        <w:t>7 days</w:t>
      </w:r>
      <w:r w:rsidRPr="00027B26">
        <w:rPr>
          <w:rFonts w:ascii="Calibri" w:hAnsi="Calibri" w:cs="Calibri"/>
        </w:rPr>
        <w:t xml:space="preserve"> of symptom onset. Liver function and prothrombin time are checked before initiation.</w:t>
      </w:r>
    </w:p>
    <w:p w14:paraId="6C3FEB6F" w14:textId="77777777" w:rsidR="00027B26" w:rsidRPr="00027B26" w:rsidRDefault="00027B26" w:rsidP="00027B26">
      <w:pPr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  <w:b/>
          <w:bCs/>
        </w:rPr>
        <w:t>Molnupiravir:</w:t>
      </w:r>
      <w:r w:rsidRPr="00027B26">
        <w:rPr>
          <w:rFonts w:ascii="Calibri" w:hAnsi="Calibri" w:cs="Calibri"/>
        </w:rPr>
        <w:t xml:space="preserve"> Alternative when preferred options cannot be used; important reproductive considerations.</w:t>
      </w:r>
    </w:p>
    <w:p w14:paraId="51E6BBA9" w14:textId="77777777" w:rsidR="00027B26" w:rsidRPr="00027B26" w:rsidRDefault="00027B26" w:rsidP="00027B26">
      <w:pPr>
        <w:spacing w:after="0" w:line="240" w:lineRule="auto"/>
        <w:rPr>
          <w:rFonts w:ascii="Calibri" w:hAnsi="Calibri" w:cs="Calibri"/>
          <w:b/>
          <w:bCs/>
        </w:rPr>
      </w:pPr>
    </w:p>
    <w:p w14:paraId="5C6C0323" w14:textId="58A876E9" w:rsidR="00027B26" w:rsidRPr="00027B26" w:rsidRDefault="00027B26" w:rsidP="00027B26">
      <w:p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  <w:b/>
          <w:bCs/>
        </w:rPr>
        <w:t>Supportive care</w:t>
      </w:r>
    </w:p>
    <w:p w14:paraId="36C1383F" w14:textId="77777777" w:rsidR="00027B26" w:rsidRPr="00027B26" w:rsidRDefault="00027B26" w:rsidP="00027B26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Antipyretics</w:t>
      </w:r>
    </w:p>
    <w:p w14:paraId="2D979D42" w14:textId="77777777" w:rsidR="00027B26" w:rsidRPr="00027B26" w:rsidRDefault="00027B26" w:rsidP="00027B26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Analgesics</w:t>
      </w:r>
    </w:p>
    <w:p w14:paraId="2C78B4AF" w14:textId="77777777" w:rsidR="00027B26" w:rsidRPr="00027B26" w:rsidRDefault="00027B26" w:rsidP="00027B26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Antitussives</w:t>
      </w:r>
    </w:p>
    <w:p w14:paraId="2DB870E5" w14:textId="77777777" w:rsidR="00027B26" w:rsidRPr="00027B26" w:rsidRDefault="00027B26" w:rsidP="00027B26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Fluids/nutrition as appropriate</w:t>
      </w:r>
    </w:p>
    <w:p w14:paraId="17CFDA6F" w14:textId="77777777" w:rsidR="00027B26" w:rsidRPr="00027B26" w:rsidRDefault="00027B26" w:rsidP="00027B26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Rest</w:t>
      </w:r>
    </w:p>
    <w:p w14:paraId="4CCEA77F" w14:textId="77777777" w:rsidR="00027B26" w:rsidRPr="00027B26" w:rsidRDefault="00027B26" w:rsidP="00027B26">
      <w:pPr>
        <w:spacing w:after="0" w:line="240" w:lineRule="auto"/>
        <w:rPr>
          <w:rFonts w:ascii="Calibri" w:hAnsi="Calibri" w:cs="Calibri"/>
          <w:b/>
          <w:bCs/>
        </w:rPr>
      </w:pPr>
    </w:p>
    <w:p w14:paraId="1BFB949D" w14:textId="1BBA1545" w:rsidR="00027B26" w:rsidRPr="00027B26" w:rsidRDefault="00027B26" w:rsidP="00027B26">
      <w:p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  <w:b/>
          <w:bCs/>
        </w:rPr>
        <w:t>Hypoxemia</w:t>
      </w:r>
    </w:p>
    <w:p w14:paraId="1D811F08" w14:textId="77777777" w:rsidR="00027B26" w:rsidRPr="00027B26" w:rsidRDefault="00027B26" w:rsidP="00027B26">
      <w:pPr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Supplemental oxygen</w:t>
      </w:r>
    </w:p>
    <w:p w14:paraId="7D904121" w14:textId="77777777" w:rsidR="00027B26" w:rsidRPr="00027B26" w:rsidRDefault="00027B26" w:rsidP="00027B26">
      <w:pPr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Frequent respiratory reassessment</w:t>
      </w:r>
    </w:p>
    <w:p w14:paraId="221F9D47" w14:textId="77777777" w:rsidR="00027B26" w:rsidRPr="00027B26" w:rsidRDefault="00027B26" w:rsidP="00027B26">
      <w:pPr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Escalation of respiratory support as needed</w:t>
      </w:r>
    </w:p>
    <w:p w14:paraId="299985EB" w14:textId="77777777" w:rsidR="00027B26" w:rsidRPr="00027B26" w:rsidRDefault="00027B26" w:rsidP="00027B26">
      <w:pPr>
        <w:spacing w:after="0" w:line="240" w:lineRule="auto"/>
        <w:rPr>
          <w:rFonts w:ascii="Calibri" w:hAnsi="Calibri" w:cs="Calibri"/>
          <w:b/>
          <w:bCs/>
        </w:rPr>
      </w:pPr>
    </w:p>
    <w:p w14:paraId="31E1843C" w14:textId="2EFC8C27" w:rsidR="00027B26" w:rsidRPr="00027B26" w:rsidRDefault="00027B26" w:rsidP="00027B26">
      <w:p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  <w:b/>
          <w:bCs/>
        </w:rPr>
        <w:t>Severe/critical illness</w:t>
      </w:r>
    </w:p>
    <w:p w14:paraId="339ACAAA" w14:textId="77777777" w:rsidR="00027B26" w:rsidRPr="00027B26" w:rsidRDefault="00027B26" w:rsidP="00027B26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Treatment is based on severity and may include anti-inflammatory therapy and management of complications.</w:t>
      </w:r>
    </w:p>
    <w:p w14:paraId="0439477C" w14:textId="42724007" w:rsidR="00027B26" w:rsidRPr="00027B26" w:rsidRDefault="00027B26" w:rsidP="00027B26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 xml:space="preserve">More advanced concepts of </w:t>
      </w:r>
      <w:proofErr w:type="gramStart"/>
      <w:r w:rsidRPr="00027B26">
        <w:rPr>
          <w:rFonts w:ascii="Calibri" w:hAnsi="Calibri" w:cs="Calibri"/>
        </w:rPr>
        <w:t>Acute Respiratory Distress Syndrome</w:t>
      </w:r>
      <w:proofErr w:type="gramEnd"/>
      <w:r w:rsidRPr="00027B26">
        <w:rPr>
          <w:rFonts w:ascii="Calibri" w:hAnsi="Calibri" w:cs="Calibri"/>
        </w:rPr>
        <w:t>/Systemic Inflammatory Response Syndrome (SIRS), and Multiple Organ Dysfunction Syndrome (MODS) will be reviewed in 4</w:t>
      </w:r>
      <w:r w:rsidRPr="00027B26">
        <w:rPr>
          <w:rFonts w:ascii="Calibri" w:hAnsi="Calibri" w:cs="Calibri"/>
          <w:vertAlign w:val="superscript"/>
        </w:rPr>
        <w:t>th</w:t>
      </w:r>
      <w:r w:rsidRPr="00027B26">
        <w:rPr>
          <w:rFonts w:ascii="Calibri" w:hAnsi="Calibri" w:cs="Calibri"/>
        </w:rPr>
        <w:t xml:space="preserve"> Semester along with more advanced Respiratory management.</w:t>
      </w:r>
    </w:p>
    <w:p w14:paraId="5505DA40" w14:textId="77777777" w:rsidR="00027B26" w:rsidRPr="00027B26" w:rsidRDefault="00027B26" w:rsidP="00027B26">
      <w:pPr>
        <w:spacing w:after="0" w:line="240" w:lineRule="auto"/>
        <w:rPr>
          <w:rFonts w:ascii="Calibri" w:hAnsi="Calibri" w:cs="Calibri"/>
          <w:b/>
          <w:bCs/>
        </w:rPr>
      </w:pPr>
    </w:p>
    <w:p w14:paraId="545D9F91" w14:textId="01B3425F" w:rsidR="00027B26" w:rsidRPr="00027B26" w:rsidRDefault="00027B26" w:rsidP="00027B26">
      <w:p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  <w:b/>
          <w:bCs/>
        </w:rPr>
        <w:t>Antibiotics do NOT treat COVID-19.</w:t>
      </w:r>
      <w:r w:rsidRPr="00027B26">
        <w:rPr>
          <w:rFonts w:ascii="Calibri" w:hAnsi="Calibri" w:cs="Calibri"/>
        </w:rPr>
        <w:br/>
        <w:t xml:space="preserve">They may be used when a </w:t>
      </w:r>
      <w:r w:rsidRPr="00027B26">
        <w:rPr>
          <w:rFonts w:ascii="Calibri" w:hAnsi="Calibri" w:cs="Calibri"/>
          <w:b/>
          <w:bCs/>
        </w:rPr>
        <w:t>secondary bacterial infection</w:t>
      </w:r>
      <w:r w:rsidRPr="00027B26">
        <w:rPr>
          <w:rFonts w:ascii="Calibri" w:hAnsi="Calibri" w:cs="Calibri"/>
        </w:rPr>
        <w:t xml:space="preserve"> is suspected or confirmed.</w:t>
      </w:r>
    </w:p>
    <w:p w14:paraId="26BF6647" w14:textId="340F2449" w:rsidR="00027B26" w:rsidRPr="00027B26" w:rsidRDefault="00027B26" w:rsidP="00027B26">
      <w:pPr>
        <w:spacing w:after="0" w:line="240" w:lineRule="auto"/>
        <w:rPr>
          <w:rFonts w:ascii="Calibri" w:hAnsi="Calibri" w:cs="Calibri"/>
        </w:rPr>
      </w:pPr>
    </w:p>
    <w:p w14:paraId="17C37B27" w14:textId="77777777" w:rsidR="00027B26" w:rsidRPr="00027B26" w:rsidRDefault="00027B26" w:rsidP="00027B26">
      <w:pPr>
        <w:spacing w:after="0" w:line="240" w:lineRule="auto"/>
        <w:rPr>
          <w:rFonts w:ascii="Calibri" w:hAnsi="Calibri" w:cs="Calibri"/>
          <w:b/>
          <w:bCs/>
        </w:rPr>
      </w:pPr>
      <w:r w:rsidRPr="00027B26">
        <w:rPr>
          <w:rFonts w:ascii="Calibri" w:hAnsi="Calibri" w:cs="Calibri"/>
          <w:b/>
          <w:bCs/>
        </w:rPr>
        <w:t>5. Nursing Assessment &amp; Interventions</w:t>
      </w:r>
    </w:p>
    <w:p w14:paraId="627A74E1" w14:textId="77777777" w:rsidR="00027B26" w:rsidRPr="00027B26" w:rsidRDefault="00027B26" w:rsidP="00027B26">
      <w:pPr>
        <w:spacing w:after="0" w:line="240" w:lineRule="auto"/>
        <w:rPr>
          <w:rFonts w:ascii="Calibri" w:hAnsi="Calibri" w:cs="Calibri"/>
          <w:b/>
          <w:bCs/>
        </w:rPr>
      </w:pPr>
    </w:p>
    <w:p w14:paraId="415833FA" w14:textId="43EFD2E5" w:rsidR="00027B26" w:rsidRPr="00027B26" w:rsidRDefault="00027B26" w:rsidP="00027B26">
      <w:pPr>
        <w:spacing w:after="0" w:line="240" w:lineRule="auto"/>
        <w:rPr>
          <w:rFonts w:ascii="Calibri" w:hAnsi="Calibri" w:cs="Calibri"/>
          <w:b/>
          <w:bCs/>
        </w:rPr>
      </w:pPr>
      <w:r w:rsidRPr="00027B26">
        <w:rPr>
          <w:rFonts w:ascii="Calibri" w:hAnsi="Calibri" w:cs="Calibri"/>
          <w:b/>
          <w:bCs/>
        </w:rPr>
        <w:t>PRIORITY: Assess the respiratory system</w:t>
      </w:r>
    </w:p>
    <w:p w14:paraId="6FCEC91F" w14:textId="77777777" w:rsidR="00027B26" w:rsidRPr="00027B26" w:rsidRDefault="00027B26" w:rsidP="00027B26">
      <w:p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Monitor:</w:t>
      </w:r>
    </w:p>
    <w:p w14:paraId="6B069927" w14:textId="77777777" w:rsidR="00027B26" w:rsidRPr="00027B26" w:rsidRDefault="00027B26" w:rsidP="00027B26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Respiratory rate and pattern</w:t>
      </w:r>
    </w:p>
    <w:p w14:paraId="772E66C6" w14:textId="77777777" w:rsidR="00027B26" w:rsidRPr="00027B26" w:rsidRDefault="00027B26" w:rsidP="00027B26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lastRenderedPageBreak/>
        <w:t>Depth of respirations</w:t>
      </w:r>
    </w:p>
    <w:p w14:paraId="4A29B2A4" w14:textId="77777777" w:rsidR="00027B26" w:rsidRPr="00027B26" w:rsidRDefault="00027B26" w:rsidP="00027B26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Work of breathing</w:t>
      </w:r>
    </w:p>
    <w:p w14:paraId="3CB70908" w14:textId="77777777" w:rsidR="00027B26" w:rsidRPr="00027B26" w:rsidRDefault="00027B26" w:rsidP="00027B26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Accessory muscle use</w:t>
      </w:r>
    </w:p>
    <w:p w14:paraId="54E24E5F" w14:textId="77777777" w:rsidR="00027B26" w:rsidRPr="00027B26" w:rsidRDefault="00027B26" w:rsidP="00027B26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Breath sounds</w:t>
      </w:r>
    </w:p>
    <w:p w14:paraId="08E583E2" w14:textId="77777777" w:rsidR="00027B26" w:rsidRPr="00027B26" w:rsidRDefault="00027B26" w:rsidP="00027B26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SpO₂</w:t>
      </w:r>
    </w:p>
    <w:p w14:paraId="680121C2" w14:textId="77777777" w:rsidR="00027B26" w:rsidRPr="00027B26" w:rsidRDefault="00027B26" w:rsidP="00027B26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Oxygen device and flow/</w:t>
      </w:r>
      <w:proofErr w:type="spellStart"/>
      <w:r w:rsidRPr="00027B26">
        <w:rPr>
          <w:rFonts w:ascii="Calibri" w:hAnsi="Calibri" w:cs="Calibri"/>
        </w:rPr>
        <w:t>FiO</w:t>
      </w:r>
      <w:proofErr w:type="spellEnd"/>
      <w:r w:rsidRPr="00027B26">
        <w:rPr>
          <w:rFonts w:ascii="Calibri" w:hAnsi="Calibri" w:cs="Calibri"/>
        </w:rPr>
        <w:t>₂</w:t>
      </w:r>
    </w:p>
    <w:p w14:paraId="0E78F336" w14:textId="77777777" w:rsidR="00027B26" w:rsidRPr="00027B26" w:rsidRDefault="00027B26" w:rsidP="00027B26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Ability to speak</w:t>
      </w:r>
    </w:p>
    <w:p w14:paraId="51170907" w14:textId="77777777" w:rsidR="00027B26" w:rsidRPr="00027B26" w:rsidRDefault="00027B26" w:rsidP="00027B26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Dyspnea</w:t>
      </w:r>
    </w:p>
    <w:p w14:paraId="7BC22409" w14:textId="77777777" w:rsidR="00027B26" w:rsidRPr="00027B26" w:rsidRDefault="00027B26" w:rsidP="00027B26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Mental status</w:t>
      </w:r>
    </w:p>
    <w:p w14:paraId="61ED6CF2" w14:textId="77777777" w:rsidR="00027B26" w:rsidRPr="00027B26" w:rsidRDefault="00027B26" w:rsidP="00027B26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Skin/color</w:t>
      </w:r>
    </w:p>
    <w:p w14:paraId="6C796D88" w14:textId="77777777" w:rsidR="00027B26" w:rsidRPr="00027B26" w:rsidRDefault="00027B26" w:rsidP="00027B26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Response to oxygen therapy</w:t>
      </w:r>
    </w:p>
    <w:p w14:paraId="2CCC8460" w14:textId="77777777" w:rsidR="00027B26" w:rsidRPr="00027B26" w:rsidRDefault="00027B26" w:rsidP="00027B26">
      <w:pPr>
        <w:spacing w:after="0" w:line="240" w:lineRule="auto"/>
        <w:rPr>
          <w:rFonts w:ascii="Calibri" w:hAnsi="Calibri" w:cs="Calibri"/>
          <w:b/>
          <w:bCs/>
        </w:rPr>
      </w:pPr>
    </w:p>
    <w:p w14:paraId="096BF0A6" w14:textId="0EE2C5D7" w:rsidR="00027B26" w:rsidRPr="00027B26" w:rsidRDefault="00027B26" w:rsidP="00027B26">
      <w:pPr>
        <w:spacing w:after="0" w:line="240" w:lineRule="auto"/>
        <w:rPr>
          <w:rFonts w:ascii="Calibri" w:hAnsi="Calibri" w:cs="Calibri"/>
          <w:b/>
          <w:bCs/>
        </w:rPr>
      </w:pPr>
      <w:r w:rsidRPr="00027B26">
        <w:rPr>
          <w:rFonts w:ascii="Calibri" w:hAnsi="Calibri" w:cs="Calibri"/>
          <w:b/>
          <w:bCs/>
        </w:rPr>
        <w:t>Nursing interventions</w:t>
      </w:r>
    </w:p>
    <w:p w14:paraId="0CFBB5B3" w14:textId="77777777" w:rsidR="00027B26" w:rsidRPr="00027B26" w:rsidRDefault="00027B26" w:rsidP="00027B26">
      <w:pPr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Position to optimize ventilation; elevate HOB.</w:t>
      </w:r>
    </w:p>
    <w:p w14:paraId="2F7639A5" w14:textId="77777777" w:rsidR="00027B26" w:rsidRPr="00027B26" w:rsidRDefault="00027B26" w:rsidP="00027B26">
      <w:pPr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Administer/titrate prescribed oxygen and reassess the patient.</w:t>
      </w:r>
    </w:p>
    <w:p w14:paraId="658E2975" w14:textId="77777777" w:rsidR="00027B26" w:rsidRPr="00027B26" w:rsidRDefault="00027B26" w:rsidP="00027B26">
      <w:pPr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Monitor SpO₂ and respiratory trends.</w:t>
      </w:r>
    </w:p>
    <w:p w14:paraId="19D96864" w14:textId="77777777" w:rsidR="00027B26" w:rsidRPr="00027B26" w:rsidRDefault="00027B26" w:rsidP="00027B26">
      <w:pPr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Encourage appropriate coughing/deep breathing and pulmonary hygiene.</w:t>
      </w:r>
    </w:p>
    <w:p w14:paraId="4486739C" w14:textId="77777777" w:rsidR="00027B26" w:rsidRPr="00027B26" w:rsidRDefault="00027B26" w:rsidP="00027B26">
      <w:pPr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Encourage activity/mobility as tolerated while balancing oxygen demand and fatigue.</w:t>
      </w:r>
    </w:p>
    <w:p w14:paraId="750DF2BF" w14:textId="77777777" w:rsidR="00027B26" w:rsidRPr="00027B26" w:rsidRDefault="00027B26" w:rsidP="00027B26">
      <w:pPr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Cluster care and provide rest periods for patients with significant respiratory symptoms.</w:t>
      </w:r>
    </w:p>
    <w:p w14:paraId="332689BD" w14:textId="77777777" w:rsidR="00027B26" w:rsidRPr="00027B26" w:rsidRDefault="00027B26" w:rsidP="00027B26">
      <w:pPr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Monitor intake/output and renal function.</w:t>
      </w:r>
    </w:p>
    <w:p w14:paraId="687EF757" w14:textId="77777777" w:rsidR="00027B26" w:rsidRPr="00027B26" w:rsidRDefault="00027B26" w:rsidP="00027B26">
      <w:pPr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Monitor nutritional intake.</w:t>
      </w:r>
    </w:p>
    <w:p w14:paraId="69E3C315" w14:textId="77777777" w:rsidR="00027B26" w:rsidRPr="00027B26" w:rsidRDefault="00027B26" w:rsidP="00027B26">
      <w:pPr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Administer medications as prescribed and assess response/adverse effects.</w:t>
      </w:r>
    </w:p>
    <w:p w14:paraId="61BFEDD8" w14:textId="77777777" w:rsidR="00027B26" w:rsidRPr="00027B26" w:rsidRDefault="00027B26" w:rsidP="00027B26">
      <w:pPr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Notify the provider/activate appropriate emergency response for significant deterioration.</w:t>
      </w:r>
    </w:p>
    <w:p w14:paraId="0A777029" w14:textId="77777777" w:rsidR="00027B26" w:rsidRDefault="00027B26" w:rsidP="00027B26">
      <w:pPr>
        <w:spacing w:after="0" w:line="240" w:lineRule="auto"/>
        <w:rPr>
          <w:rFonts w:ascii="Calibri" w:hAnsi="Calibri" w:cs="Calibri"/>
          <w:b/>
          <w:bCs/>
        </w:rPr>
      </w:pPr>
    </w:p>
    <w:p w14:paraId="782396FA" w14:textId="0A902A0C" w:rsidR="00027B26" w:rsidRPr="00027B26" w:rsidRDefault="00027B26" w:rsidP="00027B26">
      <w:p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  <w:b/>
          <w:bCs/>
        </w:rPr>
        <w:t>Do not look at SpO₂ alone</w:t>
      </w:r>
      <w:r>
        <w:rPr>
          <w:rFonts w:ascii="Calibri" w:hAnsi="Calibri" w:cs="Calibri"/>
          <w:b/>
          <w:bCs/>
        </w:rPr>
        <w:t xml:space="preserve"> – Assess the </w:t>
      </w:r>
      <w:r w:rsidRPr="00027B26">
        <w:rPr>
          <w:rFonts w:ascii="Calibri" w:hAnsi="Calibri" w:cs="Calibri"/>
          <w:b/>
          <w:bCs/>
        </w:rPr>
        <w:t>whole patient</w:t>
      </w:r>
      <w:r w:rsidRPr="00027B26">
        <w:rPr>
          <w:rFonts w:ascii="Calibri" w:hAnsi="Calibri" w:cs="Calibri"/>
        </w:rPr>
        <w:t>.</w:t>
      </w:r>
    </w:p>
    <w:p w14:paraId="0863EB36" w14:textId="479C29E7" w:rsidR="00027B26" w:rsidRPr="00027B26" w:rsidRDefault="00027B26" w:rsidP="00027B26">
      <w:p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A patient with an acceptable SpO₂ but</w:t>
      </w:r>
      <w:r>
        <w:rPr>
          <w:rFonts w:ascii="Calibri" w:hAnsi="Calibri" w:cs="Calibri"/>
        </w:rPr>
        <w:t xml:space="preserve"> these issues may be deteriorating</w:t>
      </w:r>
      <w:r w:rsidRPr="00027B26">
        <w:rPr>
          <w:rFonts w:ascii="Calibri" w:hAnsi="Calibri" w:cs="Calibri"/>
        </w:rPr>
        <w:t>:</w:t>
      </w:r>
    </w:p>
    <w:p w14:paraId="7C4329CA" w14:textId="77777777" w:rsidR="00027B26" w:rsidRPr="00027B26" w:rsidRDefault="00027B26" w:rsidP="00027B26">
      <w:pPr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increasing RR,</w:t>
      </w:r>
    </w:p>
    <w:p w14:paraId="37A72CE9" w14:textId="77777777" w:rsidR="00027B26" w:rsidRPr="00027B26" w:rsidRDefault="00027B26" w:rsidP="00027B26">
      <w:pPr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 xml:space="preserve">increased </w:t>
      </w:r>
      <w:proofErr w:type="gramStart"/>
      <w:r w:rsidRPr="00027B26">
        <w:rPr>
          <w:rFonts w:ascii="Calibri" w:hAnsi="Calibri" w:cs="Calibri"/>
        </w:rPr>
        <w:t>work of breathing</w:t>
      </w:r>
      <w:proofErr w:type="gramEnd"/>
      <w:r w:rsidRPr="00027B26">
        <w:rPr>
          <w:rFonts w:ascii="Calibri" w:hAnsi="Calibri" w:cs="Calibri"/>
        </w:rPr>
        <w:t>,</w:t>
      </w:r>
    </w:p>
    <w:p w14:paraId="2372AA4F" w14:textId="77777777" w:rsidR="00027B26" w:rsidRPr="00027B26" w:rsidRDefault="00027B26" w:rsidP="00027B26">
      <w:pPr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new confusion, or</w:t>
      </w:r>
    </w:p>
    <w:p w14:paraId="00FC4D01" w14:textId="77777777" w:rsidR="00027B26" w:rsidRPr="00027B26" w:rsidRDefault="00027B26" w:rsidP="00027B26">
      <w:pPr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rapidly increasing oxygen requirements</w:t>
      </w:r>
    </w:p>
    <w:p w14:paraId="200D8602" w14:textId="77777777" w:rsidR="00027B26" w:rsidRDefault="00027B26" w:rsidP="00027B26">
      <w:pPr>
        <w:spacing w:after="0" w:line="240" w:lineRule="auto"/>
        <w:rPr>
          <w:rFonts w:ascii="Calibri" w:hAnsi="Calibri" w:cs="Calibri"/>
        </w:rPr>
      </w:pPr>
    </w:p>
    <w:p w14:paraId="53C32201" w14:textId="4D005018" w:rsidR="00027B26" w:rsidRPr="00027B26" w:rsidRDefault="00027B26" w:rsidP="00027B26">
      <w:p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Pulse oximetry can also have limitations and may fail to detect occult hypoxemia in some patients.</w:t>
      </w:r>
    </w:p>
    <w:p w14:paraId="7FFC5E2C" w14:textId="41DAB3AC" w:rsidR="00027B26" w:rsidRPr="00027B26" w:rsidRDefault="00027B26" w:rsidP="00027B26">
      <w:pPr>
        <w:spacing w:after="0" w:line="240" w:lineRule="auto"/>
        <w:rPr>
          <w:rFonts w:ascii="Calibri" w:hAnsi="Calibri" w:cs="Calibri"/>
        </w:rPr>
      </w:pPr>
    </w:p>
    <w:p w14:paraId="0FB5A7B6" w14:textId="77777777" w:rsidR="00027B26" w:rsidRPr="00027B26" w:rsidRDefault="00027B26" w:rsidP="00027B26">
      <w:pPr>
        <w:spacing w:after="0" w:line="240" w:lineRule="auto"/>
        <w:rPr>
          <w:rFonts w:ascii="Calibri" w:hAnsi="Calibri" w:cs="Calibri"/>
          <w:b/>
          <w:bCs/>
        </w:rPr>
      </w:pPr>
      <w:r w:rsidRPr="00027B26">
        <w:rPr>
          <w:rFonts w:ascii="Calibri" w:hAnsi="Calibri" w:cs="Calibri"/>
          <w:b/>
          <w:bCs/>
        </w:rPr>
        <w:t>6. Monitor for Complications</w:t>
      </w:r>
    </w:p>
    <w:p w14:paraId="6C03E9B8" w14:textId="77777777" w:rsidR="00027B26" w:rsidRDefault="00027B26" w:rsidP="00027B26">
      <w:pPr>
        <w:spacing w:after="0" w:line="240" w:lineRule="auto"/>
        <w:rPr>
          <w:rFonts w:ascii="Calibri" w:hAnsi="Calibri" w:cs="Calibri"/>
          <w:b/>
          <w:bCs/>
        </w:rPr>
      </w:pPr>
    </w:p>
    <w:p w14:paraId="46EFAFFB" w14:textId="7E2BA91E" w:rsidR="00027B26" w:rsidRPr="00027B26" w:rsidRDefault="00027B26" w:rsidP="00027B26">
      <w:pPr>
        <w:spacing w:after="0" w:line="240" w:lineRule="auto"/>
        <w:rPr>
          <w:rFonts w:ascii="Calibri" w:hAnsi="Calibri" w:cs="Calibri"/>
          <w:b/>
          <w:bCs/>
        </w:rPr>
      </w:pPr>
      <w:r w:rsidRPr="00027B26">
        <w:rPr>
          <w:rFonts w:ascii="Calibri" w:hAnsi="Calibri" w:cs="Calibri"/>
          <w:b/>
          <w:bCs/>
        </w:rPr>
        <w:t>Respiratory</w:t>
      </w:r>
    </w:p>
    <w:p w14:paraId="743F193B" w14:textId="77777777" w:rsidR="00027B26" w:rsidRPr="00027B26" w:rsidRDefault="00027B26" w:rsidP="00027B26">
      <w:pPr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Pneumonia</w:t>
      </w:r>
    </w:p>
    <w:p w14:paraId="33B7DF99" w14:textId="77777777" w:rsidR="00027B26" w:rsidRPr="00027B26" w:rsidRDefault="00027B26" w:rsidP="00027B26">
      <w:pPr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Hypoxemic respiratory failure</w:t>
      </w:r>
    </w:p>
    <w:p w14:paraId="3009D177" w14:textId="77777777" w:rsidR="00027B26" w:rsidRPr="00027B26" w:rsidRDefault="00027B26" w:rsidP="00027B26">
      <w:pPr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  <w:b/>
          <w:bCs/>
        </w:rPr>
        <w:t>ARDS</w:t>
      </w:r>
    </w:p>
    <w:p w14:paraId="03B596C1" w14:textId="77777777" w:rsidR="00027B26" w:rsidRPr="00027B26" w:rsidRDefault="00027B26" w:rsidP="00027B26">
      <w:pPr>
        <w:spacing w:after="0" w:line="240" w:lineRule="auto"/>
        <w:rPr>
          <w:rFonts w:ascii="Calibri" w:hAnsi="Calibri" w:cs="Calibri"/>
          <w:b/>
          <w:bCs/>
        </w:rPr>
      </w:pPr>
      <w:r w:rsidRPr="00027B26">
        <w:rPr>
          <w:rFonts w:ascii="Calibri" w:hAnsi="Calibri" w:cs="Calibri"/>
          <w:b/>
          <w:bCs/>
        </w:rPr>
        <w:t>Cardiovascular</w:t>
      </w:r>
    </w:p>
    <w:p w14:paraId="68651964" w14:textId="77777777" w:rsidR="00027B26" w:rsidRPr="00027B26" w:rsidRDefault="00027B26" w:rsidP="00027B26">
      <w:pPr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proofErr w:type="gramStart"/>
      <w:r w:rsidRPr="00027B26">
        <w:rPr>
          <w:rFonts w:ascii="Calibri" w:hAnsi="Calibri" w:cs="Calibri"/>
        </w:rPr>
        <w:t>Dysrhythmias</w:t>
      </w:r>
      <w:proofErr w:type="gramEnd"/>
    </w:p>
    <w:p w14:paraId="098C02C6" w14:textId="77777777" w:rsidR="00027B26" w:rsidRPr="00027B26" w:rsidRDefault="00027B26" w:rsidP="00027B26">
      <w:pPr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Cardiac injury</w:t>
      </w:r>
    </w:p>
    <w:p w14:paraId="5B53198E" w14:textId="77777777" w:rsidR="00027B26" w:rsidRPr="00027B26" w:rsidRDefault="00027B26" w:rsidP="00027B26">
      <w:pPr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lastRenderedPageBreak/>
        <w:t>Heart failure exacerbation</w:t>
      </w:r>
    </w:p>
    <w:p w14:paraId="1E083C32" w14:textId="77777777" w:rsidR="00027B26" w:rsidRPr="00027B26" w:rsidRDefault="00027B26" w:rsidP="00027B26">
      <w:pPr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Shock</w:t>
      </w:r>
    </w:p>
    <w:p w14:paraId="3CFA1B50" w14:textId="77777777" w:rsidR="00027B26" w:rsidRPr="00027B26" w:rsidRDefault="00027B26" w:rsidP="00027B26">
      <w:pPr>
        <w:spacing w:after="0" w:line="240" w:lineRule="auto"/>
        <w:rPr>
          <w:rFonts w:ascii="Calibri" w:hAnsi="Calibri" w:cs="Calibri"/>
          <w:b/>
          <w:bCs/>
        </w:rPr>
      </w:pPr>
      <w:r w:rsidRPr="00027B26">
        <w:rPr>
          <w:rFonts w:ascii="Calibri" w:hAnsi="Calibri" w:cs="Calibri"/>
          <w:b/>
          <w:bCs/>
        </w:rPr>
        <w:t>Thromboembolic</w:t>
      </w:r>
    </w:p>
    <w:p w14:paraId="61F69B09" w14:textId="77777777" w:rsidR="00027B26" w:rsidRPr="00027B26" w:rsidRDefault="00027B26" w:rsidP="00027B26">
      <w:p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Watch for:</w:t>
      </w:r>
    </w:p>
    <w:p w14:paraId="4CA69357" w14:textId="77777777" w:rsidR="00027B26" w:rsidRPr="00027B26" w:rsidRDefault="00027B26" w:rsidP="00027B26">
      <w:p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  <w:b/>
          <w:bCs/>
        </w:rPr>
        <w:t>DVT</w:t>
      </w:r>
    </w:p>
    <w:p w14:paraId="2D6F601A" w14:textId="083BE560" w:rsidR="00027B26" w:rsidRPr="00027B26" w:rsidRDefault="00027B26" w:rsidP="00027B26">
      <w:pPr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Unilateral swelling</w:t>
      </w:r>
      <w:r>
        <w:rPr>
          <w:rFonts w:ascii="Calibri" w:hAnsi="Calibri" w:cs="Calibri"/>
        </w:rPr>
        <w:t xml:space="preserve"> (CAN be bilateral, but often happens in 1 leg)</w:t>
      </w:r>
    </w:p>
    <w:p w14:paraId="24C683B6" w14:textId="77777777" w:rsidR="00027B26" w:rsidRPr="00027B26" w:rsidRDefault="00027B26" w:rsidP="00027B26">
      <w:pPr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Warmth</w:t>
      </w:r>
    </w:p>
    <w:p w14:paraId="6EB7B4C8" w14:textId="77777777" w:rsidR="00027B26" w:rsidRPr="00027B26" w:rsidRDefault="00027B26" w:rsidP="00027B26">
      <w:pPr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Pain</w:t>
      </w:r>
    </w:p>
    <w:p w14:paraId="189F4A6E" w14:textId="77777777" w:rsidR="00027B26" w:rsidRPr="00027B26" w:rsidRDefault="00027B26" w:rsidP="00027B26">
      <w:p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  <w:b/>
          <w:bCs/>
        </w:rPr>
        <w:t>PE</w:t>
      </w:r>
    </w:p>
    <w:p w14:paraId="31F7157C" w14:textId="77777777" w:rsidR="00027B26" w:rsidRPr="00027B26" w:rsidRDefault="00027B26" w:rsidP="00027B26">
      <w:pPr>
        <w:numPr>
          <w:ilvl w:val="0"/>
          <w:numId w:val="14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Sudden dyspnea</w:t>
      </w:r>
    </w:p>
    <w:p w14:paraId="6F000060" w14:textId="77777777" w:rsidR="00027B26" w:rsidRPr="00027B26" w:rsidRDefault="00027B26" w:rsidP="00027B26">
      <w:pPr>
        <w:numPr>
          <w:ilvl w:val="0"/>
          <w:numId w:val="14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Chest pain</w:t>
      </w:r>
    </w:p>
    <w:p w14:paraId="6E1B43E8" w14:textId="77777777" w:rsidR="00027B26" w:rsidRPr="00027B26" w:rsidRDefault="00027B26" w:rsidP="00027B26">
      <w:pPr>
        <w:numPr>
          <w:ilvl w:val="0"/>
          <w:numId w:val="14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Tachycardia</w:t>
      </w:r>
    </w:p>
    <w:p w14:paraId="2708FDD0" w14:textId="77777777" w:rsidR="00027B26" w:rsidRPr="00027B26" w:rsidRDefault="00027B26" w:rsidP="00027B26">
      <w:pPr>
        <w:numPr>
          <w:ilvl w:val="0"/>
          <w:numId w:val="14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Hypoxemia</w:t>
      </w:r>
    </w:p>
    <w:p w14:paraId="1EFDE902" w14:textId="77777777" w:rsidR="00027B26" w:rsidRPr="00027B26" w:rsidRDefault="00027B26" w:rsidP="00027B26">
      <w:pPr>
        <w:numPr>
          <w:ilvl w:val="0"/>
          <w:numId w:val="14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Possible hemoptysis</w:t>
      </w:r>
    </w:p>
    <w:p w14:paraId="0383B6EA" w14:textId="77777777" w:rsidR="00027B26" w:rsidRDefault="00027B26" w:rsidP="00027B26">
      <w:pPr>
        <w:spacing w:after="0" w:line="240" w:lineRule="auto"/>
        <w:rPr>
          <w:rFonts w:ascii="Calibri" w:hAnsi="Calibri" w:cs="Calibri"/>
          <w:b/>
          <w:bCs/>
        </w:rPr>
      </w:pPr>
    </w:p>
    <w:p w14:paraId="0DE0C068" w14:textId="2E4EFF1B" w:rsidR="00027B26" w:rsidRPr="00027B26" w:rsidRDefault="00027B26" w:rsidP="00027B26">
      <w:pPr>
        <w:spacing w:after="0" w:line="240" w:lineRule="auto"/>
        <w:rPr>
          <w:rFonts w:ascii="Calibri" w:hAnsi="Calibri" w:cs="Calibri"/>
          <w:b/>
          <w:bCs/>
        </w:rPr>
      </w:pPr>
      <w:r w:rsidRPr="00027B26">
        <w:rPr>
          <w:rFonts w:ascii="Calibri" w:hAnsi="Calibri" w:cs="Calibri"/>
          <w:b/>
          <w:bCs/>
        </w:rPr>
        <w:t>Other</w:t>
      </w:r>
      <w:r>
        <w:rPr>
          <w:rFonts w:ascii="Calibri" w:hAnsi="Calibri" w:cs="Calibri"/>
          <w:b/>
          <w:bCs/>
        </w:rPr>
        <w:t xml:space="preserve"> (the worse these get, the increase in need for a higher level of care – Step Down, ICU)</w:t>
      </w:r>
    </w:p>
    <w:p w14:paraId="38D1CD03" w14:textId="77777777" w:rsidR="00027B26" w:rsidRPr="00027B26" w:rsidRDefault="00027B26" w:rsidP="00027B26">
      <w:pPr>
        <w:numPr>
          <w:ilvl w:val="0"/>
          <w:numId w:val="15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Acute kidney injury</w:t>
      </w:r>
    </w:p>
    <w:p w14:paraId="63B2CF38" w14:textId="77777777" w:rsidR="00027B26" w:rsidRPr="00027B26" w:rsidRDefault="00027B26" w:rsidP="00027B26">
      <w:pPr>
        <w:numPr>
          <w:ilvl w:val="0"/>
          <w:numId w:val="15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Decreased urine output</w:t>
      </w:r>
    </w:p>
    <w:p w14:paraId="5DC49419" w14:textId="77777777" w:rsidR="00027B26" w:rsidRPr="00027B26" w:rsidRDefault="00027B26" w:rsidP="00027B26">
      <w:pPr>
        <w:numPr>
          <w:ilvl w:val="0"/>
          <w:numId w:val="15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Altered mental status</w:t>
      </w:r>
    </w:p>
    <w:p w14:paraId="59726D7B" w14:textId="77777777" w:rsidR="00027B26" w:rsidRPr="00027B26" w:rsidRDefault="00027B26" w:rsidP="00027B26">
      <w:pPr>
        <w:numPr>
          <w:ilvl w:val="0"/>
          <w:numId w:val="15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Secondary bacterial/fungal infection</w:t>
      </w:r>
    </w:p>
    <w:p w14:paraId="15DEDED4" w14:textId="77777777" w:rsidR="00027B26" w:rsidRDefault="00027B26" w:rsidP="00027B26">
      <w:pPr>
        <w:numPr>
          <w:ilvl w:val="0"/>
          <w:numId w:val="15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Exacerbation of underlying conditions</w:t>
      </w:r>
    </w:p>
    <w:p w14:paraId="5036448B" w14:textId="1B5D60B4" w:rsidR="00027B26" w:rsidRDefault="00027B26" w:rsidP="00027B26">
      <w:pPr>
        <w:numPr>
          <w:ilvl w:val="0"/>
          <w:numId w:val="1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Respiratory Failure, ARDS</w:t>
      </w:r>
    </w:p>
    <w:p w14:paraId="68C018C7" w14:textId="387575F6" w:rsidR="00027B26" w:rsidRPr="00027B26" w:rsidRDefault="00027B26" w:rsidP="00027B26">
      <w:pPr>
        <w:numPr>
          <w:ilvl w:val="0"/>
          <w:numId w:val="1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Sepsis/Septic shock,  SIRS,  MODS</w:t>
      </w:r>
    </w:p>
    <w:p w14:paraId="5C0EC414" w14:textId="77777777" w:rsidR="00027B26" w:rsidRDefault="00027B26" w:rsidP="00027B26">
      <w:pPr>
        <w:spacing w:after="0" w:line="240" w:lineRule="auto"/>
        <w:rPr>
          <w:rFonts w:ascii="Calibri" w:hAnsi="Calibri" w:cs="Calibri"/>
        </w:rPr>
      </w:pPr>
    </w:p>
    <w:p w14:paraId="7A233A56" w14:textId="77777777" w:rsidR="00027B26" w:rsidRPr="00027B26" w:rsidRDefault="00027B26" w:rsidP="00027B26">
      <w:pPr>
        <w:spacing w:after="0" w:line="240" w:lineRule="auto"/>
        <w:rPr>
          <w:rFonts w:ascii="Calibri" w:hAnsi="Calibri" w:cs="Calibri"/>
        </w:rPr>
      </w:pPr>
    </w:p>
    <w:p w14:paraId="166F0BEC" w14:textId="583C5E6E" w:rsidR="00027B26" w:rsidRPr="00027B26" w:rsidRDefault="00027B26" w:rsidP="00027B26">
      <w:pPr>
        <w:spacing w:after="0" w:line="240" w:lineRule="auto"/>
        <w:rPr>
          <w:rFonts w:ascii="Calibri" w:hAnsi="Calibri" w:cs="Calibri"/>
          <w:b/>
          <w:bCs/>
        </w:rPr>
      </w:pPr>
      <w:r w:rsidRPr="00027B26">
        <w:rPr>
          <w:rFonts w:ascii="Calibri" w:hAnsi="Calibri" w:cs="Calibri"/>
          <w:b/>
          <w:bCs/>
        </w:rPr>
        <w:t>7. Infection Prevention</w:t>
      </w:r>
      <w:r>
        <w:rPr>
          <w:rFonts w:ascii="Calibri" w:hAnsi="Calibri" w:cs="Calibri"/>
          <w:b/>
          <w:bCs/>
        </w:rPr>
        <w:t xml:space="preserve"> (we all know this one!!!)</w:t>
      </w:r>
    </w:p>
    <w:p w14:paraId="3D290DD0" w14:textId="77777777" w:rsidR="00027B26" w:rsidRPr="00027B26" w:rsidRDefault="00027B26" w:rsidP="00027B26">
      <w:p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 xml:space="preserve">For healthcare personnel caring for patients with suspected or confirmed SARS-CoV-2 infection, CDC recommends </w:t>
      </w:r>
      <w:r w:rsidRPr="00027B26">
        <w:rPr>
          <w:rFonts w:ascii="Calibri" w:hAnsi="Calibri" w:cs="Calibri"/>
          <w:b/>
          <w:bCs/>
        </w:rPr>
        <w:t>Standard Precautions plus a NIOSH-approved N95 or higher respirator, gown, gloves, and eye protection</w:t>
      </w:r>
      <w:r w:rsidRPr="00027B26">
        <w:rPr>
          <w:rFonts w:ascii="Calibri" w:hAnsi="Calibri" w:cs="Calibri"/>
        </w:rPr>
        <w:t>. Follow your facility's current infection-control policy.</w:t>
      </w:r>
    </w:p>
    <w:p w14:paraId="766A6256" w14:textId="77777777" w:rsidR="00027B26" w:rsidRDefault="00027B26" w:rsidP="00027B26">
      <w:pPr>
        <w:spacing w:after="0" w:line="240" w:lineRule="auto"/>
        <w:rPr>
          <w:rFonts w:ascii="Calibri" w:hAnsi="Calibri" w:cs="Calibri"/>
          <w:b/>
          <w:bCs/>
        </w:rPr>
      </w:pPr>
    </w:p>
    <w:p w14:paraId="6B03BD6D" w14:textId="3481E63C" w:rsidR="00027B26" w:rsidRPr="00027B26" w:rsidRDefault="00027B26" w:rsidP="00027B26">
      <w:pPr>
        <w:spacing w:after="0" w:line="240" w:lineRule="auto"/>
        <w:rPr>
          <w:rFonts w:ascii="Calibri" w:hAnsi="Calibri" w:cs="Calibri"/>
          <w:b/>
          <w:bCs/>
        </w:rPr>
      </w:pPr>
      <w:r w:rsidRPr="00027B26">
        <w:rPr>
          <w:rFonts w:ascii="Calibri" w:hAnsi="Calibri" w:cs="Calibri"/>
          <w:b/>
          <w:bCs/>
        </w:rPr>
        <w:t>Nursing actions</w:t>
      </w:r>
    </w:p>
    <w:p w14:paraId="0986E8C6" w14:textId="77777777" w:rsidR="00027B26" w:rsidRPr="00027B26" w:rsidRDefault="00027B26" w:rsidP="00027B26">
      <w:pPr>
        <w:numPr>
          <w:ilvl w:val="0"/>
          <w:numId w:val="16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Perform hand hygiene.</w:t>
      </w:r>
    </w:p>
    <w:p w14:paraId="179CB63E" w14:textId="77777777" w:rsidR="00027B26" w:rsidRPr="00027B26" w:rsidRDefault="00027B26" w:rsidP="00027B26">
      <w:pPr>
        <w:numPr>
          <w:ilvl w:val="0"/>
          <w:numId w:val="16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Use appropriate PPE.</w:t>
      </w:r>
    </w:p>
    <w:p w14:paraId="720838D8" w14:textId="77777777" w:rsidR="00027B26" w:rsidRPr="00027B26" w:rsidRDefault="00027B26" w:rsidP="00027B26">
      <w:pPr>
        <w:numPr>
          <w:ilvl w:val="0"/>
          <w:numId w:val="16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Limit unnecessary patient transport.</w:t>
      </w:r>
    </w:p>
    <w:p w14:paraId="4079ABE2" w14:textId="77777777" w:rsidR="00027B26" w:rsidRPr="00027B26" w:rsidRDefault="00027B26" w:rsidP="00027B26">
      <w:pPr>
        <w:numPr>
          <w:ilvl w:val="0"/>
          <w:numId w:val="16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Notify receiving departments before necessary transport.</w:t>
      </w:r>
    </w:p>
    <w:p w14:paraId="16C3C8DB" w14:textId="77777777" w:rsidR="00027B26" w:rsidRPr="00027B26" w:rsidRDefault="00027B26" w:rsidP="00027B26">
      <w:pPr>
        <w:numPr>
          <w:ilvl w:val="0"/>
          <w:numId w:val="16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Use appropriate source control for the patient when tolerated.</w:t>
      </w:r>
    </w:p>
    <w:p w14:paraId="6FFD4589" w14:textId="77777777" w:rsidR="00027B26" w:rsidRPr="00027B26" w:rsidRDefault="00027B26" w:rsidP="00027B26">
      <w:pPr>
        <w:numPr>
          <w:ilvl w:val="0"/>
          <w:numId w:val="16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Follow facility isolation/infection-control procedures.</w:t>
      </w:r>
    </w:p>
    <w:p w14:paraId="626179A6" w14:textId="77777777" w:rsidR="00027B26" w:rsidRPr="00027B26" w:rsidRDefault="00027B26" w:rsidP="00027B26">
      <w:pPr>
        <w:numPr>
          <w:ilvl w:val="0"/>
          <w:numId w:val="16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Use appropriate respiratory protection for aerosol-generating procedures.</w:t>
      </w:r>
    </w:p>
    <w:p w14:paraId="1DE9869B" w14:textId="22DDAD78" w:rsidR="00027B26" w:rsidRPr="00027B26" w:rsidRDefault="00027B26" w:rsidP="00027B26">
      <w:pPr>
        <w:spacing w:after="0" w:line="240" w:lineRule="auto"/>
        <w:rPr>
          <w:rFonts w:ascii="Calibri" w:hAnsi="Calibri" w:cs="Calibri"/>
        </w:rPr>
      </w:pPr>
    </w:p>
    <w:p w14:paraId="22B7E0E4" w14:textId="77777777" w:rsidR="00027B26" w:rsidRDefault="00027B26" w:rsidP="00027B26">
      <w:pPr>
        <w:spacing w:after="0" w:line="240" w:lineRule="auto"/>
        <w:rPr>
          <w:rFonts w:ascii="Calibri" w:hAnsi="Calibri" w:cs="Calibri"/>
          <w:b/>
          <w:bCs/>
        </w:rPr>
      </w:pPr>
    </w:p>
    <w:p w14:paraId="5605DC32" w14:textId="77777777" w:rsidR="00065848" w:rsidRDefault="00065848" w:rsidP="00027B26">
      <w:pPr>
        <w:spacing w:after="0" w:line="240" w:lineRule="auto"/>
        <w:rPr>
          <w:rFonts w:ascii="Calibri" w:hAnsi="Calibri" w:cs="Calibri"/>
          <w:b/>
          <w:bCs/>
        </w:rPr>
      </w:pPr>
    </w:p>
    <w:p w14:paraId="0E3474F4" w14:textId="77777777" w:rsidR="00065848" w:rsidRDefault="00065848" w:rsidP="00065848">
      <w:pPr>
        <w:spacing w:after="0" w:line="240" w:lineRule="auto"/>
        <w:jc w:val="center"/>
        <w:rPr>
          <w:rFonts w:ascii="Calibri" w:hAnsi="Calibri" w:cs="Calibri"/>
          <w:b/>
          <w:bCs/>
        </w:rPr>
      </w:pPr>
      <w:r w:rsidRPr="00065848">
        <w:rPr>
          <w:rFonts w:ascii="Calibri" w:hAnsi="Calibri" w:cs="Calibri"/>
          <w:b/>
          <w:bCs/>
        </w:rPr>
        <w:t xml:space="preserve">The most important nursing job with COVID-19 is not simply recognizing that the patient has COVID. It is </w:t>
      </w:r>
      <w:proofErr w:type="gramStart"/>
      <w:r w:rsidRPr="00065848">
        <w:rPr>
          <w:rFonts w:ascii="Calibri" w:hAnsi="Calibri" w:cs="Calibri"/>
          <w:b/>
          <w:bCs/>
        </w:rPr>
        <w:t>recognizing</w:t>
      </w:r>
      <w:proofErr w:type="gramEnd"/>
      <w:r w:rsidRPr="00065848">
        <w:rPr>
          <w:rFonts w:ascii="Calibri" w:hAnsi="Calibri" w:cs="Calibri"/>
          <w:b/>
          <w:bCs/>
        </w:rPr>
        <w:t xml:space="preserve"> when the patient's respiratory status is worsening and acting promptly</w:t>
      </w:r>
      <w:r>
        <w:rPr>
          <w:rFonts w:ascii="Calibri" w:hAnsi="Calibri" w:cs="Calibri"/>
          <w:b/>
          <w:bCs/>
        </w:rPr>
        <w:t xml:space="preserve"> to get them the level of care &amp; treatment they need</w:t>
      </w:r>
      <w:r w:rsidRPr="00065848">
        <w:rPr>
          <w:rFonts w:ascii="Calibri" w:hAnsi="Calibri" w:cs="Calibri"/>
          <w:b/>
          <w:bCs/>
        </w:rPr>
        <w:t>.</w:t>
      </w:r>
    </w:p>
    <w:p w14:paraId="1B55F93E" w14:textId="7E5140EB" w:rsidR="00065848" w:rsidRPr="00065848" w:rsidRDefault="00065848" w:rsidP="00065848">
      <w:pPr>
        <w:spacing w:after="0" w:line="240" w:lineRule="auto"/>
        <w:jc w:val="center"/>
        <w:rPr>
          <w:rFonts w:ascii="Calibri" w:hAnsi="Calibri" w:cs="Calibri"/>
          <w:b/>
          <w:bCs/>
          <w:sz w:val="32"/>
          <w:szCs w:val="32"/>
        </w:rPr>
      </w:pPr>
      <w:r w:rsidRPr="00065848">
        <w:rPr>
          <w:rFonts w:ascii="Calibri" w:hAnsi="Calibri" w:cs="Calibri"/>
          <w:b/>
          <w:bCs/>
          <w:sz w:val="32"/>
          <w:szCs w:val="32"/>
        </w:rPr>
        <w:lastRenderedPageBreak/>
        <w:t xml:space="preserve">**EXTRA** </w:t>
      </w:r>
      <w:r w:rsidRPr="00065848">
        <w:rPr>
          <w:rFonts w:ascii="Calibri" w:hAnsi="Calibri" w:cs="Calibri"/>
          <w:b/>
          <w:bCs/>
          <w:sz w:val="32"/>
          <w:szCs w:val="32"/>
        </w:rPr>
        <w:t>NCLEX: WHAT YOU NEED TO KNOW</w:t>
      </w:r>
    </w:p>
    <w:p w14:paraId="2ED47E7D" w14:textId="77777777" w:rsidR="00065848" w:rsidRDefault="00065848" w:rsidP="00065848">
      <w:pPr>
        <w:spacing w:after="0" w:line="240" w:lineRule="auto"/>
        <w:rPr>
          <w:rFonts w:ascii="Calibri" w:hAnsi="Calibri" w:cs="Calibri"/>
          <w:b/>
          <w:bCs/>
        </w:rPr>
      </w:pPr>
    </w:p>
    <w:p w14:paraId="4C478A74" w14:textId="197EC190" w:rsidR="00065848" w:rsidRPr="00027B26" w:rsidRDefault="00065848" w:rsidP="00065848">
      <w:pPr>
        <w:spacing w:after="0" w:line="240" w:lineRule="auto"/>
        <w:rPr>
          <w:rFonts w:ascii="Calibri" w:hAnsi="Calibri" w:cs="Calibri"/>
          <w:b/>
          <w:bCs/>
        </w:rPr>
      </w:pPr>
      <w:proofErr w:type="gramStart"/>
      <w:r w:rsidRPr="00027B26">
        <w:rPr>
          <w:rFonts w:ascii="Calibri" w:hAnsi="Calibri" w:cs="Calibri"/>
          <w:b/>
          <w:bCs/>
        </w:rPr>
        <w:t>Think</w:t>
      </w:r>
      <w:proofErr w:type="gramEnd"/>
      <w:r w:rsidRPr="00027B26">
        <w:rPr>
          <w:rFonts w:ascii="Calibri" w:hAnsi="Calibri" w:cs="Calibri"/>
          <w:b/>
          <w:bCs/>
        </w:rPr>
        <w:t xml:space="preserve"> ABCs first</w:t>
      </w:r>
    </w:p>
    <w:p w14:paraId="6F975031" w14:textId="77777777" w:rsidR="00065848" w:rsidRPr="00027B26" w:rsidRDefault="00065848" w:rsidP="00065848">
      <w:p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  <w:b/>
          <w:bCs/>
        </w:rPr>
        <w:t>Airway → Breathing → Circulation</w:t>
      </w:r>
    </w:p>
    <w:p w14:paraId="1AEC4FA7" w14:textId="77777777" w:rsidR="00065848" w:rsidRPr="00027B26" w:rsidRDefault="00065848" w:rsidP="00065848">
      <w:pPr>
        <w:spacing w:after="0" w:line="240" w:lineRule="auto"/>
        <w:rPr>
          <w:rFonts w:ascii="Calibri" w:hAnsi="Calibri" w:cs="Calibri"/>
          <w:b/>
          <w:bCs/>
        </w:rPr>
      </w:pPr>
      <w:r w:rsidRPr="00027B26">
        <w:rPr>
          <w:rFonts w:ascii="Calibri" w:hAnsi="Calibri" w:cs="Calibri"/>
          <w:b/>
          <w:bCs/>
        </w:rPr>
        <w:t>When you see COVID-19,</w:t>
      </w:r>
      <w:r>
        <w:rPr>
          <w:rFonts w:ascii="Calibri" w:hAnsi="Calibri" w:cs="Calibri"/>
          <w:b/>
          <w:bCs/>
        </w:rPr>
        <w:t xml:space="preserve"> you should always</w:t>
      </w:r>
      <w:r w:rsidRPr="00027B26">
        <w:rPr>
          <w:rFonts w:ascii="Calibri" w:hAnsi="Calibri" w:cs="Calibri"/>
          <w:b/>
          <w:bCs/>
        </w:rPr>
        <w:t xml:space="preserve"> think:</w:t>
      </w:r>
    </w:p>
    <w:p w14:paraId="76B88A36" w14:textId="77777777" w:rsidR="00065848" w:rsidRDefault="00065848" w:rsidP="00065848">
      <w:p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1. Is the patient oxygenating?</w:t>
      </w:r>
      <w:r w:rsidRPr="00027B26">
        <w:rPr>
          <w:rFonts w:ascii="Calibri" w:hAnsi="Calibri" w:cs="Calibri"/>
        </w:rPr>
        <w:br/>
        <w:t>2. Is the respiratory status getting worse?</w:t>
      </w:r>
      <w:r w:rsidRPr="00027B26">
        <w:rPr>
          <w:rFonts w:ascii="Calibri" w:hAnsi="Calibri" w:cs="Calibri"/>
        </w:rPr>
        <w:br/>
        <w:t>3. Is the oxygen requirement increasing?</w:t>
      </w:r>
      <w:r w:rsidRPr="00027B26">
        <w:rPr>
          <w:rFonts w:ascii="Calibri" w:hAnsi="Calibri" w:cs="Calibri"/>
        </w:rPr>
        <w:br/>
        <w:t>4. Are there signs of a complication?</w:t>
      </w:r>
      <w:r w:rsidRPr="00027B26">
        <w:rPr>
          <w:rFonts w:ascii="Calibri" w:hAnsi="Calibri" w:cs="Calibri"/>
        </w:rPr>
        <w:br/>
        <w:t>5. What can the nurse do immediately?</w:t>
      </w:r>
    </w:p>
    <w:p w14:paraId="209B43F0" w14:textId="77777777" w:rsidR="00065848" w:rsidRPr="00027B26" w:rsidRDefault="00065848" w:rsidP="00065848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6. Assess &amp; Assess &amp; Reassess</w:t>
      </w:r>
    </w:p>
    <w:p w14:paraId="0C82901C" w14:textId="77777777" w:rsidR="00065848" w:rsidRDefault="00065848" w:rsidP="00027B26">
      <w:pPr>
        <w:spacing w:after="0" w:line="240" w:lineRule="auto"/>
        <w:rPr>
          <w:rFonts w:ascii="Calibri" w:hAnsi="Calibri" w:cs="Calibri"/>
          <w:b/>
          <w:bCs/>
        </w:rPr>
      </w:pPr>
    </w:p>
    <w:p w14:paraId="38736AB9" w14:textId="77777777" w:rsidR="00065848" w:rsidRDefault="00065848" w:rsidP="00065848">
      <w:pPr>
        <w:spacing w:after="0" w:line="240" w:lineRule="auto"/>
        <w:rPr>
          <w:rFonts w:ascii="Calibri" w:hAnsi="Calibri" w:cs="Calibri"/>
          <w:b/>
          <w:bCs/>
        </w:rPr>
      </w:pPr>
    </w:p>
    <w:p w14:paraId="3ED2010A" w14:textId="77777777" w:rsidR="00065848" w:rsidRDefault="00065848" w:rsidP="00065848">
      <w:p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EXTRA: </w:t>
      </w:r>
      <w:r w:rsidRPr="00027B26">
        <w:rPr>
          <w:rFonts w:ascii="Calibri" w:hAnsi="Calibri" w:cs="Calibri"/>
          <w:b/>
          <w:bCs/>
        </w:rPr>
        <w:t>High-yield NCLEX points</w:t>
      </w:r>
      <w:r>
        <w:rPr>
          <w:rFonts w:ascii="Calibri" w:hAnsi="Calibri" w:cs="Calibri"/>
          <w:b/>
          <w:bCs/>
        </w:rPr>
        <w:t>/tips</w:t>
      </w:r>
    </w:p>
    <w:p w14:paraId="0C01F42F" w14:textId="77777777" w:rsidR="00065848" w:rsidRPr="00027B26" w:rsidRDefault="00065848" w:rsidP="00027B26">
      <w:pPr>
        <w:spacing w:after="0" w:line="240" w:lineRule="auto"/>
        <w:rPr>
          <w:rFonts w:ascii="Calibri" w:hAnsi="Calibri" w:cs="Calibri"/>
          <w:b/>
          <w:bCs/>
        </w:rPr>
      </w:pPr>
    </w:p>
    <w:p w14:paraId="7F6F8673" w14:textId="77777777" w:rsidR="00027B26" w:rsidRPr="00027B26" w:rsidRDefault="00027B26" w:rsidP="00027B26">
      <w:p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  <w:b/>
          <w:bCs/>
        </w:rPr>
        <w:t>COVID positive ≠ automatically severe.</w:t>
      </w:r>
      <w:r w:rsidRPr="00027B26">
        <w:rPr>
          <w:rFonts w:ascii="Calibri" w:hAnsi="Calibri" w:cs="Calibri"/>
        </w:rPr>
        <w:br/>
        <w:t>Severity depends on the patient's clinical condition.</w:t>
      </w:r>
    </w:p>
    <w:p w14:paraId="7485E555" w14:textId="77777777" w:rsidR="00027B26" w:rsidRPr="00027B26" w:rsidRDefault="00027B26" w:rsidP="00027B26">
      <w:p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Increasing oxygen requirement = red flag.</w:t>
      </w:r>
      <w:r w:rsidRPr="00027B26">
        <w:rPr>
          <w:rFonts w:ascii="Calibri" w:hAnsi="Calibri" w:cs="Calibri"/>
        </w:rPr>
        <w:br/>
        <w:t>Look at the trend, not just one SpO₂ reading.</w:t>
      </w:r>
    </w:p>
    <w:p w14:paraId="4FBBDBF3" w14:textId="77777777" w:rsidR="00027B26" w:rsidRPr="00027B26" w:rsidRDefault="00027B26" w:rsidP="00027B26">
      <w:p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COVID is viral.</w:t>
      </w:r>
      <w:r w:rsidRPr="00027B26">
        <w:rPr>
          <w:rFonts w:ascii="Calibri" w:hAnsi="Calibri" w:cs="Calibri"/>
        </w:rPr>
        <w:br/>
        <w:t>Antibiotics do not treat the virus.</w:t>
      </w:r>
    </w:p>
    <w:p w14:paraId="74F1CCAB" w14:textId="77777777" w:rsidR="00027B26" w:rsidRPr="00027B26" w:rsidRDefault="00027B26" w:rsidP="00027B26">
      <w:p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A negative rapid antigen test does not always rule out COVID.</w:t>
      </w:r>
    </w:p>
    <w:p w14:paraId="7B45C2B0" w14:textId="77777777" w:rsidR="00027B26" w:rsidRPr="00027B26" w:rsidRDefault="00027B26" w:rsidP="00027B26">
      <w:p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Chest X-ray does not confirm COVID.</w:t>
      </w:r>
      <w:r w:rsidRPr="00027B26">
        <w:rPr>
          <w:rFonts w:ascii="Calibri" w:hAnsi="Calibri" w:cs="Calibri"/>
        </w:rPr>
        <w:br/>
        <w:t>Viral testing is used for diagnosis.</w:t>
      </w:r>
    </w:p>
    <w:p w14:paraId="3E4AE2D5" w14:textId="77777777" w:rsidR="00027B26" w:rsidRPr="00027B26" w:rsidRDefault="00027B26" w:rsidP="00027B26">
      <w:p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Assess the patient—not just the monitor.</w:t>
      </w:r>
      <w:r w:rsidRPr="00027B26">
        <w:rPr>
          <w:rFonts w:ascii="Calibri" w:hAnsi="Calibri" w:cs="Calibri"/>
        </w:rPr>
        <w:br/>
        <w:t>Respiratory effort, mental status, color, RR, and oxygen requirements matter.</w:t>
      </w:r>
    </w:p>
    <w:p w14:paraId="59ECD9D2" w14:textId="77777777" w:rsidR="00027B26" w:rsidRPr="00027B26" w:rsidRDefault="00027B26" w:rsidP="00027B26">
      <w:p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Early antiviral treatment matters for eligible high-risk patients with mild/moderate disease.</w:t>
      </w:r>
      <w:r w:rsidRPr="00027B26">
        <w:rPr>
          <w:rFonts w:ascii="Calibri" w:hAnsi="Calibri" w:cs="Calibri"/>
        </w:rPr>
        <w:br/>
        <w:t>Know the treatment window.</w:t>
      </w:r>
    </w:p>
    <w:p w14:paraId="6E6D4253" w14:textId="77777777" w:rsidR="00027B26" w:rsidRPr="00027B26" w:rsidRDefault="00027B26" w:rsidP="00027B26">
      <w:p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Severe COVID = think hypoxemia and respiratory deterioration.</w:t>
      </w:r>
    </w:p>
    <w:p w14:paraId="70965FB6" w14:textId="77777777" w:rsidR="00027B26" w:rsidRPr="00027B26" w:rsidRDefault="00027B26" w:rsidP="00027B26">
      <w:p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Watch for:</w:t>
      </w:r>
      <w:r w:rsidRPr="00027B26">
        <w:rPr>
          <w:rFonts w:ascii="Calibri" w:hAnsi="Calibri" w:cs="Calibri"/>
        </w:rPr>
        <w:br/>
        <w:t>ARDS • PE/DVT • Sepsis • AKI • Cardiac complications</w:t>
      </w:r>
    </w:p>
    <w:p w14:paraId="53E2C92B" w14:textId="77777777" w:rsidR="00027B26" w:rsidRPr="00027B26" w:rsidRDefault="00027B26" w:rsidP="00027B26">
      <w:p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Priority question shortcut</w:t>
      </w:r>
    </w:p>
    <w:p w14:paraId="3E4C60CB" w14:textId="77777777" w:rsidR="00027B26" w:rsidRPr="00027B26" w:rsidRDefault="00027B26" w:rsidP="00027B26">
      <w:p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If the options include:</w:t>
      </w:r>
    </w:p>
    <w:p w14:paraId="132A3459" w14:textId="77777777" w:rsidR="00027B26" w:rsidRPr="00027B26" w:rsidRDefault="00027B26" w:rsidP="00027B26">
      <w:pPr>
        <w:numPr>
          <w:ilvl w:val="0"/>
          <w:numId w:val="17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Teaching</w:t>
      </w:r>
    </w:p>
    <w:p w14:paraId="552703B0" w14:textId="77777777" w:rsidR="00027B26" w:rsidRPr="00027B26" w:rsidRDefault="00027B26" w:rsidP="00027B26">
      <w:pPr>
        <w:numPr>
          <w:ilvl w:val="0"/>
          <w:numId w:val="17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Nutrition</w:t>
      </w:r>
    </w:p>
    <w:p w14:paraId="54C54A1B" w14:textId="77777777" w:rsidR="00027B26" w:rsidRPr="00027B26" w:rsidRDefault="00027B26" w:rsidP="00027B26">
      <w:pPr>
        <w:numPr>
          <w:ilvl w:val="0"/>
          <w:numId w:val="17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Medication administration</w:t>
      </w:r>
    </w:p>
    <w:p w14:paraId="2FB8DF7A" w14:textId="77777777" w:rsidR="00027B26" w:rsidRPr="00027B26" w:rsidRDefault="00027B26" w:rsidP="00027B26">
      <w:pPr>
        <w:numPr>
          <w:ilvl w:val="0"/>
          <w:numId w:val="17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Routine vital signs</w:t>
      </w:r>
    </w:p>
    <w:p w14:paraId="626213D9" w14:textId="77777777" w:rsidR="00027B26" w:rsidRPr="00027B26" w:rsidRDefault="00027B26" w:rsidP="00027B26">
      <w:pPr>
        <w:numPr>
          <w:ilvl w:val="0"/>
          <w:numId w:val="17"/>
        </w:numPr>
        <w:spacing w:after="0" w:line="240" w:lineRule="auto"/>
        <w:rPr>
          <w:rFonts w:ascii="Calibri" w:hAnsi="Calibri" w:cs="Calibri"/>
        </w:rPr>
      </w:pPr>
      <w:r w:rsidRPr="00027B26">
        <w:rPr>
          <w:rFonts w:ascii="Calibri" w:hAnsi="Calibri" w:cs="Calibri"/>
        </w:rPr>
        <w:t>A patient with increasing respiratory distress/oxygen needs</w:t>
      </w:r>
    </w:p>
    <w:p w14:paraId="68E009C6" w14:textId="24CE7919" w:rsidR="00350AF5" w:rsidRPr="00065848" w:rsidRDefault="00027B26" w:rsidP="00027B26">
      <w:pPr>
        <w:spacing w:after="0" w:line="240" w:lineRule="auto"/>
        <w:rPr>
          <w:rFonts w:ascii="Calibri" w:hAnsi="Calibri" w:cs="Calibri"/>
          <w:b/>
          <w:bCs/>
        </w:rPr>
      </w:pPr>
      <w:r w:rsidRPr="00027B26">
        <w:rPr>
          <w:rFonts w:ascii="Calibri" w:hAnsi="Calibri" w:cs="Calibri"/>
        </w:rPr>
        <w:t>→ Assess and address the respiratory problem first.</w:t>
      </w:r>
    </w:p>
    <w:sectPr w:rsidR="00350AF5" w:rsidRPr="000658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759A"/>
    <w:multiLevelType w:val="multilevel"/>
    <w:tmpl w:val="CE5C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F4C1B"/>
    <w:multiLevelType w:val="multilevel"/>
    <w:tmpl w:val="EEEE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C4581"/>
    <w:multiLevelType w:val="multilevel"/>
    <w:tmpl w:val="55FE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836BF"/>
    <w:multiLevelType w:val="multilevel"/>
    <w:tmpl w:val="04BE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A66EA"/>
    <w:multiLevelType w:val="multilevel"/>
    <w:tmpl w:val="DF96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83948"/>
    <w:multiLevelType w:val="multilevel"/>
    <w:tmpl w:val="8414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26F0B"/>
    <w:multiLevelType w:val="multilevel"/>
    <w:tmpl w:val="6E10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185A0F"/>
    <w:multiLevelType w:val="multilevel"/>
    <w:tmpl w:val="9BA4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E52A4"/>
    <w:multiLevelType w:val="multilevel"/>
    <w:tmpl w:val="307C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A43411"/>
    <w:multiLevelType w:val="multilevel"/>
    <w:tmpl w:val="78B4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095934"/>
    <w:multiLevelType w:val="multilevel"/>
    <w:tmpl w:val="F564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3C0148"/>
    <w:multiLevelType w:val="multilevel"/>
    <w:tmpl w:val="CAF4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7166CA"/>
    <w:multiLevelType w:val="multilevel"/>
    <w:tmpl w:val="211A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317297"/>
    <w:multiLevelType w:val="multilevel"/>
    <w:tmpl w:val="C5C4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00559A"/>
    <w:multiLevelType w:val="multilevel"/>
    <w:tmpl w:val="5E32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4A724C"/>
    <w:multiLevelType w:val="multilevel"/>
    <w:tmpl w:val="1EAA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A91C11"/>
    <w:multiLevelType w:val="multilevel"/>
    <w:tmpl w:val="CD54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616922">
    <w:abstractNumId w:val="14"/>
  </w:num>
  <w:num w:numId="2" w16cid:durableId="1109204093">
    <w:abstractNumId w:val="13"/>
  </w:num>
  <w:num w:numId="3" w16cid:durableId="14383923">
    <w:abstractNumId w:val="6"/>
  </w:num>
  <w:num w:numId="4" w16cid:durableId="228351707">
    <w:abstractNumId w:val="12"/>
  </w:num>
  <w:num w:numId="5" w16cid:durableId="17200921">
    <w:abstractNumId w:val="7"/>
  </w:num>
  <w:num w:numId="6" w16cid:durableId="1866627525">
    <w:abstractNumId w:val="10"/>
  </w:num>
  <w:num w:numId="7" w16cid:durableId="2132892250">
    <w:abstractNumId w:val="8"/>
  </w:num>
  <w:num w:numId="8" w16cid:durableId="998728097">
    <w:abstractNumId w:val="16"/>
  </w:num>
  <w:num w:numId="9" w16cid:durableId="661153884">
    <w:abstractNumId w:val="2"/>
  </w:num>
  <w:num w:numId="10" w16cid:durableId="1463570851">
    <w:abstractNumId w:val="11"/>
  </w:num>
  <w:num w:numId="11" w16cid:durableId="39210780">
    <w:abstractNumId w:val="3"/>
  </w:num>
  <w:num w:numId="12" w16cid:durableId="1857964112">
    <w:abstractNumId w:val="4"/>
  </w:num>
  <w:num w:numId="13" w16cid:durableId="1806390870">
    <w:abstractNumId w:val="15"/>
  </w:num>
  <w:num w:numId="14" w16cid:durableId="890119668">
    <w:abstractNumId w:val="9"/>
  </w:num>
  <w:num w:numId="15" w16cid:durableId="1169910911">
    <w:abstractNumId w:val="5"/>
  </w:num>
  <w:num w:numId="16" w16cid:durableId="1516504730">
    <w:abstractNumId w:val="1"/>
  </w:num>
  <w:num w:numId="17" w16cid:durableId="960576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B26"/>
    <w:rsid w:val="00027B26"/>
    <w:rsid w:val="00065848"/>
    <w:rsid w:val="00260165"/>
    <w:rsid w:val="00350AF5"/>
    <w:rsid w:val="004E160D"/>
    <w:rsid w:val="005E05A2"/>
    <w:rsid w:val="00636ACE"/>
    <w:rsid w:val="009933F2"/>
    <w:rsid w:val="00EB4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E604D"/>
  <w15:chartTrackingRefBased/>
  <w15:docId w15:val="{7E93D04C-DC26-4E02-828A-0C0ACFF43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B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B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B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B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B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B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B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B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1263</Words>
  <Characters>7200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Chrissy McCain</dc:creator>
  <cp:keywords/>
  <dc:description/>
  <cp:lastModifiedBy>Chrissy McCain</cp:lastModifiedBy>
  <cp:revision>1</cp:revision>
  <dcterms:created xsi:type="dcterms:W3CDTF">2026-09-22T15:02:00Z</dcterms:created>
  <dcterms:modified xsi:type="dcterms:W3CDTF">2026-09-22T15:24:00Z</dcterms:modified>
</cp:coreProperties>
</file>