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B1A34" w14:textId="351DD56B" w:rsidR="006E115F" w:rsidRDefault="0087744E" w:rsidP="0087744E">
      <w:pPr>
        <w:pStyle w:val="Title"/>
      </w:pPr>
      <w:r>
        <w:t>Oracle Cloud Infrastructure</w:t>
      </w:r>
    </w:p>
    <w:p w14:paraId="54913912" w14:textId="0E5C06CC" w:rsidR="0087744E" w:rsidRDefault="0087744E" w:rsidP="0087744E">
      <w:pPr>
        <w:pStyle w:val="Subtitle"/>
      </w:pPr>
      <w:r>
        <w:t xml:space="preserve">OCI is your </w:t>
      </w:r>
      <w:r w:rsidR="005C45C5">
        <w:t>enterprise</w:t>
      </w:r>
      <w:r>
        <w:t xml:space="preserve"> data center in the cloud</w:t>
      </w:r>
    </w:p>
    <w:p w14:paraId="6396B66C" w14:textId="5687A45F" w:rsidR="0087744E" w:rsidRDefault="0087744E"/>
    <w:p w14:paraId="2CB9A841" w14:textId="60BE79FC" w:rsidR="00BD2CED" w:rsidRDefault="00BD2CED" w:rsidP="00BD2CED">
      <w:pPr>
        <w:pStyle w:val="Heading1"/>
      </w:pPr>
      <w:r>
        <w:t>Oracle Cloud Infrastructure is a cloud built for you</w:t>
      </w:r>
    </w:p>
    <w:p w14:paraId="065AA8F1" w14:textId="72C248E4" w:rsidR="00BD2CED" w:rsidRDefault="00BD2CED" w:rsidP="00C6368B">
      <w:r>
        <w:t xml:space="preserve">Oracle Cloud Infrastructure (OCI) is </w:t>
      </w:r>
      <w:r w:rsidR="00164570">
        <w:t xml:space="preserve">purposefully </w:t>
      </w:r>
      <w:r>
        <w:t xml:space="preserve">designed </w:t>
      </w:r>
      <w:r w:rsidR="00164570">
        <w:t xml:space="preserve">for customer usage, leveraging the latest advances in hardware design and </w:t>
      </w:r>
      <w:r w:rsidR="00C6368B">
        <w:t>reimagi</w:t>
      </w:r>
      <w:r w:rsidR="00A30236">
        <w:t>ni</w:t>
      </w:r>
      <w:r w:rsidR="00C6368B">
        <w:t xml:space="preserve">ng the cloud for </w:t>
      </w:r>
      <w:r w:rsidR="00E57337">
        <w:t xml:space="preserve">truly </w:t>
      </w:r>
      <w:r w:rsidR="00C6368B">
        <w:t xml:space="preserve">enterprise workloads as well as cloud native applications. OCI </w:t>
      </w:r>
      <w:r>
        <w:t>has</w:t>
      </w:r>
      <w:r w:rsidR="00C6368B">
        <w:t xml:space="preserve"> also</w:t>
      </w:r>
      <w:r>
        <w:t xml:space="preserve"> radically simplified the selection and operation of cloud infrastructure with a few </w:t>
      </w:r>
      <w:r w:rsidR="00164570">
        <w:t>powerful</w:t>
      </w:r>
      <w:r>
        <w:t xml:space="preserve"> and flexible products that enable you to right-size compute, storage, and networking</w:t>
      </w:r>
      <w:r w:rsidR="00164570">
        <w:t xml:space="preserve">. </w:t>
      </w:r>
    </w:p>
    <w:p w14:paraId="278A4EC4" w14:textId="10AE3E42" w:rsidR="00880D32" w:rsidRDefault="00C6368B">
      <w:r>
        <w:t xml:space="preserve">Rather than </w:t>
      </w:r>
      <w:r w:rsidR="00880D32">
        <w:t xml:space="preserve">being created </w:t>
      </w:r>
      <w:r>
        <w:t xml:space="preserve">to sell unused capacity on existing infrastructure, OCI implements a design </w:t>
      </w:r>
      <w:r w:rsidR="00880D32">
        <w:t>that enables consistent, low-latency connections for on</w:t>
      </w:r>
      <w:r w:rsidR="00880D32">
        <w:softHyphen/>
      </w:r>
      <w:r w:rsidR="00880D32">
        <w:noBreakHyphen/>
        <w:t>premises performance of enterprise-grade applications. Workloads are isolated by dedicated hardware that provide “off-box” security and native inclusion of virtualization technologies, like VMware. This design allows customers to directly move workloads from their current environment onto OCI, rapidly, with minimal change.</w:t>
      </w:r>
    </w:p>
    <w:p w14:paraId="593B9806" w14:textId="5228E097" w:rsidR="0087744E" w:rsidRDefault="00BD2CED" w:rsidP="0087744E">
      <w:pPr>
        <w:pStyle w:val="Heading1"/>
      </w:pPr>
      <w:r>
        <w:t>OCI</w:t>
      </w:r>
      <w:r w:rsidR="0087744E">
        <w:t xml:space="preserve"> is a hyperscale cloud</w:t>
      </w:r>
    </w:p>
    <w:p w14:paraId="1277EB39" w14:textId="2D9F6ED7" w:rsidR="0087744E" w:rsidRDefault="004E2D12">
      <w:r>
        <w:t xml:space="preserve">In December 2023, Gartner’s </w:t>
      </w:r>
      <w:r w:rsidRPr="002228FF">
        <w:rPr>
          <w:i/>
          <w:iCs/>
        </w:rPr>
        <w:t>Magic Quadrant for Strategic Cloud Platform Services</w:t>
      </w:r>
      <w:r>
        <w:t xml:space="preserve"> saw OCI move into the Leaders quadrant. This is a significant acknowledgement that </w:t>
      </w:r>
      <w:r w:rsidR="00BD2CED">
        <w:t>OCI</w:t>
      </w:r>
      <w:r w:rsidR="0087744E">
        <w:t xml:space="preserve"> is </w:t>
      </w:r>
      <w:r>
        <w:t xml:space="preserve">a </w:t>
      </w:r>
      <w:r w:rsidR="0087744E">
        <w:t>hyperscale cloud, alongside AWS, Azure, and Google Cloud.</w:t>
      </w:r>
      <w:r w:rsidR="005C45C5">
        <w:t xml:space="preserve"> </w:t>
      </w:r>
      <w:r>
        <w:t>Gartner goes on to say that “OCI supports all types of x86-based IT workloads” and “differentiates itself from other providers through its enhanced support for Oracle Applications, aggressive IaaS pricing, multicloud services, and wide variety of distributed and sovereign cloud options.”</w:t>
      </w:r>
    </w:p>
    <w:p w14:paraId="05654167" w14:textId="02FF9517" w:rsidR="0087744E" w:rsidRDefault="006D2676">
      <w:r>
        <w:t xml:space="preserve">As a </w:t>
      </w:r>
      <w:r w:rsidR="0087744E">
        <w:t>hyperscale cloud</w:t>
      </w:r>
      <w:r>
        <w:t>, OCI</w:t>
      </w:r>
      <w:r w:rsidR="0087744E">
        <w:t xml:space="preserve"> </w:t>
      </w:r>
      <w:r>
        <w:t>provides over 100 infrastructure services and platform services in a resilient manner in over 4</w:t>
      </w:r>
      <w:r w:rsidR="00A30236">
        <w:t>8</w:t>
      </w:r>
      <w:r>
        <w:t xml:space="preserve"> regions across the globe. </w:t>
      </w:r>
      <w:r w:rsidR="00A30236">
        <w:t xml:space="preserve">Gartner’s </w:t>
      </w:r>
      <w:r w:rsidR="00A30236" w:rsidRPr="002228FF">
        <w:rPr>
          <w:i/>
          <w:iCs/>
        </w:rPr>
        <w:t>Critical Capabilities for Strategic Cloud Platform Services</w:t>
      </w:r>
      <w:r w:rsidR="00A30236">
        <w:t xml:space="preserve"> in December 2023 ranked Oracle the highest for “Digital Sovereignty” capabilities and use case. </w:t>
      </w:r>
      <w:r>
        <w:t xml:space="preserve">OCI offers public regions, available to all customers; EU sovereign region, operated as a distinct entity by EU citizens; and government regions, available to </w:t>
      </w:r>
      <w:r w:rsidR="003D16CB">
        <w:t xml:space="preserve">respective </w:t>
      </w:r>
      <w:r>
        <w:t>US</w:t>
      </w:r>
      <w:r w:rsidR="00304EF9">
        <w:t>,</w:t>
      </w:r>
      <w:r>
        <w:t xml:space="preserve"> UK</w:t>
      </w:r>
      <w:r w:rsidR="00304EF9">
        <w:t>, and Australian</w:t>
      </w:r>
      <w:r>
        <w:t xml:space="preserve"> governmental organizations, including defense</w:t>
      </w:r>
      <w:r w:rsidR="00304EF9">
        <w:t xml:space="preserve"> and </w:t>
      </w:r>
      <w:r w:rsidR="00C6368B">
        <w:t>top-secret</w:t>
      </w:r>
      <w:r w:rsidR="00304EF9">
        <w:t xml:space="preserve"> users</w:t>
      </w:r>
      <w:r>
        <w:t>.</w:t>
      </w:r>
      <w:r w:rsidR="005C45C5">
        <w:t xml:space="preserve"> OCI offers the same services in an on</w:t>
      </w:r>
      <w:r w:rsidR="005C45C5">
        <w:noBreakHyphen/>
        <w:t>premises offering, Dedicated Region.</w:t>
      </w:r>
    </w:p>
    <w:p w14:paraId="2ACECE83" w14:textId="34FC26F2" w:rsidR="0087744E" w:rsidRDefault="0087744E" w:rsidP="0087744E">
      <w:pPr>
        <w:pStyle w:val="Heading1"/>
      </w:pPr>
      <w:r>
        <w:t>A cloud built for enterprise workloads</w:t>
      </w:r>
    </w:p>
    <w:p w14:paraId="375EE807" w14:textId="4EDA0AFC" w:rsidR="0087744E" w:rsidRDefault="0087744E">
      <w:r>
        <w:t xml:space="preserve">According to a recent </w:t>
      </w:r>
      <w:r w:rsidR="00BE3CE9">
        <w:t>analyst</w:t>
      </w:r>
      <w:r>
        <w:t xml:space="preserve"> report, </w:t>
      </w:r>
      <w:r w:rsidR="00BE3CE9">
        <w:t>only 30% of on</w:t>
      </w:r>
      <w:r w:rsidR="00BE3CE9">
        <w:noBreakHyphen/>
        <w:t>premises workloads have been migrated to the cloud. There are many reasons why companies keep workloads in their data center, but a significant factor is the inability of the other cloud providers to provide a performant environment without re-writing entire applications.</w:t>
      </w:r>
    </w:p>
    <w:p w14:paraId="1DE4568B" w14:textId="77F6912A" w:rsidR="00BE3CE9" w:rsidRDefault="00BE3CE9">
      <w:r>
        <w:t>OCI</w:t>
      </w:r>
      <w:r w:rsidR="003D16CB">
        <w:t>, having learned from the experiences of other cloud providers,</w:t>
      </w:r>
      <w:r>
        <w:t xml:space="preserve"> </w:t>
      </w:r>
      <w:r w:rsidR="005C45C5">
        <w:t>is</w:t>
      </w:r>
      <w:r>
        <w:t xml:space="preserve"> designed to provide high-performance, bare metal server capabilities rivaling on</w:t>
      </w:r>
      <w:r>
        <w:noBreakHyphen/>
        <w:t>premises data centers. The network is specifically architected to provide consistent and low-latency connections</w:t>
      </w:r>
      <w:r w:rsidR="00C60682">
        <w:t xml:space="preserve"> required by enterprise workloads, especially cluster-based applications, like AI training.</w:t>
      </w:r>
      <w:r w:rsidR="005C45C5">
        <w:t xml:space="preserve"> This is in contrast to the other </w:t>
      </w:r>
      <w:r w:rsidR="005C45C5">
        <w:lastRenderedPageBreak/>
        <w:t xml:space="preserve">hyperscale clouds that were </w:t>
      </w:r>
      <w:r w:rsidR="003D16CB">
        <w:t xml:space="preserve">originally </w:t>
      </w:r>
      <w:r w:rsidR="005C45C5">
        <w:t>built to service online shopping, search, and gaming businesses but then extended to become public clouds</w:t>
      </w:r>
      <w:r w:rsidR="002B25D4">
        <w:t xml:space="preserve"> using spare capacity</w:t>
      </w:r>
      <w:r w:rsidR="005C45C5">
        <w:t>.</w:t>
      </w:r>
    </w:p>
    <w:p w14:paraId="3700170D" w14:textId="4A603514" w:rsidR="00C60682" w:rsidRDefault="00C60682" w:rsidP="00C60682">
      <w:pPr>
        <w:pStyle w:val="Heading1"/>
      </w:pPr>
      <w:r>
        <w:t>A cloud with flexibility</w:t>
      </w:r>
    </w:p>
    <w:p w14:paraId="2B9AEFD9" w14:textId="5851147C" w:rsidR="006D2676" w:rsidRDefault="00C60682">
      <w:r>
        <w:t>OCI enables customers to match capability with their needs</w:t>
      </w:r>
      <w:r w:rsidR="00E60E0F">
        <w:t>, not preconceived notions. OCI Compute is available in increments of a single CPU, from one to the architectural maximum (AMD, Intel, or ARM). Customer</w:t>
      </w:r>
      <w:r w:rsidR="002B25D4">
        <w:t>s</w:t>
      </w:r>
      <w:r w:rsidR="00E60E0F">
        <w:t xml:space="preserve"> select and pay only for the performance they need, scaling up or down at their choice. Other cloud providers offer compute in only fixed sizes and configurations, forcing a choice between too little performance </w:t>
      </w:r>
      <w:r w:rsidR="003D16CB">
        <w:t>and</w:t>
      </w:r>
      <w:r w:rsidR="00E60E0F">
        <w:t xml:space="preserve"> over-paying for excess capacity. </w:t>
      </w:r>
    </w:p>
    <w:p w14:paraId="67E12425" w14:textId="13FB528F" w:rsidR="00C60682" w:rsidRDefault="00E60E0F">
      <w:r>
        <w:t>OCI also offers block storage with dynamic performance that can be automatically tuned without stopping and restarting the workload.</w:t>
      </w:r>
    </w:p>
    <w:p w14:paraId="2B875D08" w14:textId="39C56AD8" w:rsidR="00C60682" w:rsidRDefault="00C60682" w:rsidP="00C60682">
      <w:pPr>
        <w:pStyle w:val="Heading1"/>
      </w:pPr>
      <w:r>
        <w:t xml:space="preserve">A cloud </w:t>
      </w:r>
      <w:r w:rsidR="00E60E0F">
        <w:t>that fits</w:t>
      </w:r>
      <w:r>
        <w:t xml:space="preserve"> your budget</w:t>
      </w:r>
    </w:p>
    <w:p w14:paraId="7AA4CD83" w14:textId="3102ECC1" w:rsidR="00C60682" w:rsidRDefault="00E60E0F">
      <w:r>
        <w:t>OCI offers IaaS and PaaS services at cheaper rates than other cloud</w:t>
      </w:r>
      <w:r w:rsidR="002B25D4">
        <w:t>s</w:t>
      </w:r>
      <w:r w:rsidR="006D2676">
        <w:t xml:space="preserve">, providing significant cost savings. </w:t>
      </w:r>
      <w:r w:rsidR="003D16CB">
        <w:t xml:space="preserve">Other cloud providers make their margin on core infrastructure—compute, storage, networking—while OCI focuses on performance and distributes margin across the service layers. </w:t>
      </w:r>
      <w:r w:rsidR="006D2676">
        <w:t>OCI Compute costs less for the same capability found in other hyperscale clouds. Data egress costs can be 10X less, allowing customers to integrate data with on</w:t>
      </w:r>
      <w:r w:rsidR="006D2676">
        <w:noBreakHyphen/>
        <w:t>premises data centers or other clouds. OCI Block storage costs less even while providing significantly more IOPS performance.</w:t>
      </w:r>
    </w:p>
    <w:p w14:paraId="3E03D1E1" w14:textId="188D10E2" w:rsidR="006D2676" w:rsidRDefault="006D2676">
      <w:r>
        <w:t>Importantly, OCI charges the same per-service rate in all regions, allowing customers to move workloads while keeping the same cost structure. Other cloud providers vary the cost of their services, depending on the region.</w:t>
      </w:r>
    </w:p>
    <w:p w14:paraId="1F43B69B" w14:textId="5C9CD02C" w:rsidR="0087744E" w:rsidRDefault="0087744E" w:rsidP="0087744E">
      <w:pPr>
        <w:pStyle w:val="Heading1"/>
      </w:pPr>
      <w:r>
        <w:t>Best cloud for Oracle Database</w:t>
      </w:r>
    </w:p>
    <w:p w14:paraId="06EB17A2" w14:textId="70E84AA7" w:rsidR="0087744E" w:rsidRDefault="00DA2CC6">
      <w:r>
        <w:t>Oracle designed OCI to be the premier environment for Oracle Database, offered as a service</w:t>
      </w:r>
      <w:r w:rsidR="002B25D4">
        <w:t>, optionally</w:t>
      </w:r>
      <w:r>
        <w:t xml:space="preserve"> on purpose-built hardware. Only on OCI is multi-node RAC supported, which provides Oracle Database with high availability and resilience. Only on OCI are all editions and options of Oracle Database available, including Enterprise and Extreme Edition.</w:t>
      </w:r>
    </w:p>
    <w:p w14:paraId="7255294A" w14:textId="4B930B60" w:rsidR="0087744E" w:rsidRDefault="00DA2CC6">
      <w:r>
        <w:t>On OCI, customers with existing licenses are entitled to two OCPUs (full processors) for each Oracle Processor License.</w:t>
      </w:r>
    </w:p>
    <w:p w14:paraId="0ADBD417" w14:textId="2AAF9137" w:rsidR="0087744E" w:rsidRDefault="0087744E" w:rsidP="0087744E">
      <w:pPr>
        <w:pStyle w:val="Heading1"/>
      </w:pPr>
      <w:r>
        <w:t>The only cloud with built-in enterprise applications</w:t>
      </w:r>
    </w:p>
    <w:p w14:paraId="2C62A99F" w14:textId="1F20BBC6" w:rsidR="0087744E" w:rsidRDefault="0087744E">
      <w:r>
        <w:t xml:space="preserve">Oracle has long been known for its suite of enterprise applications. </w:t>
      </w:r>
      <w:r w:rsidR="00DA2CC6">
        <w:t xml:space="preserve">Oracle Fusion Cloud Applications provide ERP, HCM, SCM, marketing, sales, and service capabilities. They are also certified and optimized to run on OCI, providing customers a comprehensive solution for enterprise application needs. </w:t>
      </w:r>
    </w:p>
    <w:sectPr w:rsidR="00877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4E"/>
    <w:rsid w:val="00164570"/>
    <w:rsid w:val="002228FF"/>
    <w:rsid w:val="002B25D4"/>
    <w:rsid w:val="00304EF9"/>
    <w:rsid w:val="003D16CB"/>
    <w:rsid w:val="004E2D12"/>
    <w:rsid w:val="005C45C5"/>
    <w:rsid w:val="006D2676"/>
    <w:rsid w:val="006E115F"/>
    <w:rsid w:val="0087744E"/>
    <w:rsid w:val="00880D32"/>
    <w:rsid w:val="00A30236"/>
    <w:rsid w:val="00BD2CED"/>
    <w:rsid w:val="00BE3CE9"/>
    <w:rsid w:val="00C60682"/>
    <w:rsid w:val="00C6368B"/>
    <w:rsid w:val="00DA2CC6"/>
    <w:rsid w:val="00E57337"/>
    <w:rsid w:val="00E6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BF8C9"/>
  <w15:chartTrackingRefBased/>
  <w15:docId w15:val="{196BAA17-1E51-4C7B-99A9-60127DB7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74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4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7744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77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Bogusch</dc:creator>
  <cp:keywords/>
  <dc:description/>
  <cp:lastModifiedBy>Kevin Bogusch</cp:lastModifiedBy>
  <cp:revision>9</cp:revision>
  <dcterms:created xsi:type="dcterms:W3CDTF">2023-07-04T18:15:00Z</dcterms:created>
  <dcterms:modified xsi:type="dcterms:W3CDTF">2023-12-20T13:29:00Z</dcterms:modified>
</cp:coreProperties>
</file>