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19B7" w14:textId="77777777" w:rsidR="00E80403" w:rsidRDefault="00000000">
      <w:pPr>
        <w:pStyle w:val="Title"/>
      </w:pPr>
      <w:r>
        <w:t>Propuesta de investigación</w:t>
      </w:r>
    </w:p>
    <w:p w14:paraId="37547027" w14:textId="77777777" w:rsidR="00E80403" w:rsidRDefault="00000000">
      <w:pPr>
        <w:pStyle w:val="Subtitle"/>
      </w:pPr>
      <w:r>
        <w:t>Efecto de la escala de análisis en la alfa y beta diversidad</w:t>
      </w:r>
    </w:p>
    <w:p w14:paraId="3D5F4695" w14:textId="77777777" w:rsidR="00E80403" w:rsidRDefault="00000000">
      <w:pPr>
        <w:pStyle w:val="Author"/>
      </w:pPr>
      <w:r>
        <w:t>Roberto Román</w:t>
      </w:r>
    </w:p>
    <w:p w14:paraId="0B23A7BC" w14:textId="77777777" w:rsidR="00E80403" w:rsidRDefault="00000000">
      <w:pPr>
        <w:pStyle w:val="Date"/>
      </w:pPr>
      <w:r>
        <w:t>2023-11-10</w:t>
      </w:r>
    </w:p>
    <w:p w14:paraId="71E69675" w14:textId="77777777" w:rsidR="00E80403" w:rsidRDefault="00000000">
      <w:pPr>
        <w:pStyle w:val="Heading1"/>
      </w:pPr>
      <w:bookmarkStart w:id="0" w:name="introducción"/>
      <w:r>
        <w:t>Introducción</w:t>
      </w:r>
    </w:p>
    <w:p w14:paraId="36270B6D" w14:textId="77777777" w:rsidR="00E80403" w:rsidRDefault="00000000">
      <w:pPr>
        <w:pStyle w:val="Heading1"/>
      </w:pPr>
      <w:bookmarkStart w:id="1" w:name="objetivoshipótesis"/>
      <w:bookmarkEnd w:id="0"/>
      <w:r>
        <w:t>Objetivos/Hipótesis</w:t>
      </w:r>
    </w:p>
    <w:p w14:paraId="12EE376E" w14:textId="77777777" w:rsidR="00E80403" w:rsidRDefault="00000000">
      <w:pPr>
        <w:pStyle w:val="Heading1"/>
      </w:pPr>
      <w:bookmarkStart w:id="2" w:name="metodología"/>
      <w:bookmarkEnd w:id="1"/>
      <w:r>
        <w:t>Metodología</w:t>
      </w:r>
    </w:p>
    <w:p w14:paraId="57D140D7" w14:textId="77777777" w:rsidR="00E80403" w:rsidRDefault="00000000">
      <w:pPr>
        <w:pStyle w:val="Heading2"/>
      </w:pPr>
      <w:bookmarkStart w:id="3" w:name="área-de-estudio"/>
      <w:r>
        <w:t>Área de estudio</w:t>
      </w:r>
    </w:p>
    <w:p w14:paraId="11B155B2" w14:textId="77777777" w:rsidR="00E80403" w:rsidRDefault="00000000">
      <w:pPr>
        <w:pStyle w:val="Heading2"/>
      </w:pPr>
      <w:bookmarkStart w:id="4" w:name="diseño-metodológico"/>
      <w:bookmarkEnd w:id="3"/>
      <w:r>
        <w:t>Diseño metodológico</w:t>
      </w:r>
    </w:p>
    <w:p w14:paraId="5B313C1E" w14:textId="77777777" w:rsidR="00E80403" w:rsidRDefault="00000000">
      <w:pPr>
        <w:pStyle w:val="Heading2"/>
      </w:pPr>
      <w:bookmarkStart w:id="5" w:name="diseño-estadístico"/>
      <w:bookmarkEnd w:id="4"/>
      <w:r>
        <w:t>Diseño estadístico</w:t>
      </w:r>
    </w:p>
    <w:p w14:paraId="0ADC3C6B" w14:textId="77777777" w:rsidR="00E80403" w:rsidRDefault="00000000">
      <w:pPr>
        <w:pStyle w:val="FirstParagraph"/>
      </w:pPr>
      <w:r>
        <w:t xml:space="preserve">Para formar grupos geográfica y altitudinalmente distintivos de parcelas, se utilizarán los algoritmos de agrupamiento no supervisado DBSCAN y </w:t>
      </w:r>
      <w:proofErr w:type="spellStart"/>
      <w:r>
        <w:t>Kmeans</w:t>
      </w:r>
      <w:proofErr w:type="spellEnd"/>
      <w:r>
        <w:t xml:space="preserve">. Esto permitirá tener grupos de parcelas de los cuales se pueda escoger aleatoriamente mediante </w:t>
      </w:r>
      <w:proofErr w:type="spellStart"/>
      <w:r>
        <w:t>bootstrap</w:t>
      </w:r>
      <w:proofErr w:type="spellEnd"/>
      <w:r>
        <w:t xml:space="preserve"> subgrupos de parcelas, para posteriormente calcular la alfa y beta diversidad de estos subgrupos. Tal selección variará en función de la escala de análisis.</w:t>
      </w:r>
    </w:p>
    <w:p w14:paraId="3E068F77" w14:textId="77777777" w:rsidR="00E80403" w:rsidRDefault="00000000">
      <w:pPr>
        <w:pStyle w:val="BodyText"/>
      </w:pPr>
      <w:r>
        <w:t xml:space="preserve">Para determinar el efecto de la escala de análisis en la </w:t>
      </w:r>
      <w:proofErr w:type="spellStart"/>
      <w:r>
        <w:t>alpha</w:t>
      </w:r>
      <w:proofErr w:type="spellEnd"/>
      <w:r>
        <w:t xml:space="preserve"> y beta diversidad, se aplicarán modelos lineales mixtos generalizados, modelos aditivos generalizados, y modelos mixtos o jerárquicos bayesianos. Se escogerán los modelos con mejor desempeño y ajuste a los datos, en concordancia con los supuestos estadísticos de cada modelo, utilizando para este fin el índice AIC. De ser necesario, se aplicarán distintas transformaciones a los datos (</w:t>
      </w:r>
      <w:proofErr w:type="spellStart"/>
      <w:r>
        <w:t>e.g</w:t>
      </w:r>
      <w:proofErr w:type="spellEnd"/>
      <w:r>
        <w:t xml:space="preserve">. logaritmo base 10) para mejorar el ajuste de los modelos y/o reducir los residuos. Esto con el fin de cumplir con supuestos estadísticos específicos de cada modelo, </w:t>
      </w:r>
      <w:proofErr w:type="gramStart"/>
      <w:r>
        <w:t>como</w:t>
      </w:r>
      <w:proofErr w:type="gramEnd"/>
      <w:r>
        <w:t xml:space="preserve"> por ejemplo, la homocedasticidad en el caso de modelos lineales.</w:t>
      </w:r>
    </w:p>
    <w:p w14:paraId="1CBAA3B8" w14:textId="77777777" w:rsidR="00E80403" w:rsidRDefault="00000000">
      <w:pPr>
        <w:pStyle w:val="Heading1"/>
      </w:pPr>
      <w:bookmarkStart w:id="6" w:name="resultados-esperados"/>
      <w:bookmarkEnd w:id="2"/>
      <w:bookmarkEnd w:id="5"/>
      <w:r>
        <w:lastRenderedPageBreak/>
        <w:t>Resultados esperados</w:t>
      </w:r>
    </w:p>
    <w:p w14:paraId="3F279B5E" w14:textId="77777777" w:rsidR="00E80403" w:rsidRDefault="00000000">
      <w:pPr>
        <w:pStyle w:val="Heading1"/>
      </w:pPr>
      <w:bookmarkStart w:id="7" w:name="cronograma"/>
      <w:bookmarkEnd w:id="6"/>
      <w:r>
        <w:t>Cronograma</w:t>
      </w:r>
    </w:p>
    <w:p w14:paraId="6D803099" w14:textId="77777777" w:rsidR="00E80403" w:rsidRDefault="00000000">
      <w:pPr>
        <w:pStyle w:val="Heading1"/>
      </w:pPr>
      <w:bookmarkStart w:id="8" w:name="presupuesto"/>
      <w:bookmarkEnd w:id="7"/>
      <w:r>
        <w:t>Presupuesto</w:t>
      </w:r>
    </w:p>
    <w:p w14:paraId="69D55A69" w14:textId="77777777" w:rsidR="00E80403" w:rsidRDefault="00000000">
      <w:pPr>
        <w:pStyle w:val="Heading1"/>
      </w:pPr>
      <w:bookmarkStart w:id="9" w:name="literatura-citada"/>
      <w:bookmarkEnd w:id="8"/>
      <w:r>
        <w:t>Literatura citada</w:t>
      </w:r>
      <w:bookmarkEnd w:id="9"/>
    </w:p>
    <w:sectPr w:rsidR="00E80403" w:rsidSect="00084E93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559C" w14:textId="77777777" w:rsidR="003331FA" w:rsidRDefault="003331FA">
      <w:pPr>
        <w:spacing w:after="0"/>
      </w:pPr>
      <w:r>
        <w:separator/>
      </w:r>
    </w:p>
  </w:endnote>
  <w:endnote w:type="continuationSeparator" w:id="0">
    <w:p w14:paraId="0B5A0A65" w14:textId="77777777" w:rsidR="003331FA" w:rsidRDefault="003331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5DC94EE" w14:textId="77777777" w:rsidR="000F1DF0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4A411C" w14:textId="77777777" w:rsidR="000F1DF0" w:rsidRDefault="000F1DF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599374D3" w14:textId="77777777" w:rsidR="000F1DF0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8F5B9A4" w14:textId="77777777" w:rsidR="000F1DF0" w:rsidRDefault="000F1DF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51858" w14:textId="77777777" w:rsidR="003331FA" w:rsidRDefault="003331FA">
      <w:pPr>
        <w:spacing w:after="0"/>
      </w:pPr>
      <w:r>
        <w:separator/>
      </w:r>
    </w:p>
  </w:footnote>
  <w:footnote w:type="continuationSeparator" w:id="0">
    <w:p w14:paraId="4EA00182" w14:textId="77777777" w:rsidR="003331FA" w:rsidRDefault="003331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B5EA0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3682139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403"/>
    <w:rsid w:val="000F1DF0"/>
    <w:rsid w:val="001E38ED"/>
    <w:rsid w:val="003331FA"/>
    <w:rsid w:val="004652F3"/>
    <w:rsid w:val="00E80403"/>
    <w:rsid w:val="00F8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062D"/>
  <w15:docId w15:val="{1EBB2AFE-CD14-43D3-85E4-AAB80E19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C"/>
    </w:rPr>
  </w:style>
  <w:style w:type="paragraph" w:styleId="Heading1">
    <w:name w:val="heading 1"/>
    <w:basedOn w:val="Normal"/>
    <w:next w:val="BodyText"/>
    <w:uiPriority w:val="9"/>
    <w:qFormat/>
    <w:rsid w:val="00F8217B"/>
    <w:pPr>
      <w:keepNext/>
      <w:keepLines/>
      <w:numPr>
        <w:numId w:val="20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217B"/>
    <w:pPr>
      <w:keepNext/>
      <w:keepLines/>
      <w:numPr>
        <w:ilvl w:val="1"/>
        <w:numId w:val="20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8217B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F8217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F8217B"/>
    <w:rPr>
      <w:rFonts w:ascii="Times New Roman" w:hAnsi="Times New Roman"/>
      <w:lang w:val="es-EC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investigación</dc:title>
  <dc:creator>Roberto Román</dc:creator>
  <cp:keywords/>
  <cp:lastModifiedBy>Roberto Román</cp:lastModifiedBy>
  <cp:revision>4</cp:revision>
  <dcterms:created xsi:type="dcterms:W3CDTF">2023-11-10T18:16:00Z</dcterms:created>
  <dcterms:modified xsi:type="dcterms:W3CDTF">2023-11-10T18:19:00Z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2023-11-10</vt:lpwstr>
  </property>
  <property fmtid="{D5CDD505-2E9C-101B-9397-08002B2CF9AE}" pid="3" name="output">
    <vt:lpwstr>officedown::rdocx_document</vt:lpwstr>
  </property>
  <property fmtid="{D5CDD505-2E9C-101B-9397-08002B2CF9AE}" pid="4" name="subtitle">
    <vt:lpwstr>Efecto de la escala de análisis en la alfa y beta diversidad</vt:lpwstr>
  </property>
</Properties>
</file>