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04. Preguntas y respuestas para defender tu parte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MySQL + diseno</w:t>
      </w:r>
    </w:p>
    <w:p/>
    <w:p>
      <w:pPr>
        <w:pStyle w:val="Heading3"/>
      </w:pPr>
      <w:r>
        <w:t>P1: ¿Por que MySQL y no PostgreSQL?</w:t>
      </w:r>
    </w:p>
    <w:p/>
    <w:p>
      <w:r>
        <w:rPr>
          <w:b/>
        </w:rPr>
        <w:t>R:</w:t>
      </w:r>
      <w:r>
        <w:t xml:space="preserve"> Porque es el </w:t>
      </w:r>
      <w:r>
        <w:rPr>
          <w:b/>
        </w:rPr>
        <w:t>estandar academico de Cibertec</w:t>
      </w:r>
      <w:r>
        <w:t xml:space="preserve"> y el mas popular en empresas peruanas. PostgreSQL tiene mas features avanzadas (jsonb, array, full-text search nativo) pero MySQL es mas que suficiente para nuestro caso, tiene mejor performance en lecturas simples, y el ecosistema de Spring Data JPA lo soporta perfectamente.</w:t>
      </w:r>
    </w:p>
    <w:p/>
    <w:p>
      <w:pPr>
        <w:pStyle w:val="Heading3"/>
      </w:pPr>
      <w:r>
        <w:t>P2: ¿Cual es la version de MySQL y por que?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MySQL 8.0.</w:t>
      </w:r>
      <w:r>
        <w:t xml:space="preserve"> Es la version LTS (Long Term Support) actual, soporta JSON nativo, mejoras de performance sobre 5.7, y es lo que ofrece el contenedor oficial </w:t>
      </w:r>
      <w:r>
        <w:rPr>
          <w:rFonts w:ascii="Consolas" w:hAnsi="Consolas"/>
          <w:color w:val="0C4A6E"/>
          <w:sz w:val="18"/>
        </w:rPr>
        <w:t>mysql:8.0</w:t>
      </w:r>
      <w:r>
        <w:t>. Versiones posteriores (8.4, 9.0) tienen cambios breaking que no necesitamos.</w:t>
      </w:r>
    </w:p>
    <w:p/>
    <w:p>
      <w:pPr>
        <w:pStyle w:val="Heading3"/>
      </w:pPr>
      <w:r>
        <w:t>P3: ¿Cuantas tablas tiene tu BD?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14 tablas en total.</w:t>
      </w:r>
      <w:r>
        <w:t xml:space="preserve"> Cinco son del nucleo multi-tenant (Clinicas, Usuarios, Medicos, Pacientes, RolesDeClinica), cuatro son operacionales (Consultas, Documentos, AuditoriaDeConsultas, UsuariosDeClinica), tres son para plantillas (PlantillasHistoriaClinica, SeccionesDePlantilla, ValoresDeSeccionPorConsulta), y dos para el modelo SaaS (PlanesSuscripcion, Suscripciones).</w:t>
      </w:r>
    </w:p>
    <w:p/>
    <w:p>
      <w:pPr>
        <w:pStyle w:val="Heading3"/>
      </w:pPr>
      <w:r>
        <w:t>P4: ¿Como aseguras la integridad referencial?</w:t>
      </w:r>
    </w:p>
    <w:p/>
    <w:p>
      <w:r>
        <w:rPr>
          <w:b/>
        </w:rPr>
        <w:t>R:</w:t>
      </w:r>
      <w:r>
        <w:t xml:space="preserve"> Con </w:t>
      </w:r>
      <w:r>
        <w:rPr>
          <w:b/>
        </w:rPr>
        <w:t>claves foraneas</w:t>
      </w:r>
      <w:r>
        <w:t xml:space="preserve"> declaradas en cada tabla relacionada. Por ejemplo, </w:t>
      </w:r>
      <w:r>
        <w:rPr>
          <w:rFonts w:ascii="Consolas" w:hAnsi="Consolas"/>
          <w:color w:val="0C4A6E"/>
          <w:sz w:val="18"/>
        </w:rPr>
        <w:t>Consultas.IdPacienteAtendido</w:t>
      </w:r>
      <w:r>
        <w:t xml:space="preserve"> tiene FK a </w:t>
      </w:r>
      <w:r>
        <w:rPr>
          <w:rFonts w:ascii="Consolas" w:hAnsi="Consolas"/>
          <w:color w:val="0C4A6E"/>
          <w:sz w:val="18"/>
        </w:rPr>
        <w:t>Pacientes.IdPaciente</w:t>
      </w:r>
      <w:r>
        <w:t xml:space="preserve">. Si alguien intenta insertar una consulta apuntando a un paciente inexistente, MySQL rechaza el INSERT. Tambien tengo </w:t>
      </w:r>
      <w:r>
        <w:rPr>
          <w:b/>
        </w:rPr>
        <w:t>indices unicos</w:t>
      </w:r>
      <w:r>
        <w:t xml:space="preserve"> en CorreoElectronico, NumeroDocumentoIdentidad y RUC para evitar duplicados.</w:t>
      </w:r>
    </w:p>
    <w:p/>
    <w:p>
      <w:pPr>
        <w:pStyle w:val="Heading3"/>
      </w:pPr>
      <w:r>
        <w:t>P5: ¿Esta normalizada tu BD? ¿En que forma?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Tercera forma normal (3NF).</w:t>
      </w:r>
      <w:r>
        <w:t xml:space="preserve"> Cada dato vive en una sola tabla. Por ejemplo, los datos del medico (nombre, colegiatura) viven solo en </w:t>
      </w:r>
      <w:r>
        <w:rPr>
          <w:rFonts w:ascii="Consolas" w:hAnsi="Consolas"/>
          <w:color w:val="0C4A6E"/>
          <w:sz w:val="18"/>
        </w:rPr>
        <w:t>Medicos</w:t>
      </w:r>
      <w:r>
        <w:t xml:space="preserve">, no se repiten en cada </w:t>
      </w:r>
      <w:r>
        <w:rPr>
          <w:rFonts w:ascii="Consolas" w:hAnsi="Consolas"/>
          <w:color w:val="0C4A6E"/>
          <w:sz w:val="18"/>
        </w:rPr>
        <w:t>Consulta</w:t>
      </w:r>
      <w:r>
        <w:t>. Si el medico cambia su numero de colegiatura, solo actualizo una fila. Esto evita anomalias de actualizacion y reduce el espacio.</w:t>
      </w:r>
    </w:p>
    <w:p/>
    <w:p>
      <w:pPr>
        <w:pStyle w:val="Heading3"/>
      </w:pPr>
      <w:r>
        <w:t>P6: ¿Por que el campo `EstaPacienteActivo` en lugar de hacer DELETE?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Soft delete por compliance medico.</w:t>
      </w:r>
      <w:r>
        <w:t xml:space="preserve"> Una historia clinica nunca se borra fisicamente porque es evidencia legal. Al "eliminar" un paciente, marco </w:t>
      </w:r>
      <w:r>
        <w:rPr>
          <w:rFonts w:ascii="Consolas" w:hAnsi="Consolas"/>
          <w:color w:val="0C4A6E"/>
          <w:sz w:val="18"/>
        </w:rPr>
        <w:t>EstaPacienteActivo = FALSE</w:t>
      </w:r>
      <w:r>
        <w:t xml:space="preserve"> y guardo </w:t>
      </w:r>
      <w:r>
        <w:rPr>
          <w:rFonts w:ascii="Consolas" w:hAnsi="Consolas"/>
          <w:color w:val="0C4A6E"/>
          <w:sz w:val="18"/>
        </w:rPr>
        <w:t>FechaEliminacion</w:t>
      </w:r>
      <w:r>
        <w:t xml:space="preserve">. El registro se mantiene en BD para auditoria. Las queries por defecto filtran con </w:t>
      </w:r>
      <w:r>
        <w:rPr>
          <w:rFonts w:ascii="Consolas" w:hAnsi="Consolas"/>
          <w:color w:val="0C4A6E"/>
          <w:sz w:val="18"/>
        </w:rPr>
        <w:t>WHERE EstaPacienteActivo = TRUE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JPA + Hibernate</w:t>
      </w:r>
    </w:p>
    <w:p/>
    <w:p>
      <w:pPr>
        <w:pStyle w:val="Heading3"/>
      </w:pPr>
      <w:r>
        <w:t>P7: ¿Que es JPA y como se relaciona con Hibernate?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JPA (Java Persistence API) es la especificacion</w:t>
      </w:r>
      <w:r>
        <w:t xml:space="preserve"> estandar de Java para mapeo objeto-relacional. </w:t>
      </w:r>
      <w:r>
        <w:rPr>
          <w:b/>
        </w:rPr>
        <w:t>Hibernate es la implementacion</w:t>
      </w:r>
      <w:r>
        <w:t xml:space="preserve"> mas usada de esa especificacion. Es como decir "JPA es la interfaz, Hibernate es la clase concreta". Spring Data JPA usa Hibernate por debajo, pero podriamos cambiar a EclipseLink sin tocar el codigo de las entidades.</w:t>
      </w:r>
    </w:p>
    <w:p/>
    <w:p>
      <w:pPr>
        <w:pStyle w:val="Heading3"/>
      </w:pPr>
      <w:r>
        <w:t>P8: ¿Como mapeas una entidad Java a una tabla MySQL?</w:t>
      </w:r>
    </w:p>
    <w:p/>
    <w:p>
      <w:r>
        <w:rPr>
          <w:b/>
        </w:rPr>
        <w:t>R:</w:t>
      </w:r>
      <w:r>
        <w:t xml:space="preserve"> Con </w:t>
      </w:r>
      <w:r>
        <w:rPr>
          <w:b/>
        </w:rPr>
        <w:t>anotaciones JPA</w:t>
      </w:r>
      <w:r>
        <w:t xml:space="preserve">. </w:t>
      </w:r>
      <w:r>
        <w:rPr>
          <w:rFonts w:ascii="Consolas" w:hAnsi="Consolas"/>
          <w:color w:val="0C4A6E"/>
          <w:sz w:val="18"/>
        </w:rPr>
        <w:t>@Entity</w:t>
      </w:r>
      <w:r>
        <w:t xml:space="preserve"> marca la clase como persistente, </w:t>
      </w:r>
      <w:r>
        <w:rPr>
          <w:rFonts w:ascii="Consolas" w:hAnsi="Consolas"/>
          <w:color w:val="0C4A6E"/>
          <w:sz w:val="18"/>
        </w:rPr>
        <w:t>@Table(name = "Pacientes")</w:t>
      </w:r>
      <w:r>
        <w:t xml:space="preserve"> indica el nombre de la tabla, </w:t>
      </w:r>
      <w:r>
        <w:rPr>
          <w:rFonts w:ascii="Consolas" w:hAnsi="Consolas"/>
          <w:color w:val="0C4A6E"/>
          <w:sz w:val="18"/>
        </w:rPr>
        <w:t>@Id @GeneratedValue(strategy = IDENTITY)</w:t>
      </w:r>
      <w:r>
        <w:t xml:space="preserve"> define la PK con auto-increment, y </w:t>
      </w:r>
      <w:r>
        <w:rPr>
          <w:rFonts w:ascii="Consolas" w:hAnsi="Consolas"/>
          <w:color w:val="0C4A6E"/>
          <w:sz w:val="18"/>
        </w:rPr>
        <w:t>@Column(name=, length=, nullable=, unique=)</w:t>
      </w:r>
      <w:r>
        <w:t xml:space="preserve"> configura cada columna. Tambien uso </w:t>
      </w:r>
      <w:r>
        <w:rPr>
          <w:rFonts w:ascii="Consolas" w:hAnsi="Consolas"/>
          <w:color w:val="0C4A6E"/>
          <w:sz w:val="18"/>
        </w:rPr>
        <w:t>@Lob</w:t>
      </w:r>
      <w:r>
        <w:t xml:space="preserve"> para texto grande (LONGTEXT) y </w:t>
      </w:r>
      <w:r>
        <w:rPr>
          <w:rFonts w:ascii="Consolas" w:hAnsi="Consolas"/>
          <w:color w:val="0C4A6E"/>
          <w:sz w:val="18"/>
        </w:rPr>
        <w:t>@Enumerated(EnumType.STRING)</w:t>
      </w:r>
      <w:r>
        <w:t xml:space="preserve"> para enums como </w:t>
      </w:r>
      <w:r>
        <w:rPr>
          <w:rFonts w:ascii="Consolas" w:hAnsi="Consolas"/>
          <w:color w:val="0C4A6E"/>
          <w:sz w:val="18"/>
        </w:rPr>
        <w:t>RolDelSistema</w:t>
      </w:r>
      <w:r>
        <w:t>.</w:t>
      </w:r>
    </w:p>
    <w:p/>
    <w:p>
      <w:pPr>
        <w:pStyle w:val="Heading3"/>
      </w:pPr>
      <w:r>
        <w:t>P9: ¿Como genera Spring Data JPA las queries?</w:t>
      </w:r>
    </w:p>
    <w:p/>
    <w:p>
      <w:r>
        <w:rPr>
          <w:b/>
        </w:rPr>
        <w:t>R:</w:t>
      </w:r>
      <w:r>
        <w:t xml:space="preserve"> Por </w:t>
      </w:r>
      <w:r>
        <w:rPr>
          <w:b/>
        </w:rPr>
        <w:t>convencion de nombres</w:t>
      </w:r>
      <w:r>
        <w:t xml:space="preserve">. Si declaro un metodo </w:t>
      </w:r>
      <w:r>
        <w:rPr>
          <w:rFonts w:ascii="Consolas" w:hAnsi="Consolas"/>
          <w:color w:val="0C4A6E"/>
          <w:sz w:val="18"/>
        </w:rPr>
        <w:t>findByCorreoElectronico(String)</w:t>
      </w:r>
      <w:r>
        <w:t xml:space="preserve"> en mi repositorio, Spring genera automaticamente </w:t>
      </w:r>
      <w:r>
        <w:rPr>
          <w:rFonts w:ascii="Consolas" w:hAnsi="Consolas"/>
          <w:color w:val="0C4A6E"/>
          <w:sz w:val="18"/>
        </w:rPr>
        <w:t>SELECT * FROM Usuarios WHERE CorreoElectronico = ?</w:t>
      </w:r>
      <w:r>
        <w:t xml:space="preserve">. Para queries mas complejas uso </w:t>
      </w:r>
      <w:r>
        <w:rPr>
          <w:rFonts w:ascii="Consolas" w:hAnsi="Consolas"/>
          <w:color w:val="0C4A6E"/>
          <w:sz w:val="18"/>
        </w:rPr>
        <w:t>@Query</w:t>
      </w:r>
      <w:r>
        <w:t xml:space="preserve"> con JPQL (orientado a objetos) o </w:t>
      </w:r>
      <w:r>
        <w:rPr>
          <w:rFonts w:ascii="Consolas" w:hAnsi="Consolas"/>
          <w:color w:val="0C4A6E"/>
          <w:sz w:val="18"/>
        </w:rPr>
        <w:t>@Query(nativeQuery = true)</w:t>
      </w:r>
      <w:r>
        <w:t xml:space="preserve"> con SQL puro de MySQL.</w:t>
      </w:r>
    </w:p>
    <w:p/>
    <w:p>
      <w:pPr>
        <w:pStyle w:val="Heading3"/>
      </w:pPr>
      <w:r>
        <w:t>P10: ¿Que pasa si Hibernate no genera el SQL correcto?</w:t>
      </w:r>
    </w:p>
    <w:p/>
    <w:p>
      <w:r>
        <w:rPr>
          <w:b/>
        </w:rPr>
        <w:t>R:</w:t>
      </w:r>
      <w:r>
        <w:t xml:space="preserve"> Lo activo con </w:t>
      </w:r>
      <w:r>
        <w:rPr>
          <w:rFonts w:ascii="Consolas" w:hAnsi="Consolas"/>
          <w:color w:val="0C4A6E"/>
          <w:sz w:val="18"/>
        </w:rPr>
        <w:t>spring.jpa.show-sql=true</w:t>
      </w:r>
      <w:r>
        <w:t xml:space="preserve"> para ver el SQL generado en consola. Si esta mal, escribo la query manualmente con </w:t>
      </w:r>
      <w:r>
        <w:rPr>
          <w:rFonts w:ascii="Consolas" w:hAnsi="Consolas"/>
          <w:color w:val="0C4A6E"/>
          <w:sz w:val="18"/>
        </w:rPr>
        <w:t>@Query</w:t>
      </w:r>
      <w:r>
        <w:t xml:space="preserve">. </w:t>
      </w:r>
      <w:r>
        <w:rPr>
          <w:b/>
        </w:rPr>
        <w:t>De hecho tuvimos un bug exactamente asi</w:t>
      </w:r>
      <w:r>
        <w:t xml:space="preserve">: Hibernate creaba </w:t>
      </w:r>
      <w:r>
        <w:rPr>
          <w:rFonts w:ascii="Consolas" w:hAnsi="Consolas"/>
          <w:color w:val="0C4A6E"/>
          <w:sz w:val="18"/>
        </w:rPr>
        <w:t>NotaClinicaEstructurada</w:t>
      </w:r>
      <w:r>
        <w:t xml:space="preserve"> como TEXT (65 KB max) en vez de LONGTEXT, lo que causaba truncamiento. Lo arreglamos con </w:t>
      </w:r>
      <w:r>
        <w:rPr>
          <w:rFonts w:ascii="Consolas" w:hAnsi="Consolas"/>
          <w:color w:val="0C4A6E"/>
          <w:sz w:val="18"/>
        </w:rPr>
        <w:t>ALTER TABLE</w:t>
      </w:r>
      <w:r>
        <w:t xml:space="preserve"> manual y agregando </w:t>
      </w:r>
      <w:r>
        <w:rPr>
          <w:rFonts w:ascii="Consolas" w:hAnsi="Consolas"/>
          <w:color w:val="0C4A6E"/>
          <w:sz w:val="18"/>
        </w:rPr>
        <w:t>@Lob</w:t>
      </w:r>
      <w:r>
        <w:t xml:space="preserve"> en la entidad.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multi-tenant y seguridad</w:t>
      </w:r>
    </w:p>
    <w:p/>
    <w:p>
      <w:pPr>
        <w:pStyle w:val="Heading3"/>
      </w:pPr>
      <w:r>
        <w:t>P11: ¿Como aseguras que una clinica no vea los datos de otra?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Multi-tenant a nivel de columna.</w:t>
      </w:r>
      <w:r>
        <w:t xml:space="preserve"> Cada tabla relevante (Pacientes, Consultas, Documentos, Roles) tiene una columna </w:t>
      </w:r>
      <w:r>
        <w:rPr>
          <w:rFonts w:ascii="Consolas" w:hAnsi="Consolas"/>
          <w:color w:val="0C4A6E"/>
          <w:sz w:val="18"/>
        </w:rPr>
        <w:t>IdClinica</w:t>
      </w:r>
      <w:r>
        <w:t xml:space="preserve">. Cuando un usuario hace una peticion, el backend extrae su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del JWT (no del request body) y filtra todas las queries con </w:t>
      </w:r>
      <w:r>
        <w:rPr>
          <w:rFonts w:ascii="Consolas" w:hAnsi="Consolas"/>
          <w:color w:val="0C4A6E"/>
          <w:sz w:val="18"/>
        </w:rPr>
        <w:t>WHERE IdClinica = ?</w:t>
      </w:r>
      <w:r>
        <w:t xml:space="preserve">. </w:t>
      </w:r>
      <w:r>
        <w:rPr>
          <w:b/>
        </w:rPr>
        <w:t>Es fisicamente imposible</w:t>
      </w:r>
      <w:r>
        <w:t xml:space="preserve"> que un usuario vea datos de otra clinica.</w:t>
      </w:r>
    </w:p>
    <w:p/>
    <w:p>
      <w:pPr>
        <w:pStyle w:val="Heading3"/>
      </w:pPr>
      <w:r>
        <w:t>P12: ¿Por que no usas schemas separados por clinica?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Por simplicidad.</w:t>
      </w:r>
      <w:r>
        <w:t xml:space="preserve"> Tener un schema por cliente requiere logica compleja para cambiar de schema en runtime, migraciones por separado, etc. Con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en columnas, una sola query simple basta. Para escalas muy grandes (cientos de clinicas con millones de filas) reconsideraria sharding o schemas separados, pero para nuestro caso es overkill.</w:t>
      </w:r>
    </w:p>
    <w:p/>
    <w:p>
      <w:pPr>
        <w:pStyle w:val="Heading3"/>
      </w:pPr>
      <w:r>
        <w:t>P13: ¿Como guardas las contrasenas?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Como hash BCrypt en la columna `ContrasenaHasheada` de la tabla Usuarios.</w:t>
      </w:r>
      <w:r>
        <w:t xml:space="preserve"> El hash es de 60 caracteres como </w:t>
      </w:r>
      <w:r>
        <w:rPr>
          <w:rFonts w:ascii="Consolas" w:hAnsi="Consolas"/>
          <w:color w:val="0C4A6E"/>
          <w:sz w:val="18"/>
        </w:rPr>
        <w:t>$2a$10$N9qo8uLOickgx2ZMRZoMyeIjZAgcfl7p92ldGxad68LJZdL17lhWy</w:t>
      </w:r>
      <w:r>
        <w:t>. La contrasena en texto plano nunca se guarda. Si alguien roba la BD, no puede recuperar las contrasenas porque BCrypt es one-way.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queries y performance</w:t>
      </w:r>
    </w:p>
    <w:p/>
    <w:p>
      <w:pPr>
        <w:pStyle w:val="Heading3"/>
      </w:pPr>
      <w:r>
        <w:t>P14: ¿Tienes indices en tu BD?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Si.</w:t>
      </w:r>
      <w:r>
        <w:t xml:space="preserve"> Indices unicos en </w:t>
      </w:r>
      <w:r>
        <w:rPr>
          <w:rFonts w:ascii="Consolas" w:hAnsi="Consolas"/>
          <w:color w:val="0C4A6E"/>
          <w:sz w:val="18"/>
        </w:rPr>
        <w:t>Usuarios.CorreoElectronico</w:t>
      </w:r>
      <w:r>
        <w:t xml:space="preserve">, </w:t>
      </w:r>
      <w:r>
        <w:rPr>
          <w:rFonts w:ascii="Consolas" w:hAnsi="Consolas"/>
          <w:color w:val="0C4A6E"/>
          <w:sz w:val="18"/>
        </w:rPr>
        <w:t>Pacientes.NumeroDocumentoIdentidad</w:t>
      </w:r>
      <w:r>
        <w:t xml:space="preserve"> y </w:t>
      </w:r>
      <w:r>
        <w:rPr>
          <w:rFonts w:ascii="Consolas" w:hAnsi="Consolas"/>
          <w:color w:val="0C4A6E"/>
          <w:sz w:val="18"/>
        </w:rPr>
        <w:t>Clinicas.RucDeLaClinica</w:t>
      </w:r>
      <w:r>
        <w:t xml:space="preserve"> para evitar duplicados y acelerar busquedas. Las claves primarias y foraneas tienen indice automatico en MySQL. Si en el futuro las queries se volvieran lentas (monitoreo con </w:t>
      </w:r>
      <w:r>
        <w:rPr>
          <w:rFonts w:ascii="Consolas" w:hAnsi="Consolas"/>
          <w:color w:val="0C4A6E"/>
          <w:sz w:val="18"/>
        </w:rPr>
        <w:t>EXPLAIN</w:t>
      </w:r>
      <w:r>
        <w:t xml:space="preserve">), agregaria indices en columnas filtradas frecuentemente como </w:t>
      </w:r>
      <w:r>
        <w:rPr>
          <w:rFonts w:ascii="Consolas" w:hAnsi="Consolas"/>
          <w:color w:val="0C4A6E"/>
          <w:sz w:val="18"/>
        </w:rPr>
        <w:t>Consultas.IdMedicoResponsable + EstadoActualDeLaConsulta</w:t>
      </w:r>
      <w:r>
        <w:t>.</w:t>
      </w:r>
    </w:p>
    <w:p/>
    <w:p>
      <w:pPr>
        <w:pStyle w:val="Heading3"/>
      </w:pPr>
      <w:r>
        <w:t>P15: ¿Que pasa si la BD se corrompe o se pierde?</w:t>
      </w:r>
    </w:p>
    <w:p/>
    <w:p>
      <w:r>
        <w:rPr>
          <w:b/>
        </w:rPr>
        <w:t>R:</w:t>
      </w:r>
      <w:r>
        <w:t xml:space="preserve"> Tres niveles de proteccion: (1) </w:t>
      </w:r>
      <w:r>
        <w:rPr>
          <w:b/>
        </w:rPr>
        <w:t>Volumen Docker persistente</w:t>
      </w:r>
      <w:r>
        <w:t xml:space="preserve"> (</w:t>
      </w:r>
      <w:r>
        <w:rPr>
          <w:rFonts w:ascii="Consolas" w:hAnsi="Consolas"/>
          <w:color w:val="0C4A6E"/>
          <w:sz w:val="18"/>
        </w:rPr>
        <w:t>mysql_data</w:t>
      </w:r>
      <w:r>
        <w:t xml:space="preserve">) que sobrevive a reinicios del contenedor. (2) </w:t>
      </w:r>
      <w:r>
        <w:rPr>
          <w:b/>
        </w:rPr>
        <w:t>Script SQL maestro</w:t>
      </w:r>
      <w:r>
        <w:t xml:space="preserve"> (</w:t>
      </w:r>
      <w:r>
        <w:rPr>
          <w:rFonts w:ascii="Consolas" w:hAnsi="Consolas"/>
          <w:color w:val="0C4A6E"/>
          <w:sz w:val="18"/>
        </w:rPr>
        <w:t>MedScribeDB_MigracionCompleta_MySQL.sql</w:t>
      </w:r>
      <w:r>
        <w:t xml:space="preserve">) que recrea toda la estructura y datos seed. (3) En produccion implementaria </w:t>
      </w:r>
      <w:r>
        <w:rPr>
          <w:b/>
        </w:rPr>
        <w:t>backups diarios automaticos</w:t>
      </w:r>
      <w:r>
        <w:t xml:space="preserve"> con </w:t>
      </w:r>
      <w:r>
        <w:rPr>
          <w:rFonts w:ascii="Consolas" w:hAnsi="Consolas"/>
          <w:color w:val="0C4A6E"/>
          <w:sz w:val="18"/>
        </w:rPr>
        <w:t>mysqldump</w:t>
      </w:r>
      <w:r>
        <w:t xml:space="preserve"> + replicacion master-replica. Para esta entrega academica los volumenes Docker son suficientes.</w:t>
      </w:r>
    </w:p>
    <w:p/>
    <w:p>
      <w:pPr>
        <w:pStyle w:val="Heading3"/>
      </w:pPr>
      <w:r>
        <w:t>P16: ¿Cuantas filas puede manejar tu modelo?</w:t>
      </w:r>
    </w:p>
    <w:p/>
    <w:p>
      <w:r>
        <w:rPr>
          <w:b/>
        </w:rPr>
        <w:t>R:</w:t>
      </w:r>
      <w:r>
        <w:t xml:space="preserve"> MySQL 8.0 escala bien hasta </w:t>
      </w:r>
      <w:r>
        <w:rPr>
          <w:b/>
        </w:rPr>
        <w:t>millones de filas por tabla</w:t>
      </w:r>
      <w:r>
        <w:t xml:space="preserve"> sin necesidad de optimizacion especial, siempre y cuando los indices esten bien. Para una clinica tipica con 100 pacientes/mes y 5 consultas/paciente serian ~6,000 consultas anuales. Una clinica grande con 10,000 pacientes seria ~600,000 consultas anuales — todavia manejable sin sharding.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diseno de entidades</w:t>
      </w:r>
    </w:p>
    <w:p/>
    <w:p>
      <w:pPr>
        <w:pStyle w:val="Heading3"/>
      </w:pPr>
      <w:r>
        <w:t>P17: ¿Por que usas FK simples (Long) y no relaciones JPA bidireccionales?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Por simplicidad y para evitar el problema N+1.</w:t>
      </w:r>
      <w:r>
        <w:t xml:space="preserve"> Las relaciones JPA bidireccionales (</w:t>
      </w:r>
      <w:r>
        <w:rPr>
          <w:rFonts w:ascii="Consolas" w:hAnsi="Consolas"/>
          <w:color w:val="0C4A6E"/>
          <w:sz w:val="18"/>
        </w:rPr>
        <w:t>@ManyToOne</w:t>
      </w:r>
      <w:r>
        <w:t xml:space="preserve">, </w:t>
      </w:r>
      <w:r>
        <w:rPr>
          <w:rFonts w:ascii="Consolas" w:hAnsi="Consolas"/>
          <w:color w:val="0C4A6E"/>
          <w:sz w:val="18"/>
        </w:rPr>
        <w:t>@OneToMany</w:t>
      </w:r>
      <w:r>
        <w:t xml:space="preserve">) son potentes pero pueden generar queries adicionales inesperadas y problemas de serializacion (ciclos infinitos al convertir a JSON). En MedScribe uso </w:t>
      </w:r>
      <w:r>
        <w:rPr>
          <w:rFonts w:ascii="Consolas" w:hAnsi="Consolas"/>
          <w:color w:val="0C4A6E"/>
          <w:sz w:val="18"/>
        </w:rPr>
        <w:t>Long idPacienteAtendido</w:t>
      </w:r>
      <w:r>
        <w:t xml:space="preserve"> directamente; cuando necesito el paciente, hago un </w:t>
      </w:r>
      <w:r>
        <w:rPr>
          <w:rFonts w:ascii="Consolas" w:hAnsi="Consolas"/>
          <w:color w:val="0C4A6E"/>
          <w:sz w:val="18"/>
        </w:rPr>
        <w:t>pacienteRepositorio.findById()</w:t>
      </w:r>
      <w:r>
        <w:t xml:space="preserve"> explicito. Mas codigo pero mas predecible.</w:t>
      </w:r>
    </w:p>
    <w:p/>
    <w:p>
      <w:pPr>
        <w:pStyle w:val="Heading3"/>
      </w:pPr>
      <w:r>
        <w:t>P18: ¿Por que separas Usuario de Medico en dos tablas?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Porque no todos los usuarios son medicos.</w:t>
      </w:r>
      <w:r>
        <w:t xml:space="preserve"> Un Administrador es Usuario pero no Medico (no tiene colegiatura ni especialidad). Si pusiera todos los datos de medico en Usuarios, tendria muchas columnas NULL para administradores. La separacion respeta la </w:t>
      </w:r>
      <w:r>
        <w:rPr>
          <w:b/>
        </w:rPr>
        <w:t>3NF</w:t>
      </w:r>
      <w:r>
        <w:t>: cada tabla tiene atributos relacionados a una sola entidad logica.</w:t>
      </w:r>
    </w:p>
    <w:p/>
    <w:p>
      <w:pPr>
        <w:pStyle w:val="Heading3"/>
      </w:pPr>
      <w:r>
        <w:t>P19: ¿Cuales tablas tienen mayor riesgo de crecer mucho?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`Consultas` y `Documentos`</w:t>
      </w:r>
      <w:r>
        <w:t xml:space="preserve"> porque crecen con cada atencion. Una clinica con 10 medicos atendiendo 25 pacientes/dia generaria ~62,500 consultas/anio. Para mantener performance: (1) los indices en </w:t>
      </w:r>
      <w:r>
        <w:rPr>
          <w:rFonts w:ascii="Consolas" w:hAnsi="Consolas"/>
          <w:color w:val="0C4A6E"/>
          <w:sz w:val="18"/>
        </w:rPr>
        <w:t>IdMedicoResponsable</w:t>
      </w:r>
      <w:r>
        <w:t xml:space="preserve">, </w:t>
      </w:r>
      <w:r>
        <w:rPr>
          <w:rFonts w:ascii="Consolas" w:hAnsi="Consolas"/>
          <w:color w:val="0C4A6E"/>
          <w:sz w:val="18"/>
        </w:rPr>
        <w:t>IdPacienteAtendido</w:t>
      </w:r>
      <w:r>
        <w:t xml:space="preserve"> y </w:t>
      </w:r>
      <w:r>
        <w:rPr>
          <w:rFonts w:ascii="Consolas" w:hAnsi="Consolas"/>
          <w:color w:val="0C4A6E"/>
          <w:sz w:val="18"/>
        </w:rPr>
        <w:t>FechaYHoraDeLaConsulta</w:t>
      </w:r>
      <w:r>
        <w:t xml:space="preserve"> son clave. (2) Para historicos viejos podria implementar archivado a una tabla </w:t>
      </w:r>
      <w:r>
        <w:rPr>
          <w:rFonts w:ascii="Consolas" w:hAnsi="Consolas"/>
          <w:color w:val="0C4A6E"/>
          <w:sz w:val="18"/>
        </w:rPr>
        <w:t>ConsultasHistoricas</w:t>
      </w:r>
      <w:r>
        <w:t xml:space="preserve"> o particionado por anio.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"trampa"</w:t>
      </w:r>
    </w:p>
    <w:p/>
    <w:p>
      <w:pPr>
        <w:pStyle w:val="Heading3"/>
      </w:pPr>
      <w:r>
        <w:t>P20: ¿Que pasa si dos usuarios actualizan el mismo paciente al mismo tiempo?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Last write wins.</w:t>
      </w:r>
      <w:r>
        <w:t xml:space="preserve"> El segundo update sobrescribe al primero. En produccion implementariamos </w:t>
      </w:r>
      <w:r>
        <w:rPr>
          <w:b/>
        </w:rPr>
        <w:t>optimistic locking</w:t>
      </w:r>
      <w:r>
        <w:t xml:space="preserve"> con </w:t>
      </w:r>
      <w:r>
        <w:rPr>
          <w:rFonts w:ascii="Consolas" w:hAnsi="Consolas"/>
          <w:color w:val="0C4A6E"/>
          <w:sz w:val="18"/>
        </w:rPr>
        <w:t>@Version</w:t>
      </w:r>
      <w:r>
        <w:t xml:space="preserve"> de JPA: si dos usuarios cargaron el mismo paciente con version 5 y ambos hacen update, el segundo recibe </w:t>
      </w:r>
      <w:r>
        <w:rPr>
          <w:rFonts w:ascii="Consolas" w:hAnsi="Consolas"/>
          <w:color w:val="0C4A6E"/>
          <w:sz w:val="18"/>
        </w:rPr>
        <w:t>OptimisticLockException</w:t>
      </w:r>
      <w:r>
        <w:t xml:space="preserve"> y debe recargar. Para nuestro alcance academico no lo implementamos.</w:t>
      </w:r>
    </w:p>
    <w:p/>
    <w:p>
      <w:pPr>
        <w:pStyle w:val="Heading3"/>
      </w:pPr>
      <w:r>
        <w:t>P21: ¿Has considerado usar NoSQL?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Si, lo evaluamos.</w:t>
      </w:r>
      <w:r>
        <w:t xml:space="preserve"> NoSQL (MongoDB, DynamoDB) tiene sentido cuando los datos son denormalizados, sin esquema fijo, o cuando se necesita escalar horizontalmente a niveles extremos. Pero MedScribe tiene datos </w:t>
      </w:r>
      <w:r>
        <w:rPr>
          <w:b/>
        </w:rPr>
        <w:t>muy relacionales</w:t>
      </w:r>
      <w:r>
        <w:t xml:space="preserve"> (un paciente tiene N consultas, una consulta tiene N documentos, todo pertenece a una clinica) y la cantidad de datos es manejable. SQL es la mejor opcion para nuestro caso.</w:t>
      </w:r>
    </w:p>
    <w:p/>
    <w:p>
      <w:pPr>
        <w:pStyle w:val="Heading3"/>
      </w:pPr>
      <w:r>
        <w:t>P22: Si el profesor pide ver un INSERT real, ¿como se lo muestras?</w:t>
      </w:r>
    </w:p>
    <w:p/>
    <w:p>
      <w:r>
        <w:rPr>
          <w:b/>
        </w:rPr>
        <w:t>R:</w:t>
      </w:r>
      <w:r>
        <w:t xml:space="preserve"> Conecto a MySQL desde la terminal: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docker exec -it medscribe-mysql mysql -uroot -p'MedScribe2026!' MedScribeDB</w:t>
      </w:r>
    </w:p>
    <w:p>
      <w:r>
        <w:t>Luego: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SELECT IdPaciente, NombreDelPaciente, ApellidoDelPaciente, NumeroDocumentoIdentidad, IdClinica</w:t>
        <w:br/>
        <w:t xml:space="preserve">  FROM Pacientes</w:t>
        <w:br/>
        <w:t xml:space="preserve">  WHERE EstaPacienteActivo = TRUE;</w:t>
      </w:r>
    </w:p>
    <w:p>
      <w:r>
        <w:t>Y muestro las 2-3 filas seed mas el paciente "Juan Prueba" que creamos en demos.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Si no sabes algo</w:t>
      </w:r>
    </w:p>
    <w:p/>
    <w:p>
      <w:r>
        <w:t xml:space="preserve">&gt; "Buena pregunta. La estructura especifica esta en el script SQL </w:t>
      </w:r>
      <w:r>
        <w:rPr>
          <w:rFonts w:ascii="Consolas" w:hAnsi="Consolas"/>
          <w:color w:val="0C4A6E"/>
          <w:sz w:val="18"/>
        </w:rPr>
        <w:t>base-datos/migraciones/MedScribeDB_MigracionCompleta_MySQL.sql</w:t>
      </w:r>
      <w:r>
        <w:t xml:space="preserve">. La idea general es </w:t>
      </w:r>
      <w:r>
        <w:rPr>
          <w:rFonts w:ascii="Consolas" w:hAnsi="Consolas"/>
          <w:color w:val="0C4A6E"/>
          <w:sz w:val="18"/>
        </w:rPr>
        <w:t>[concepto]</w:t>
      </w:r>
      <w:r>
        <w:t>. Si quiere podemos abrirlo para verlo en detalle."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