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2" w14:textId="77777777" w:rsidR="007F7AEA" w:rsidRDefault="00EA7787">
      <w:pPr>
        <w:pStyle w:val="Ttulo1"/>
        <w:keepNext w:val="0"/>
        <w:keepLines w:val="0"/>
        <w:spacing w:before="240" w:after="240"/>
        <w:rPr>
          <w:b/>
          <w:bCs/>
          <w:sz w:val="46"/>
          <w:szCs w:val="46"/>
        </w:rPr>
      </w:pPr>
      <w:bookmarkStart w:id="0" w:name="_ximgjtmeqdxm" w:colFirst="0" w:colLast="0"/>
      <w:bookmarkEnd w:id="0"/>
      <w:r>
        <w:rPr>
          <w:b/>
          <w:bCs/>
          <w:sz w:val="46"/>
          <w:szCs w:val="46"/>
        </w:rPr>
        <w:t>Descripción del problema</w:t>
      </w:r>
    </w:p>
    <w:p w14:paraId="00000003" w14:textId="77777777" w:rsidR="007F7AEA" w:rsidRDefault="00EA7787">
      <w:pPr>
        <w:spacing w:before="240" w:after="240"/>
        <w:jc w:val="both"/>
      </w:pPr>
      <w:r>
        <w:t>El rendimiento académico de los estudiantes está condicionado por diversos factores personales, familiares, sociales y educativos, cuya influencia puede resultar compleja de identificar y cuantificar mediante métodos de análisis tradicionales. En este cont</w:t>
      </w:r>
      <w:r>
        <w:t xml:space="preserve">exto, el presente proyecto propone el desarrollo de un modelo de </w:t>
      </w:r>
      <w:r>
        <w:rPr>
          <w:b/>
          <w:bCs/>
        </w:rPr>
        <w:t xml:space="preserve">Machine </w:t>
      </w:r>
      <w:proofErr w:type="spellStart"/>
      <w:r>
        <w:rPr>
          <w:b/>
          <w:bCs/>
        </w:rPr>
        <w:t>Learning</w:t>
      </w:r>
      <w:proofErr w:type="spellEnd"/>
      <w:r>
        <w:rPr>
          <w:b/>
          <w:bCs/>
        </w:rPr>
        <w:t xml:space="preserve"> supervisado</w:t>
      </w:r>
      <w:r>
        <w:t xml:space="preserve"> orientado a predecir la calificación final (`</w:t>
      </w:r>
      <w:proofErr w:type="spellStart"/>
      <w:r>
        <w:t>nota_final</w:t>
      </w:r>
      <w:proofErr w:type="spellEnd"/>
      <w:r>
        <w:t>`) de los estudiantes a partir de las características disponibles en el conjunto de datos.</w:t>
      </w:r>
    </w:p>
    <w:p w14:paraId="00000004" w14:textId="77777777" w:rsidR="007F7AEA" w:rsidRDefault="00EA7787">
      <w:pPr>
        <w:spacing w:before="240" w:after="240"/>
        <w:jc w:val="both"/>
      </w:pPr>
      <w:r>
        <w:t>El problema se p</w:t>
      </w:r>
      <w:r>
        <w:t xml:space="preserve">lantea como una tarea de </w:t>
      </w:r>
      <w:r>
        <w:rPr>
          <w:b/>
          <w:bCs/>
        </w:rPr>
        <w:t>regresión</w:t>
      </w:r>
      <w:r>
        <w:t xml:space="preserve">, debido a que la variable objetivo corresponde a una calificación numérica. El propósito es identificar patrones y relaciones entre las variables </w:t>
      </w:r>
      <w:proofErr w:type="spellStart"/>
      <w:r>
        <w:t>predictoras</w:t>
      </w:r>
      <w:proofErr w:type="spellEnd"/>
      <w:r>
        <w:t xml:space="preserve"> y el rendimiento académico, con el fin de construir un modelo c</w:t>
      </w:r>
      <w:r>
        <w:t>apaz de generar estimaciones sobre estudiantes no utilizados durante su entrenamiento.</w:t>
      </w:r>
    </w:p>
    <w:p w14:paraId="00000005" w14:textId="77777777" w:rsidR="007F7AEA" w:rsidRDefault="00EA7787">
      <w:pPr>
        <w:spacing w:before="240" w:after="240"/>
        <w:jc w:val="both"/>
      </w:pPr>
      <w:r>
        <w:t xml:space="preserve">Para garantizar la validez del proceso de modelado y evitar problemas de </w:t>
      </w:r>
      <w:r>
        <w:rPr>
          <w:b/>
          <w:bCs/>
        </w:rPr>
        <w:t xml:space="preserve">data </w:t>
      </w:r>
      <w:proofErr w:type="spellStart"/>
      <w:r>
        <w:rPr>
          <w:b/>
          <w:bCs/>
        </w:rPr>
        <w:t>leakage</w:t>
      </w:r>
      <w:proofErr w:type="spellEnd"/>
      <w:r>
        <w:t>, las variables `nota_periodo1` y `nota_periodo2`, correspondientes a calificaciones</w:t>
      </w:r>
      <w:r>
        <w:t xml:space="preserve"> académicas previas, serán excluidas del conjunto de variables </w:t>
      </w:r>
      <w:proofErr w:type="spellStart"/>
      <w:r>
        <w:t>predictoras</w:t>
      </w:r>
      <w:proofErr w:type="spellEnd"/>
      <w:r>
        <w:t xml:space="preserve">. El desempeño de los modelos será evaluado mediante las métricas </w:t>
      </w:r>
      <w:r>
        <w:rPr>
          <w:b/>
          <w:bCs/>
        </w:rPr>
        <w:t xml:space="preserve">MAE (Mean </w:t>
      </w:r>
      <w:proofErr w:type="spellStart"/>
      <w:r>
        <w:rPr>
          <w:b/>
          <w:bCs/>
        </w:rPr>
        <w:t>Absolute</w:t>
      </w:r>
      <w:proofErr w:type="spellEnd"/>
      <w:r>
        <w:rPr>
          <w:b/>
          <w:bCs/>
        </w:rPr>
        <w:t xml:space="preserve"> Error), RMSE (</w:t>
      </w:r>
      <w:proofErr w:type="spellStart"/>
      <w:r>
        <w:rPr>
          <w:b/>
          <w:bCs/>
        </w:rPr>
        <w:t>Root</w:t>
      </w:r>
      <w:proofErr w:type="spellEnd"/>
      <w:r>
        <w:rPr>
          <w:b/>
          <w:bCs/>
        </w:rPr>
        <w:t xml:space="preserve"> Mean </w:t>
      </w:r>
      <w:proofErr w:type="spellStart"/>
      <w:r>
        <w:rPr>
          <w:b/>
          <w:bCs/>
        </w:rPr>
        <w:t>Squared</w:t>
      </w:r>
      <w:proofErr w:type="spellEnd"/>
      <w:r>
        <w:rPr>
          <w:b/>
          <w:bCs/>
        </w:rPr>
        <w:t xml:space="preserve"> Error) y R² (coeficiente de determinación)</w:t>
      </w:r>
      <w:r>
        <w:t>, permitiendo determina</w:t>
      </w:r>
      <w:r>
        <w:t>r su precisión y capacidad de generalización.</w:t>
      </w:r>
    </w:p>
    <w:p w14:paraId="00000006" w14:textId="77777777" w:rsidR="007F7AEA" w:rsidRDefault="00EA7787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755zzan0iekx" w:colFirst="0" w:colLast="0"/>
      <w:bookmarkEnd w:id="1"/>
      <w:r>
        <w:rPr>
          <w:b/>
          <w:bCs/>
          <w:sz w:val="46"/>
          <w:szCs w:val="46"/>
        </w:rPr>
        <w:t>Formulación del Problema</w:t>
      </w:r>
    </w:p>
    <w:p w14:paraId="00000007" w14:textId="77777777" w:rsidR="007F7AEA" w:rsidRDefault="00EA7787">
      <w:pPr>
        <w:spacing w:before="240" w:after="240"/>
      </w:pPr>
      <w:r>
        <w:t xml:space="preserve">El presente proyecto aborda un problema de </w:t>
      </w:r>
      <w:r>
        <w:rPr>
          <w:b/>
          <w:bCs/>
        </w:rPr>
        <w:t xml:space="preserve">Machine </w:t>
      </w:r>
      <w:proofErr w:type="spellStart"/>
      <w:r>
        <w:rPr>
          <w:b/>
          <w:bCs/>
        </w:rPr>
        <w:t>Learning</w:t>
      </w:r>
      <w:proofErr w:type="spellEnd"/>
      <w:r>
        <w:rPr>
          <w:b/>
          <w:bCs/>
        </w:rPr>
        <w:t xml:space="preserve"> supervisado de tipo regresión</w:t>
      </w:r>
      <w:r>
        <w:t>, cuyo objetivo es predecir el rendimiento académico final de los estudiantes.</w:t>
      </w:r>
    </w:p>
    <w:p w14:paraId="00000008" w14:textId="77777777" w:rsidR="007F7AEA" w:rsidRDefault="00EA7787">
      <w:pPr>
        <w:spacing w:before="240" w:after="240"/>
      </w:pPr>
      <w:r>
        <w:t xml:space="preserve">La </w:t>
      </w:r>
      <w:r>
        <w:rPr>
          <w:b/>
          <w:bCs/>
        </w:rPr>
        <w:t>variable objet</w:t>
      </w:r>
      <w:r>
        <w:rPr>
          <w:b/>
          <w:bCs/>
        </w:rPr>
        <w:t>ivo</w:t>
      </w:r>
      <w:r>
        <w:t xml:space="preserve"> del modelo será </w:t>
      </w:r>
      <w:proofErr w:type="spellStart"/>
      <w:r>
        <w:rPr>
          <w:rFonts w:ascii="Roboto Mono" w:eastAsia="Roboto Mono" w:hAnsi="Roboto Mono" w:cs="Roboto Mono"/>
          <w:color w:val="188038"/>
        </w:rPr>
        <w:t>nota_final</w:t>
      </w:r>
      <w:proofErr w:type="spellEnd"/>
      <w:r>
        <w:t>, correspondiente a la calificación final obtenida por el estudiante. Esta variable es numérica, por lo que el problema se formula como una tarea de regresión.</w:t>
      </w:r>
    </w:p>
    <w:p w14:paraId="00000009" w14:textId="77777777" w:rsidR="007F7AEA" w:rsidRDefault="00EA7787">
      <w:pPr>
        <w:spacing w:before="240" w:after="240"/>
      </w:pPr>
      <w:r>
        <w:t xml:space="preserve">Las </w:t>
      </w:r>
      <w:r>
        <w:rPr>
          <w:b/>
          <w:bCs/>
        </w:rPr>
        <w:t xml:space="preserve">variables </w:t>
      </w:r>
      <w:proofErr w:type="spellStart"/>
      <w:r>
        <w:rPr>
          <w:b/>
          <w:bCs/>
        </w:rPr>
        <w:t>predictoras</w:t>
      </w:r>
      <w:proofErr w:type="spellEnd"/>
      <w:r>
        <w:t xml:space="preserve"> estarán conformadas por las característi</w:t>
      </w:r>
      <w:r>
        <w:t xml:space="preserve">cas personales, familiares, sociales, escolares y de comportamiento disponibles en el </w:t>
      </w:r>
      <w:proofErr w:type="spellStart"/>
      <w:r>
        <w:t>dataset</w:t>
      </w:r>
      <w:proofErr w:type="spellEnd"/>
      <w:r>
        <w:t>.</w:t>
      </w:r>
    </w:p>
    <w:p w14:paraId="0000000A" w14:textId="77777777" w:rsidR="007F7AEA" w:rsidRDefault="00EA7787">
      <w:pPr>
        <w:spacing w:before="240" w:after="240"/>
      </w:pPr>
      <w:r>
        <w:t xml:space="preserve">Para evitar problemas de </w:t>
      </w:r>
      <w:r>
        <w:rPr>
          <w:b/>
          <w:bCs/>
        </w:rPr>
        <w:t xml:space="preserve">data </w:t>
      </w:r>
      <w:proofErr w:type="spellStart"/>
      <w:r>
        <w:rPr>
          <w:b/>
          <w:bCs/>
        </w:rPr>
        <w:t>leakage</w:t>
      </w:r>
      <w:proofErr w:type="spellEnd"/>
      <w:r>
        <w:t>, las variables</w:t>
      </w:r>
      <w:r>
        <w:rPr>
          <w:rFonts w:ascii="Roboto Mono" w:eastAsia="Roboto Mono" w:hAnsi="Roboto Mono" w:cs="Roboto Mono"/>
          <w:color w:val="188038"/>
        </w:rPr>
        <w:t xml:space="preserve"> nota_periodo1</w:t>
      </w:r>
      <w:r>
        <w:t xml:space="preserve"> y</w:t>
      </w:r>
      <w:r>
        <w:rPr>
          <w:rFonts w:ascii="Roboto Mono" w:eastAsia="Roboto Mono" w:hAnsi="Roboto Mono" w:cs="Roboto Mono"/>
          <w:color w:val="188038"/>
        </w:rPr>
        <w:t xml:space="preserve"> nota_periodo2</w:t>
      </w:r>
      <w:r>
        <w:t xml:space="preserve"> serán excluidas del conjunto de predictores. Estas variables representan evalu</w:t>
      </w:r>
      <w:r>
        <w:t xml:space="preserve">aciones académicas anteriores y contienen información directamente relacionada con el resultado final </w:t>
      </w:r>
      <w:proofErr w:type="spellStart"/>
      <w:r>
        <w:rPr>
          <w:rFonts w:ascii="Roboto Mono" w:eastAsia="Roboto Mono" w:hAnsi="Roboto Mono" w:cs="Roboto Mono"/>
          <w:color w:val="188038"/>
        </w:rPr>
        <w:t>nota_final</w:t>
      </w:r>
      <w:proofErr w:type="spellEnd"/>
      <w:r>
        <w:t>. Si el objetivo es realizar una predicción temprana del rendimiento, utilizar estas calificaciones permitiría al modelo acceder a información q</w:t>
      </w:r>
      <w:r>
        <w:t>ue no estaría disponible en el momento en que se necesita realizar la predicción.</w:t>
      </w:r>
    </w:p>
    <w:p w14:paraId="0000000B" w14:textId="77777777" w:rsidR="007F7AEA" w:rsidRDefault="00EA7787">
      <w:pPr>
        <w:spacing w:before="240" w:after="240"/>
        <w:rPr>
          <w:color w:val="09090B"/>
        </w:rPr>
      </w:pPr>
      <w:r>
        <w:t xml:space="preserve">El objetivo general será, por tanto, construir un modelo que permita </w:t>
      </w:r>
      <w:r>
        <w:rPr>
          <w:b/>
          <w:bCs/>
        </w:rPr>
        <w:t xml:space="preserve">estimar la calificación final </w:t>
      </w: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nota_final</w:t>
      </w:r>
      <w:proofErr w:type="spellEnd"/>
      <w:r>
        <w:rPr>
          <w:b/>
          <w:bCs/>
        </w:rPr>
        <w:t xml:space="preserve"> de un estudiante utilizando sus características disponibles </w:t>
      </w:r>
    </w:p>
    <w:p w14:paraId="0000000C" w14:textId="77777777" w:rsidR="007F7AEA" w:rsidRDefault="007F7AEA">
      <w:pPr>
        <w:spacing w:before="240" w:after="240"/>
      </w:pPr>
    </w:p>
    <w:p w14:paraId="0000000D" w14:textId="77777777" w:rsidR="007F7AEA" w:rsidRDefault="00EA7787">
      <w:pPr>
        <w:rPr>
          <w:color w:val="1F1F1F"/>
        </w:rPr>
      </w:pPr>
      <w:r>
        <w:rPr>
          <w:color w:val="1F1F1F"/>
        </w:rPr>
        <w:lastRenderedPageBreak/>
        <w:t>Fundamentación técnica y metodológica completa que justifica la elección de cada método implementado en tu script.</w:t>
      </w:r>
    </w:p>
    <w:p w14:paraId="0000000E" w14:textId="77777777" w:rsidR="007F7AEA" w:rsidRDefault="007F7AEA">
      <w:pPr>
        <w:rPr>
          <w:color w:val="1F1F1F"/>
        </w:rPr>
      </w:pPr>
    </w:p>
    <w:p w14:paraId="0000000F" w14:textId="77777777" w:rsidR="007F7AEA" w:rsidRDefault="00EA7787">
      <w:pPr>
        <w:pStyle w:val="Ttulo3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0" w:after="0"/>
        <w:rPr>
          <w:b/>
          <w:bCs/>
          <w:color w:val="1F1F1F"/>
          <w:sz w:val="26"/>
          <w:szCs w:val="26"/>
        </w:rPr>
      </w:pPr>
      <w:bookmarkStart w:id="2" w:name="_mvag87zgeine" w:colFirst="0" w:colLast="0"/>
      <w:bookmarkEnd w:id="2"/>
      <w:r>
        <w:rPr>
          <w:b/>
          <w:bCs/>
          <w:color w:val="1F1F1F"/>
          <w:sz w:val="26"/>
          <w:szCs w:val="26"/>
        </w:rPr>
        <w:t xml:space="preserve">1. Justificación de Métodos de Limpieza y </w:t>
      </w:r>
      <w:proofErr w:type="spellStart"/>
      <w:r>
        <w:rPr>
          <w:b/>
          <w:bCs/>
          <w:color w:val="1F1F1F"/>
          <w:sz w:val="26"/>
          <w:szCs w:val="26"/>
        </w:rPr>
        <w:t>Preprocesamiento</w:t>
      </w:r>
      <w:proofErr w:type="spellEnd"/>
    </w:p>
    <w:p w14:paraId="00000010" w14:textId="77777777" w:rsidR="007F7AEA" w:rsidRDefault="00EA7787">
      <w:pPr>
        <w:numPr>
          <w:ilvl w:val="0"/>
          <w:numId w:val="2"/>
        </w:numPr>
        <w:pBdr>
          <w:top w:val="nil"/>
          <w:bottom w:val="nil"/>
          <w:right w:val="nil"/>
          <w:between w:val="nil"/>
        </w:pBdr>
      </w:pPr>
      <w:r>
        <w:rPr>
          <w:b/>
          <w:bCs/>
          <w:color w:val="1F1F1F"/>
        </w:rPr>
        <w:t xml:space="preserve">Identificación de </w:t>
      </w:r>
      <w:proofErr w:type="spellStart"/>
      <w:r>
        <w:rPr>
          <w:b/>
          <w:bCs/>
          <w:color w:val="1F1F1F"/>
        </w:rPr>
        <w:t>Outliers</w:t>
      </w:r>
      <w:proofErr w:type="spellEnd"/>
      <w:r>
        <w:rPr>
          <w:b/>
          <w:bCs/>
          <w:color w:val="1F1F1F"/>
        </w:rPr>
        <w:t xml:space="preserve"> (IQR y Z-Score):</w:t>
      </w:r>
    </w:p>
    <w:p w14:paraId="00000011" w14:textId="77777777" w:rsidR="007F7AEA" w:rsidRDefault="00EA7787">
      <w:pPr>
        <w:numPr>
          <w:ilvl w:val="1"/>
          <w:numId w:val="2"/>
        </w:numPr>
        <w:pBdr>
          <w:top w:val="nil"/>
          <w:bottom w:val="nil"/>
          <w:right w:val="nil"/>
          <w:between w:val="nil"/>
        </w:pBdr>
      </w:pPr>
      <w:r>
        <w:rPr>
          <w:b/>
          <w:bCs/>
          <w:color w:val="1F1F1F"/>
        </w:rPr>
        <w:t>Razón:</w:t>
      </w:r>
      <w:r>
        <w:rPr>
          <w:color w:val="1F1F1F"/>
        </w:rPr>
        <w:t xml:space="preserve"> Se aplicaron ambos métodos para complementar la detección visual de los </w:t>
      </w:r>
      <w:proofErr w:type="spellStart"/>
      <w:r>
        <w:rPr>
          <w:color w:val="1F1F1F"/>
        </w:rPr>
        <w:t>Boxplots</w:t>
      </w:r>
      <w:proofErr w:type="spellEnd"/>
      <w:r>
        <w:rPr>
          <w:color w:val="1F1F1F"/>
        </w:rPr>
        <w:t>. Mientras que el Z-Score detecta anomalías asumiendo distribuciones cercanas a la normal ($\</w:t>
      </w:r>
      <w:proofErr w:type="spellStart"/>
      <w:proofErr w:type="gramStart"/>
      <w:r>
        <w:rPr>
          <w:color w:val="1F1F1F"/>
        </w:rPr>
        <w:t>vert</w:t>
      </w:r>
      <w:proofErr w:type="spellEnd"/>
      <w:r>
        <w:rPr>
          <w:color w:val="1F1F1F"/>
        </w:rPr>
        <w:t>{</w:t>
      </w:r>
      <w:proofErr w:type="gramEnd"/>
      <w:r>
        <w:rPr>
          <w:color w:val="1F1F1F"/>
        </w:rPr>
        <w:t>}z\</w:t>
      </w:r>
      <w:proofErr w:type="spellStart"/>
      <w:r>
        <w:rPr>
          <w:color w:val="1F1F1F"/>
        </w:rPr>
        <w:t>vert</w:t>
      </w:r>
      <w:proofErr w:type="spellEnd"/>
      <w:r>
        <w:rPr>
          <w:color w:val="1F1F1F"/>
        </w:rPr>
        <w:t xml:space="preserve">{} &gt; 3$), el Rango </w:t>
      </w:r>
      <w:proofErr w:type="spellStart"/>
      <w:r>
        <w:rPr>
          <w:color w:val="1F1F1F"/>
        </w:rPr>
        <w:t>Intercuartílico</w:t>
      </w:r>
      <w:proofErr w:type="spellEnd"/>
      <w:r>
        <w:rPr>
          <w:color w:val="1F1F1F"/>
        </w:rPr>
        <w:t xml:space="preserve"> (IQR) es no paramétrico y robusto a</w:t>
      </w:r>
      <w:r>
        <w:rPr>
          <w:color w:val="1F1F1F"/>
        </w:rPr>
        <w:t xml:space="preserve">nte distribuciones sesgadas (como </w:t>
      </w:r>
      <w:r>
        <w:rPr>
          <w:color w:val="188038"/>
          <w:sz w:val="23"/>
          <w:szCs w:val="23"/>
          <w:shd w:val="clear" w:color="auto" w:fill="F2F0F0"/>
        </w:rPr>
        <w:t>ausencias</w:t>
      </w:r>
      <w:r>
        <w:rPr>
          <w:color w:val="1F1F1F"/>
        </w:rPr>
        <w:t>), permitiendo evaluar extremos sin depender de la media.</w:t>
      </w:r>
    </w:p>
    <w:p w14:paraId="00000012" w14:textId="77777777" w:rsidR="007F7AEA" w:rsidRDefault="007F7AEA">
      <w:pPr>
        <w:numPr>
          <w:ilvl w:val="1"/>
          <w:numId w:val="2"/>
        </w:numPr>
        <w:pBdr>
          <w:top w:val="nil"/>
          <w:bottom w:val="nil"/>
          <w:right w:val="nil"/>
          <w:between w:val="nil"/>
        </w:pBdr>
      </w:pPr>
    </w:p>
    <w:p w14:paraId="00000013" w14:textId="77777777" w:rsidR="007F7AEA" w:rsidRDefault="00EA7787">
      <w:pPr>
        <w:numPr>
          <w:ilvl w:val="0"/>
          <w:numId w:val="2"/>
        </w:numPr>
        <w:pBdr>
          <w:top w:val="nil"/>
          <w:bottom w:val="nil"/>
          <w:right w:val="nil"/>
          <w:between w:val="nil"/>
        </w:pBdr>
      </w:pPr>
      <w:r>
        <w:rPr>
          <w:b/>
          <w:bCs/>
          <w:color w:val="1F1F1F"/>
        </w:rPr>
        <w:t xml:space="preserve">Codificación Mixta de Variables (Mapeo Directo, Ordinal y </w:t>
      </w:r>
      <w:proofErr w:type="spellStart"/>
      <w:r>
        <w:rPr>
          <w:b/>
          <w:bCs/>
          <w:color w:val="1F1F1F"/>
        </w:rPr>
        <w:t>One</w:t>
      </w:r>
      <w:proofErr w:type="spellEnd"/>
      <w:r>
        <w:rPr>
          <w:b/>
          <w:bCs/>
          <w:color w:val="1F1F1F"/>
        </w:rPr>
        <w:t xml:space="preserve">-Hot </w:t>
      </w:r>
      <w:proofErr w:type="spellStart"/>
      <w:r>
        <w:rPr>
          <w:b/>
          <w:bCs/>
          <w:color w:val="1F1F1F"/>
        </w:rPr>
        <w:t>Encoding</w:t>
      </w:r>
      <w:proofErr w:type="spellEnd"/>
      <w:r>
        <w:rPr>
          <w:b/>
          <w:bCs/>
          <w:color w:val="1F1F1F"/>
        </w:rPr>
        <w:t>):</w:t>
      </w:r>
    </w:p>
    <w:p w14:paraId="00000014" w14:textId="77777777" w:rsidR="007F7AEA" w:rsidRDefault="00EA7787">
      <w:pPr>
        <w:numPr>
          <w:ilvl w:val="1"/>
          <w:numId w:val="2"/>
        </w:numPr>
        <w:pBdr>
          <w:top w:val="nil"/>
          <w:bottom w:val="nil"/>
          <w:right w:val="nil"/>
          <w:between w:val="nil"/>
        </w:pBdr>
      </w:pPr>
      <w:r>
        <w:rPr>
          <w:b/>
          <w:bCs/>
          <w:color w:val="1F1F1F"/>
        </w:rPr>
        <w:t>Razón:</w:t>
      </w:r>
      <w:r>
        <w:rPr>
          <w:color w:val="1F1F1F"/>
        </w:rPr>
        <w:t xml:space="preserve"> Se aplicó </w:t>
      </w:r>
      <w:r>
        <w:rPr>
          <w:b/>
          <w:bCs/>
          <w:color w:val="1F1F1F"/>
        </w:rPr>
        <w:t>Mapeo Binario Directo</w:t>
      </w:r>
      <w:r>
        <w:rPr>
          <w:color w:val="1F1F1F"/>
        </w:rPr>
        <w:t xml:space="preserve"> (1/0) a variables dicotómicas (ej. </w:t>
      </w:r>
      <w:proofErr w:type="spellStart"/>
      <w:r>
        <w:rPr>
          <w:color w:val="188038"/>
          <w:sz w:val="23"/>
          <w:szCs w:val="23"/>
          <w:shd w:val="clear" w:color="auto" w:fill="F2F0F0"/>
        </w:rPr>
        <w:t>gen</w:t>
      </w:r>
      <w:r>
        <w:rPr>
          <w:color w:val="188038"/>
          <w:sz w:val="23"/>
          <w:szCs w:val="23"/>
          <w:shd w:val="clear" w:color="auto" w:fill="F2F0F0"/>
        </w:rPr>
        <w:t>ero</w:t>
      </w:r>
      <w:proofErr w:type="spellEnd"/>
      <w:r>
        <w:rPr>
          <w:color w:val="1F1F1F"/>
        </w:rPr>
        <w:t xml:space="preserve">, </w:t>
      </w:r>
      <w:r>
        <w:rPr>
          <w:color w:val="188038"/>
          <w:sz w:val="23"/>
          <w:szCs w:val="23"/>
          <w:shd w:val="clear" w:color="auto" w:fill="F2F0F0"/>
        </w:rPr>
        <w:t>domicilio</w:t>
      </w:r>
      <w:r>
        <w:rPr>
          <w:color w:val="1F1F1F"/>
        </w:rPr>
        <w:t xml:space="preserve">) para mantener la </w:t>
      </w:r>
      <w:proofErr w:type="spellStart"/>
      <w:r>
        <w:rPr>
          <w:color w:val="1F1F1F"/>
        </w:rPr>
        <w:t>interpretabilidad</w:t>
      </w:r>
      <w:proofErr w:type="spellEnd"/>
      <w:r>
        <w:rPr>
          <w:color w:val="1F1F1F"/>
        </w:rPr>
        <w:t xml:space="preserve"> sin incrementar la </w:t>
      </w:r>
      <w:proofErr w:type="spellStart"/>
      <w:r>
        <w:rPr>
          <w:color w:val="1F1F1F"/>
        </w:rPr>
        <w:t>dimensionalidad</w:t>
      </w:r>
      <w:proofErr w:type="spellEnd"/>
      <w:r>
        <w:rPr>
          <w:color w:val="1F1F1F"/>
        </w:rPr>
        <w:t>.</w:t>
      </w:r>
    </w:p>
    <w:p w14:paraId="00000015" w14:textId="77777777" w:rsidR="007F7AEA" w:rsidRDefault="007F7AEA">
      <w:pPr>
        <w:pBdr>
          <w:top w:val="nil"/>
          <w:bottom w:val="nil"/>
          <w:right w:val="nil"/>
          <w:between w:val="nil"/>
        </w:pBdr>
        <w:ind w:left="1440"/>
        <w:rPr>
          <w:color w:val="1F1F1F"/>
        </w:rPr>
      </w:pPr>
    </w:p>
    <w:p w14:paraId="00000016" w14:textId="77777777" w:rsidR="007F7AEA" w:rsidRDefault="00EA7787">
      <w:pPr>
        <w:numPr>
          <w:ilvl w:val="1"/>
          <w:numId w:val="2"/>
        </w:numPr>
        <w:pBdr>
          <w:top w:val="nil"/>
          <w:bottom w:val="nil"/>
          <w:right w:val="nil"/>
          <w:between w:val="nil"/>
        </w:pBdr>
      </w:pPr>
      <w:r>
        <w:rPr>
          <w:color w:val="1F1F1F"/>
        </w:rPr>
        <w:t>Se respetó la jerarquía de las variables ordinales (</w:t>
      </w:r>
      <w:proofErr w:type="spellStart"/>
      <w:r>
        <w:rPr>
          <w:color w:val="188038"/>
          <w:sz w:val="23"/>
          <w:szCs w:val="23"/>
          <w:shd w:val="clear" w:color="auto" w:fill="F2F0F0"/>
        </w:rPr>
        <w:t>educacion_madre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88038"/>
          <w:sz w:val="23"/>
          <w:szCs w:val="23"/>
          <w:shd w:val="clear" w:color="auto" w:fill="F2F0F0"/>
        </w:rPr>
        <w:t>tiempo_estudio_semanal</w:t>
      </w:r>
      <w:proofErr w:type="spellEnd"/>
      <w:r>
        <w:rPr>
          <w:color w:val="1F1F1F"/>
        </w:rPr>
        <w:t>) convirtiéndolas a enteros para preservar su relación de orden.</w:t>
      </w:r>
    </w:p>
    <w:p w14:paraId="00000017" w14:textId="77777777" w:rsidR="007F7AEA" w:rsidRDefault="007F7AEA">
      <w:pPr>
        <w:pBdr>
          <w:top w:val="nil"/>
          <w:bottom w:val="nil"/>
          <w:right w:val="nil"/>
          <w:between w:val="nil"/>
        </w:pBdr>
        <w:ind w:left="1440"/>
        <w:rPr>
          <w:color w:val="1F1F1F"/>
        </w:rPr>
      </w:pPr>
    </w:p>
    <w:p w14:paraId="00000018" w14:textId="77777777" w:rsidR="007F7AEA" w:rsidRDefault="00EA7787">
      <w:pPr>
        <w:numPr>
          <w:ilvl w:val="1"/>
          <w:numId w:val="2"/>
        </w:numPr>
        <w:pBdr>
          <w:top w:val="nil"/>
          <w:bottom w:val="nil"/>
          <w:right w:val="nil"/>
          <w:between w:val="nil"/>
        </w:pBdr>
      </w:pPr>
      <w:r>
        <w:rPr>
          <w:color w:val="1F1F1F"/>
        </w:rPr>
        <w:t xml:space="preserve">Se aplicó </w:t>
      </w:r>
      <w:proofErr w:type="spellStart"/>
      <w:r>
        <w:rPr>
          <w:b/>
          <w:bCs/>
          <w:color w:val="1F1F1F"/>
        </w:rPr>
        <w:t>One</w:t>
      </w:r>
      <w:proofErr w:type="spellEnd"/>
      <w:r>
        <w:rPr>
          <w:b/>
          <w:bCs/>
          <w:color w:val="1F1F1F"/>
        </w:rPr>
        <w:t xml:space="preserve">-Hot </w:t>
      </w:r>
      <w:proofErr w:type="spellStart"/>
      <w:r>
        <w:rPr>
          <w:b/>
          <w:bCs/>
          <w:color w:val="1F1F1F"/>
        </w:rPr>
        <w:t>Encoding</w:t>
      </w:r>
      <w:proofErr w:type="spellEnd"/>
      <w:r>
        <w:rPr>
          <w:b/>
          <w:bCs/>
          <w:color w:val="1F1F1F"/>
        </w:rPr>
        <w:t xml:space="preserve"> con </w:t>
      </w:r>
      <w:proofErr w:type="spellStart"/>
      <w:r>
        <w:rPr>
          <w:color w:val="188038"/>
          <w:sz w:val="23"/>
          <w:szCs w:val="23"/>
          <w:shd w:val="clear" w:color="auto" w:fill="F2F0F0"/>
        </w:rPr>
        <w:t>drop_first</w:t>
      </w:r>
      <w:proofErr w:type="spellEnd"/>
      <w:r>
        <w:rPr>
          <w:color w:val="188038"/>
          <w:sz w:val="23"/>
          <w:szCs w:val="23"/>
          <w:shd w:val="clear" w:color="auto" w:fill="F2F0F0"/>
        </w:rPr>
        <w:t>=True</w:t>
      </w:r>
      <w:r>
        <w:rPr>
          <w:color w:val="1F1F1F"/>
        </w:rPr>
        <w:t xml:space="preserve"> en categóricas nominales (</w:t>
      </w:r>
      <w:r>
        <w:rPr>
          <w:color w:val="188038"/>
          <w:sz w:val="23"/>
          <w:szCs w:val="23"/>
          <w:shd w:val="clear" w:color="auto" w:fill="F2F0F0"/>
        </w:rPr>
        <w:t>escuela</w:t>
      </w:r>
      <w:r>
        <w:rPr>
          <w:color w:val="1F1F1F"/>
        </w:rPr>
        <w:t xml:space="preserve">, </w:t>
      </w:r>
      <w:proofErr w:type="spellStart"/>
      <w:r>
        <w:rPr>
          <w:color w:val="188038"/>
          <w:sz w:val="23"/>
          <w:szCs w:val="23"/>
          <w:shd w:val="clear" w:color="auto" w:fill="F2F0F0"/>
        </w:rPr>
        <w:t>madre_trabaja</w:t>
      </w:r>
      <w:proofErr w:type="spellEnd"/>
      <w:r>
        <w:rPr>
          <w:color w:val="1F1F1F"/>
        </w:rPr>
        <w:t xml:space="preserve">, etc.) para evitar la </w:t>
      </w:r>
      <w:r>
        <w:rPr>
          <w:i/>
          <w:iCs/>
          <w:color w:val="1F1F1F"/>
        </w:rPr>
        <w:t xml:space="preserve">trampa de la variable </w:t>
      </w:r>
      <w:proofErr w:type="spellStart"/>
      <w:r>
        <w:rPr>
          <w:i/>
          <w:iCs/>
          <w:color w:val="1F1F1F"/>
        </w:rPr>
        <w:t>dummy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multicolinealidad</w:t>
      </w:r>
      <w:proofErr w:type="spellEnd"/>
      <w:r>
        <w:rPr>
          <w:color w:val="1F1F1F"/>
        </w:rPr>
        <w:t xml:space="preserve"> perfecta en modelos lineales) y asegurar que </w:t>
      </w:r>
      <w:proofErr w:type="spellStart"/>
      <w:r>
        <w:rPr>
          <w:color w:val="188038"/>
          <w:sz w:val="23"/>
          <w:szCs w:val="23"/>
          <w:shd w:val="clear" w:color="auto" w:fill="F2F0F0"/>
        </w:rPr>
        <w:t>select_</w:t>
      </w:r>
      <w:proofErr w:type="gramStart"/>
      <w:r>
        <w:rPr>
          <w:color w:val="188038"/>
          <w:sz w:val="23"/>
          <w:szCs w:val="23"/>
          <w:shd w:val="clear" w:color="auto" w:fill="F2F0F0"/>
        </w:rPr>
        <w:t>dtypes</w:t>
      </w:r>
      <w:proofErr w:type="spellEnd"/>
      <w:r>
        <w:rPr>
          <w:color w:val="188038"/>
          <w:sz w:val="23"/>
          <w:szCs w:val="23"/>
          <w:shd w:val="clear" w:color="auto" w:fill="F2F0F0"/>
        </w:rPr>
        <w:t>(</w:t>
      </w:r>
      <w:proofErr w:type="spellStart"/>
      <w:proofErr w:type="gramEnd"/>
      <w:r>
        <w:rPr>
          <w:color w:val="188038"/>
          <w:sz w:val="23"/>
          <w:szCs w:val="23"/>
          <w:shd w:val="clear" w:color="auto" w:fill="F2F0F0"/>
        </w:rPr>
        <w:t>include</w:t>
      </w:r>
      <w:proofErr w:type="spellEnd"/>
      <w:r>
        <w:rPr>
          <w:color w:val="188038"/>
          <w:sz w:val="23"/>
          <w:szCs w:val="23"/>
          <w:shd w:val="clear" w:color="auto" w:fill="F2F0F0"/>
        </w:rPr>
        <w:t>=['</w:t>
      </w:r>
      <w:proofErr w:type="spellStart"/>
      <w:r>
        <w:rPr>
          <w:color w:val="188038"/>
          <w:sz w:val="23"/>
          <w:szCs w:val="23"/>
          <w:shd w:val="clear" w:color="auto" w:fill="F2F0F0"/>
        </w:rPr>
        <w:t>number</w:t>
      </w:r>
      <w:proofErr w:type="spellEnd"/>
      <w:r>
        <w:rPr>
          <w:color w:val="188038"/>
          <w:sz w:val="23"/>
          <w:szCs w:val="23"/>
          <w:shd w:val="clear" w:color="auto" w:fill="F2F0F0"/>
        </w:rPr>
        <w:t>'])</w:t>
      </w:r>
      <w:r>
        <w:rPr>
          <w:color w:val="1F1F1F"/>
        </w:rPr>
        <w:t xml:space="preserve"> no descartara silencio</w:t>
      </w:r>
      <w:r>
        <w:rPr>
          <w:color w:val="1F1F1F"/>
        </w:rPr>
        <w:t>samente estas variables en la selección de características.</w:t>
      </w:r>
    </w:p>
    <w:p w14:paraId="00000019" w14:textId="77777777" w:rsidR="007F7AEA" w:rsidRDefault="007F7AEA">
      <w:pPr>
        <w:pBdr>
          <w:top w:val="nil"/>
          <w:bottom w:val="nil"/>
          <w:right w:val="nil"/>
          <w:between w:val="nil"/>
        </w:pBdr>
        <w:ind w:left="1440"/>
        <w:rPr>
          <w:color w:val="1F1F1F"/>
        </w:rPr>
      </w:pPr>
    </w:p>
    <w:p w14:paraId="0000001A" w14:textId="77777777" w:rsidR="007F7AEA" w:rsidRDefault="00EA7787">
      <w:pPr>
        <w:numPr>
          <w:ilvl w:val="0"/>
          <w:numId w:val="2"/>
        </w:numPr>
        <w:pBdr>
          <w:top w:val="nil"/>
          <w:bottom w:val="nil"/>
          <w:right w:val="nil"/>
          <w:between w:val="nil"/>
        </w:pBdr>
      </w:pPr>
      <w:r>
        <w:rPr>
          <w:b/>
          <w:bCs/>
          <w:color w:val="1F1F1F"/>
        </w:rPr>
        <w:t>Escalado Híbrido (</w:t>
      </w:r>
      <w:proofErr w:type="spellStart"/>
      <w:r>
        <w:rPr>
          <w:color w:val="188038"/>
          <w:sz w:val="23"/>
          <w:szCs w:val="23"/>
          <w:shd w:val="clear" w:color="auto" w:fill="F2F0F0"/>
        </w:rPr>
        <w:t>RobustScaler</w:t>
      </w:r>
      <w:proofErr w:type="spellEnd"/>
      <w:r>
        <w:rPr>
          <w:b/>
          <w:bCs/>
          <w:color w:val="1F1F1F"/>
        </w:rPr>
        <w:t xml:space="preserve"> + </w:t>
      </w:r>
      <w:proofErr w:type="spellStart"/>
      <w:r>
        <w:rPr>
          <w:color w:val="188038"/>
          <w:sz w:val="23"/>
          <w:szCs w:val="23"/>
          <w:shd w:val="clear" w:color="auto" w:fill="F2F0F0"/>
        </w:rPr>
        <w:t>MinMaxScaler</w:t>
      </w:r>
      <w:proofErr w:type="spellEnd"/>
      <w:r>
        <w:rPr>
          <w:b/>
          <w:bCs/>
          <w:color w:val="1F1F1F"/>
        </w:rPr>
        <w:t>):</w:t>
      </w:r>
    </w:p>
    <w:p w14:paraId="0000001B" w14:textId="77777777" w:rsidR="007F7AEA" w:rsidRDefault="00EA7787">
      <w:pPr>
        <w:numPr>
          <w:ilvl w:val="0"/>
          <w:numId w:val="2"/>
        </w:numPr>
        <w:pBdr>
          <w:top w:val="nil"/>
          <w:bottom w:val="nil"/>
          <w:right w:val="nil"/>
          <w:between w:val="nil"/>
        </w:pBdr>
      </w:pPr>
      <w:r>
        <w:rPr>
          <w:b/>
          <w:bCs/>
          <w:color w:val="1F1F1F"/>
        </w:rPr>
        <w:br/>
      </w:r>
    </w:p>
    <w:p w14:paraId="0000001C" w14:textId="77777777" w:rsidR="007F7AEA" w:rsidRDefault="00EA7787">
      <w:pPr>
        <w:numPr>
          <w:ilvl w:val="1"/>
          <w:numId w:val="2"/>
        </w:numPr>
        <w:pBdr>
          <w:top w:val="nil"/>
          <w:bottom w:val="nil"/>
          <w:right w:val="nil"/>
          <w:between w:val="nil"/>
        </w:pBdr>
      </w:pPr>
      <w:r>
        <w:rPr>
          <w:b/>
          <w:bCs/>
          <w:color w:val="1F1F1F"/>
        </w:rPr>
        <w:t>Razón:</w:t>
      </w:r>
      <w:r>
        <w:rPr>
          <w:color w:val="1F1F1F"/>
        </w:rPr>
        <w:t xml:space="preserve"> Usar un único escalador habría distorsionado la distribución de los datos. Se evaluó el sesgo (</w:t>
      </w:r>
      <w:proofErr w:type="spellStart"/>
      <w:r>
        <w:rPr>
          <w:i/>
          <w:iCs/>
          <w:color w:val="1F1F1F"/>
        </w:rPr>
        <w:t>skewness</w:t>
      </w:r>
      <w:proofErr w:type="spellEnd"/>
      <w:r>
        <w:rPr>
          <w:color w:val="1F1F1F"/>
        </w:rPr>
        <w:t>) de cada variable:</w:t>
      </w:r>
    </w:p>
    <w:p w14:paraId="0000001D" w14:textId="77777777" w:rsidR="007F7AEA" w:rsidRDefault="00EA7787">
      <w:pPr>
        <w:numPr>
          <w:ilvl w:val="1"/>
          <w:numId w:val="2"/>
        </w:numPr>
        <w:pBdr>
          <w:top w:val="nil"/>
          <w:bottom w:val="nil"/>
          <w:right w:val="nil"/>
          <w:between w:val="nil"/>
        </w:pBdr>
      </w:pPr>
      <w:r>
        <w:rPr>
          <w:color w:val="1F1F1F"/>
        </w:rPr>
        <w:br/>
      </w:r>
    </w:p>
    <w:p w14:paraId="0000001E" w14:textId="77777777" w:rsidR="007F7AEA" w:rsidRDefault="00EA7787">
      <w:pPr>
        <w:numPr>
          <w:ilvl w:val="2"/>
          <w:numId w:val="2"/>
        </w:numPr>
        <w:pBdr>
          <w:top w:val="nil"/>
          <w:bottom w:val="nil"/>
          <w:right w:val="nil"/>
          <w:between w:val="nil"/>
        </w:pBdr>
      </w:pPr>
      <w:proofErr w:type="spellStart"/>
      <w:r>
        <w:rPr>
          <w:color w:val="188038"/>
          <w:sz w:val="23"/>
          <w:szCs w:val="23"/>
          <w:shd w:val="clear" w:color="auto" w:fill="F2F0F0"/>
        </w:rPr>
        <w:t>RobustScaler</w:t>
      </w:r>
      <w:proofErr w:type="spellEnd"/>
      <w:r>
        <w:rPr>
          <w:color w:val="1F1F1F"/>
        </w:rPr>
        <w:t xml:space="preserve"> </w:t>
      </w:r>
      <w:r>
        <w:rPr>
          <w:color w:val="1F1F1F"/>
        </w:rPr>
        <w:t>(basado en mediana e IQR) se aplicó a variables con $\</w:t>
      </w:r>
      <w:proofErr w:type="spellStart"/>
      <w:proofErr w:type="gramStart"/>
      <w:r>
        <w:rPr>
          <w:color w:val="1F1F1F"/>
        </w:rPr>
        <w:t>vert</w:t>
      </w:r>
      <w:proofErr w:type="spellEnd"/>
      <w:r>
        <w:rPr>
          <w:color w:val="1F1F1F"/>
        </w:rPr>
        <w:t>{</w:t>
      </w:r>
      <w:proofErr w:type="gramEnd"/>
      <w:r>
        <w:rPr>
          <w:color w:val="1F1F1F"/>
        </w:rPr>
        <w:t>}</w:t>
      </w:r>
      <w:proofErr w:type="spellStart"/>
      <w:r>
        <w:rPr>
          <w:color w:val="1F1F1F"/>
        </w:rPr>
        <w:t>skew</w:t>
      </w:r>
      <w:proofErr w:type="spellEnd"/>
      <w:r>
        <w:rPr>
          <w:color w:val="1F1F1F"/>
        </w:rPr>
        <w:t>\</w:t>
      </w:r>
      <w:proofErr w:type="spellStart"/>
      <w:r>
        <w:rPr>
          <w:color w:val="1F1F1F"/>
        </w:rPr>
        <w:t>vert</w:t>
      </w:r>
      <w:proofErr w:type="spellEnd"/>
      <w:r>
        <w:rPr>
          <w:color w:val="1F1F1F"/>
        </w:rPr>
        <w:t>{} &gt; 1.0$ o presencia severa de atípicos (</w:t>
      </w:r>
      <w:r>
        <w:rPr>
          <w:color w:val="188038"/>
          <w:sz w:val="23"/>
          <w:szCs w:val="23"/>
          <w:shd w:val="clear" w:color="auto" w:fill="F2F0F0"/>
        </w:rPr>
        <w:t>ausencias</w:t>
      </w:r>
      <w:r>
        <w:rPr>
          <w:color w:val="1F1F1F"/>
        </w:rPr>
        <w:t xml:space="preserve">). </w:t>
      </w:r>
      <w:proofErr w:type="spellStart"/>
      <w:r>
        <w:rPr>
          <w:color w:val="188038"/>
          <w:sz w:val="23"/>
          <w:szCs w:val="23"/>
          <w:shd w:val="clear" w:color="auto" w:fill="F2F0F0"/>
        </w:rPr>
        <w:t>MinMaxScaler</w:t>
      </w:r>
      <w:proofErr w:type="spellEnd"/>
      <w:r>
        <w:rPr>
          <w:color w:val="1F1F1F"/>
        </w:rPr>
        <w:t xml:space="preserve"> habría comprimido la mayoría de los datos en un rango estrecho ante la presencia de un valor máximo lejano.</w:t>
      </w:r>
    </w:p>
    <w:p w14:paraId="0000001F" w14:textId="77777777" w:rsidR="007F7AEA" w:rsidRDefault="007F7AEA">
      <w:pPr>
        <w:numPr>
          <w:ilvl w:val="2"/>
          <w:numId w:val="2"/>
        </w:numPr>
        <w:pBdr>
          <w:top w:val="nil"/>
          <w:bottom w:val="nil"/>
          <w:right w:val="nil"/>
          <w:between w:val="nil"/>
        </w:pBdr>
      </w:pPr>
    </w:p>
    <w:p w14:paraId="00000020" w14:textId="77777777" w:rsidR="007F7AEA" w:rsidRDefault="00EA7787">
      <w:pPr>
        <w:numPr>
          <w:ilvl w:val="2"/>
          <w:numId w:val="2"/>
        </w:numPr>
        <w:pBdr>
          <w:top w:val="nil"/>
          <w:bottom w:val="nil"/>
          <w:right w:val="nil"/>
          <w:between w:val="nil"/>
        </w:pBdr>
      </w:pPr>
      <w:proofErr w:type="spellStart"/>
      <w:r>
        <w:rPr>
          <w:color w:val="188038"/>
          <w:sz w:val="23"/>
          <w:szCs w:val="23"/>
          <w:shd w:val="clear" w:color="auto" w:fill="F2F0F0"/>
        </w:rPr>
        <w:t>MinMaxScaler</w:t>
      </w:r>
      <w:proofErr w:type="spellEnd"/>
      <w:r>
        <w:rPr>
          <w:color w:val="1F1F1F"/>
        </w:rPr>
        <w:t xml:space="preserve"> (rango 0-1) se aplicó al resto de las variables continuas aproximadamente simétricas.</w:t>
      </w:r>
    </w:p>
    <w:p w14:paraId="00000021" w14:textId="77777777" w:rsidR="007F7AEA" w:rsidRDefault="007F7AEA">
      <w:pPr>
        <w:numPr>
          <w:ilvl w:val="2"/>
          <w:numId w:val="2"/>
        </w:numPr>
        <w:pBdr>
          <w:top w:val="nil"/>
          <w:bottom w:val="nil"/>
          <w:right w:val="nil"/>
          <w:between w:val="nil"/>
        </w:pBdr>
      </w:pPr>
    </w:p>
    <w:p w14:paraId="00000022" w14:textId="77777777" w:rsidR="007F7AEA" w:rsidRDefault="00EA7787">
      <w:pPr>
        <w:numPr>
          <w:ilvl w:val="2"/>
          <w:numId w:val="2"/>
        </w:numPr>
        <w:pBdr>
          <w:top w:val="nil"/>
          <w:bottom w:val="nil"/>
          <w:right w:val="nil"/>
          <w:between w:val="nil"/>
        </w:pBdr>
      </w:pPr>
      <w:r>
        <w:rPr>
          <w:b/>
          <w:bCs/>
          <w:color w:val="1F1F1F"/>
        </w:rPr>
        <w:t>Variables Binarias/</w:t>
      </w:r>
      <w:proofErr w:type="spellStart"/>
      <w:r>
        <w:rPr>
          <w:b/>
          <w:bCs/>
          <w:color w:val="1F1F1F"/>
        </w:rPr>
        <w:t>Dummies</w:t>
      </w:r>
      <w:proofErr w:type="spellEnd"/>
      <w:r>
        <w:rPr>
          <w:b/>
          <w:bCs/>
          <w:color w:val="1F1F1F"/>
        </w:rPr>
        <w:t>:</w:t>
      </w:r>
      <w:r>
        <w:rPr>
          <w:color w:val="1F1F1F"/>
        </w:rPr>
        <w:t xml:space="preserve"> Se excluyeron explícitamente del escalado para mantener su naturaleza $0/1$ y facilitar la interpretación de coeficientes.</w:t>
      </w:r>
    </w:p>
    <w:p w14:paraId="00000023" w14:textId="77777777" w:rsidR="007F7AEA" w:rsidRDefault="007F7AEA">
      <w:pPr>
        <w:numPr>
          <w:ilvl w:val="2"/>
          <w:numId w:val="2"/>
        </w:numPr>
        <w:pBdr>
          <w:top w:val="nil"/>
          <w:bottom w:val="nil"/>
          <w:right w:val="nil"/>
          <w:between w:val="nil"/>
        </w:pBdr>
      </w:pPr>
    </w:p>
    <w:p w14:paraId="00000024" w14:textId="77777777" w:rsidR="007F7AEA" w:rsidRDefault="00EA7787">
      <w:pPr>
        <w:pStyle w:val="Ttulo3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0" w:after="0"/>
        <w:rPr>
          <w:b/>
          <w:bCs/>
          <w:color w:val="1F1F1F"/>
          <w:sz w:val="26"/>
          <w:szCs w:val="26"/>
        </w:rPr>
      </w:pPr>
      <w:bookmarkStart w:id="3" w:name="_kk32uyxiygyo" w:colFirst="0" w:colLast="0"/>
      <w:bookmarkEnd w:id="3"/>
      <w:r>
        <w:rPr>
          <w:b/>
          <w:bCs/>
          <w:color w:val="1F1F1F"/>
          <w:sz w:val="26"/>
          <w:szCs w:val="26"/>
        </w:rPr>
        <w:lastRenderedPageBreak/>
        <w:t xml:space="preserve">2. Justificación de Métodos de Selección de Variables y Evaluación de </w:t>
      </w:r>
      <w:proofErr w:type="spellStart"/>
      <w:r>
        <w:rPr>
          <w:b/>
          <w:bCs/>
          <w:color w:val="1F1F1F"/>
          <w:sz w:val="26"/>
          <w:szCs w:val="26"/>
        </w:rPr>
        <w:t>Multicolinealidad</w:t>
      </w:r>
      <w:proofErr w:type="spellEnd"/>
    </w:p>
    <w:p w14:paraId="00000025" w14:textId="77777777" w:rsidR="007F7AEA" w:rsidRDefault="00EA7787">
      <w:pPr>
        <w:numPr>
          <w:ilvl w:val="0"/>
          <w:numId w:val="4"/>
        </w:numPr>
        <w:pBdr>
          <w:top w:val="nil"/>
          <w:bottom w:val="nil"/>
          <w:right w:val="nil"/>
          <w:between w:val="nil"/>
        </w:pBdr>
      </w:pPr>
      <w:r>
        <w:rPr>
          <w:b/>
          <w:bCs/>
          <w:color w:val="1F1F1F"/>
        </w:rPr>
        <w:t>Criterio Dual de Selección (</w:t>
      </w:r>
      <w:proofErr w:type="spellStart"/>
      <w:r>
        <w:rPr>
          <w:color w:val="188038"/>
          <w:sz w:val="23"/>
          <w:szCs w:val="23"/>
          <w:shd w:val="clear" w:color="auto" w:fill="F2F0F0"/>
        </w:rPr>
        <w:t>SelectKBest</w:t>
      </w:r>
      <w:proofErr w:type="spellEnd"/>
      <w:r>
        <w:rPr>
          <w:b/>
          <w:bCs/>
          <w:color w:val="1F1F1F"/>
        </w:rPr>
        <w:t xml:space="preserve"> con </w:t>
      </w:r>
      <w:proofErr w:type="spellStart"/>
      <w:r>
        <w:rPr>
          <w:color w:val="188038"/>
          <w:sz w:val="23"/>
          <w:szCs w:val="23"/>
          <w:shd w:val="clear" w:color="auto" w:fill="F2F0F0"/>
        </w:rPr>
        <w:t>f_regression</w:t>
      </w:r>
      <w:proofErr w:type="spellEnd"/>
      <w:r>
        <w:rPr>
          <w:b/>
          <w:bCs/>
          <w:color w:val="1F1F1F"/>
        </w:rPr>
        <w:t xml:space="preserve"> + </w:t>
      </w:r>
      <w:proofErr w:type="spellStart"/>
      <w:r>
        <w:rPr>
          <w:color w:val="188038"/>
          <w:sz w:val="23"/>
          <w:szCs w:val="23"/>
          <w:shd w:val="clear" w:color="auto" w:fill="F2F0F0"/>
        </w:rPr>
        <w:t>mutual_info_regression</w:t>
      </w:r>
      <w:proofErr w:type="spellEnd"/>
      <w:r>
        <w:rPr>
          <w:b/>
          <w:bCs/>
          <w:color w:val="1F1F1F"/>
        </w:rPr>
        <w:t>):</w:t>
      </w:r>
    </w:p>
    <w:p w14:paraId="00000026" w14:textId="0B410428" w:rsidR="007F7AEA" w:rsidRDefault="007F7AEA" w:rsidP="00EA7787">
      <w:pPr>
        <w:pBdr>
          <w:top w:val="nil"/>
          <w:bottom w:val="nil"/>
          <w:right w:val="nil"/>
          <w:between w:val="nil"/>
        </w:pBdr>
        <w:ind w:left="720"/>
      </w:pPr>
    </w:p>
    <w:p w14:paraId="00000027" w14:textId="77777777" w:rsidR="007F7AEA" w:rsidRDefault="00EA7787">
      <w:pPr>
        <w:numPr>
          <w:ilvl w:val="1"/>
          <w:numId w:val="4"/>
        </w:numPr>
        <w:pBdr>
          <w:top w:val="nil"/>
          <w:bottom w:val="nil"/>
          <w:right w:val="nil"/>
          <w:between w:val="nil"/>
        </w:pBdr>
      </w:pPr>
      <w:r>
        <w:rPr>
          <w:b/>
          <w:bCs/>
          <w:color w:val="1F1F1F"/>
        </w:rPr>
        <w:t>Razón:</w:t>
      </w:r>
      <w:r>
        <w:rPr>
          <w:color w:val="1F1F1F"/>
        </w:rPr>
        <w:t xml:space="preserve"> </w:t>
      </w:r>
      <w:proofErr w:type="spellStart"/>
      <w:r>
        <w:rPr>
          <w:color w:val="188038"/>
          <w:sz w:val="23"/>
          <w:szCs w:val="23"/>
          <w:shd w:val="clear" w:color="auto" w:fill="F2F0F0"/>
        </w:rPr>
        <w:t>f_regression</w:t>
      </w:r>
      <w:proofErr w:type="spellEnd"/>
      <w:r>
        <w:rPr>
          <w:color w:val="1F1F1F"/>
        </w:rPr>
        <w:t xml:space="preserve"> captura relaciones estrictamente </w:t>
      </w:r>
      <w:r>
        <w:rPr>
          <w:b/>
          <w:bCs/>
          <w:color w:val="1F1F1F"/>
        </w:rPr>
        <w:t>lineales</w:t>
      </w:r>
      <w:r>
        <w:rPr>
          <w:color w:val="1F1F1F"/>
        </w:rPr>
        <w:t xml:space="preserve"> (basadas en la corre</w:t>
      </w:r>
      <w:r>
        <w:rPr>
          <w:color w:val="1F1F1F"/>
        </w:rPr>
        <w:t>lación de Pearson y distribución F), ideal para seleccionar variables para la Regresión Lineal, Ridge y Lasso.</w:t>
      </w:r>
    </w:p>
    <w:p w14:paraId="00000028" w14:textId="77777777" w:rsidR="007F7AEA" w:rsidRDefault="007F7AEA" w:rsidP="00EA7787">
      <w:pPr>
        <w:pBdr>
          <w:top w:val="nil"/>
          <w:bottom w:val="nil"/>
          <w:right w:val="nil"/>
          <w:between w:val="nil"/>
        </w:pBdr>
        <w:ind w:left="1440"/>
      </w:pPr>
    </w:p>
    <w:p w14:paraId="00000029" w14:textId="77777777" w:rsidR="007F7AEA" w:rsidRDefault="00EA7787">
      <w:pPr>
        <w:numPr>
          <w:ilvl w:val="1"/>
          <w:numId w:val="4"/>
        </w:numPr>
        <w:pBdr>
          <w:top w:val="nil"/>
          <w:bottom w:val="nil"/>
          <w:right w:val="nil"/>
          <w:between w:val="nil"/>
        </w:pBdr>
      </w:pPr>
      <w:proofErr w:type="spellStart"/>
      <w:r>
        <w:rPr>
          <w:color w:val="188038"/>
          <w:sz w:val="23"/>
          <w:szCs w:val="23"/>
          <w:shd w:val="clear" w:color="auto" w:fill="F2F0F0"/>
        </w:rPr>
        <w:t>mutual_info_regression</w:t>
      </w:r>
      <w:proofErr w:type="spellEnd"/>
      <w:r>
        <w:rPr>
          <w:color w:val="1F1F1F"/>
        </w:rPr>
        <w:t xml:space="preserve"> (Información Mutua) mide cualquier tipo de dependencia estadística (</w:t>
      </w:r>
      <w:r>
        <w:rPr>
          <w:b/>
          <w:bCs/>
          <w:color w:val="1F1F1F"/>
        </w:rPr>
        <w:t>lineal y no lineal</w:t>
      </w:r>
      <w:r>
        <w:rPr>
          <w:color w:val="1F1F1F"/>
        </w:rPr>
        <w:t xml:space="preserve">). Esto permitió construir el </w:t>
      </w:r>
      <w:proofErr w:type="spellStart"/>
      <w:r>
        <w:rPr>
          <w:b/>
          <w:bCs/>
          <w:color w:val="1F1F1F"/>
        </w:rPr>
        <w:t>Featu</w:t>
      </w:r>
      <w:r>
        <w:rPr>
          <w:b/>
          <w:bCs/>
          <w:color w:val="1F1F1F"/>
        </w:rPr>
        <w:t>re</w:t>
      </w:r>
      <w:proofErr w:type="spellEnd"/>
      <w:r>
        <w:rPr>
          <w:b/>
          <w:bCs/>
          <w:color w:val="1F1F1F"/>
        </w:rPr>
        <w:t xml:space="preserve"> Set B</w:t>
      </w:r>
      <w:r>
        <w:rPr>
          <w:color w:val="1F1F1F"/>
        </w:rPr>
        <w:t>, rescatando variables que poseían señal no lineal útil para modelos de árboles (</w:t>
      </w:r>
      <w:proofErr w:type="spellStart"/>
      <w:r>
        <w:rPr>
          <w:color w:val="188038"/>
          <w:sz w:val="23"/>
          <w:szCs w:val="23"/>
          <w:shd w:val="clear" w:color="auto" w:fill="F2F0F0"/>
        </w:rPr>
        <w:t>indice_compromiso_academico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88038"/>
          <w:sz w:val="23"/>
          <w:szCs w:val="23"/>
          <w:shd w:val="clear" w:color="auto" w:fill="F2F0F0"/>
        </w:rPr>
        <w:t>padre_trabaja_services</w:t>
      </w:r>
      <w:proofErr w:type="spellEnd"/>
      <w:r>
        <w:rPr>
          <w:color w:val="1F1F1F"/>
        </w:rPr>
        <w:t xml:space="preserve">) pero que </w:t>
      </w:r>
      <w:proofErr w:type="spellStart"/>
      <w:r>
        <w:rPr>
          <w:color w:val="188038"/>
          <w:sz w:val="23"/>
          <w:szCs w:val="23"/>
          <w:shd w:val="clear" w:color="auto" w:fill="F2F0F0"/>
        </w:rPr>
        <w:t>f_regression</w:t>
      </w:r>
      <w:proofErr w:type="spellEnd"/>
      <w:r>
        <w:rPr>
          <w:color w:val="1F1F1F"/>
        </w:rPr>
        <w:t xml:space="preserve"> subestimaba.</w:t>
      </w:r>
    </w:p>
    <w:p w14:paraId="0000002A" w14:textId="77777777" w:rsidR="007F7AEA" w:rsidRDefault="007F7AEA" w:rsidP="00EA7787">
      <w:pPr>
        <w:pBdr>
          <w:top w:val="nil"/>
          <w:bottom w:val="nil"/>
          <w:right w:val="nil"/>
          <w:between w:val="nil"/>
        </w:pBdr>
        <w:ind w:left="1440"/>
      </w:pPr>
    </w:p>
    <w:p w14:paraId="0000002B" w14:textId="77777777" w:rsidR="007F7AEA" w:rsidRDefault="00EA7787">
      <w:pPr>
        <w:numPr>
          <w:ilvl w:val="0"/>
          <w:numId w:val="4"/>
        </w:numPr>
        <w:pBdr>
          <w:top w:val="nil"/>
          <w:bottom w:val="nil"/>
          <w:right w:val="nil"/>
          <w:between w:val="nil"/>
        </w:pBdr>
      </w:pPr>
      <w:r>
        <w:rPr>
          <w:b/>
          <w:bCs/>
          <w:color w:val="1F1F1F"/>
        </w:rPr>
        <w:t xml:space="preserve">Diagnóstico de </w:t>
      </w:r>
      <w:proofErr w:type="spellStart"/>
      <w:r>
        <w:rPr>
          <w:b/>
          <w:bCs/>
          <w:color w:val="1F1F1F"/>
        </w:rPr>
        <w:t>Multicolinealidad</w:t>
      </w:r>
      <w:proofErr w:type="spellEnd"/>
      <w:r>
        <w:rPr>
          <w:b/>
          <w:bCs/>
          <w:color w:val="1F1F1F"/>
        </w:rPr>
        <w:t xml:space="preserve"> vía VIF (Factor de Inflación de la Varianza):</w:t>
      </w:r>
    </w:p>
    <w:p w14:paraId="0000002C" w14:textId="77777777" w:rsidR="007F7AEA" w:rsidRDefault="00EA7787">
      <w:pPr>
        <w:numPr>
          <w:ilvl w:val="0"/>
          <w:numId w:val="4"/>
        </w:numPr>
        <w:pBdr>
          <w:top w:val="nil"/>
          <w:bottom w:val="nil"/>
          <w:right w:val="nil"/>
          <w:between w:val="nil"/>
        </w:pBdr>
      </w:pPr>
      <w:r>
        <w:rPr>
          <w:b/>
          <w:bCs/>
          <w:color w:val="1F1F1F"/>
        </w:rPr>
        <w:br/>
      </w:r>
    </w:p>
    <w:p w14:paraId="0000002D" w14:textId="77777777" w:rsidR="007F7AEA" w:rsidRDefault="00EA7787">
      <w:pPr>
        <w:numPr>
          <w:ilvl w:val="1"/>
          <w:numId w:val="4"/>
        </w:numPr>
        <w:pBdr>
          <w:top w:val="nil"/>
          <w:bottom w:val="nil"/>
          <w:right w:val="nil"/>
          <w:between w:val="nil"/>
        </w:pBdr>
      </w:pPr>
      <w:r>
        <w:rPr>
          <w:b/>
          <w:bCs/>
          <w:color w:val="1F1F1F"/>
        </w:rPr>
        <w:t>Razón:</w:t>
      </w:r>
      <w:r>
        <w:rPr>
          <w:color w:val="1F1F1F"/>
        </w:rPr>
        <w:t xml:space="preserve"> Se evaluó el VIF tanto con constante como sin constante para detectar redundancias graves en las características </w:t>
      </w:r>
      <w:proofErr w:type="spellStart"/>
      <w:r>
        <w:rPr>
          <w:color w:val="1F1F1F"/>
        </w:rPr>
        <w:t>predictoras</w:t>
      </w:r>
      <w:proofErr w:type="spellEnd"/>
      <w:r>
        <w:rPr>
          <w:color w:val="1F1F1F"/>
        </w:rPr>
        <w:t xml:space="preserve"> ($VIF &gt; 10$). Esto permitió identificar y excluir del conjunto de entradas (</w:t>
      </w:r>
      <w:proofErr w:type="spellStart"/>
      <w:r>
        <w:rPr>
          <w:i/>
          <w:iCs/>
          <w:color w:val="1F1F1F"/>
        </w:rPr>
        <w:t>Feature</w:t>
      </w:r>
      <w:proofErr w:type="spellEnd"/>
      <w:r>
        <w:rPr>
          <w:i/>
          <w:iCs/>
          <w:color w:val="1F1F1F"/>
        </w:rPr>
        <w:t xml:space="preserve"> Sets</w:t>
      </w:r>
      <w:r>
        <w:rPr>
          <w:color w:val="1F1F1F"/>
        </w:rPr>
        <w:t>) variables derivadas que generaban combinación lineal exacta (</w:t>
      </w:r>
      <w:proofErr w:type="spellStart"/>
      <w:r>
        <w:rPr>
          <w:color w:val="1F1F1F"/>
        </w:rPr>
        <w:t>multicolinealidad</w:t>
      </w:r>
      <w:proofErr w:type="spellEnd"/>
      <w:r>
        <w:rPr>
          <w:color w:val="1F1F1F"/>
        </w:rPr>
        <w:t xml:space="preserve"> perfecta), evitando la inestabilidad en las estimaciones de los coeficientes lineales.</w:t>
      </w:r>
    </w:p>
    <w:p w14:paraId="0000002E" w14:textId="77777777" w:rsidR="007F7AEA" w:rsidRDefault="007F7AEA">
      <w:pPr>
        <w:numPr>
          <w:ilvl w:val="1"/>
          <w:numId w:val="4"/>
        </w:numPr>
        <w:pBdr>
          <w:top w:val="nil"/>
          <w:bottom w:val="nil"/>
          <w:right w:val="nil"/>
          <w:between w:val="nil"/>
        </w:pBdr>
      </w:pPr>
    </w:p>
    <w:p w14:paraId="0000002F" w14:textId="77777777" w:rsidR="007F7AEA" w:rsidRDefault="00EA7787">
      <w:pPr>
        <w:pStyle w:val="Ttulo3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0" w:after="0"/>
        <w:rPr>
          <w:b/>
          <w:bCs/>
          <w:color w:val="1F1F1F"/>
          <w:sz w:val="26"/>
          <w:szCs w:val="26"/>
        </w:rPr>
      </w:pPr>
      <w:bookmarkStart w:id="4" w:name="_i1xq0vsy3gdw" w:colFirst="0" w:colLast="0"/>
      <w:bookmarkEnd w:id="4"/>
      <w:r>
        <w:rPr>
          <w:b/>
          <w:bCs/>
          <w:color w:val="1F1F1F"/>
          <w:sz w:val="26"/>
          <w:szCs w:val="26"/>
        </w:rPr>
        <w:t>3. Justificación de la Estrategia de Modelado y Comparación de Familias</w:t>
      </w:r>
    </w:p>
    <w:p w14:paraId="00000030" w14:textId="77777777" w:rsidR="007F7AEA" w:rsidRPr="00EA7787" w:rsidRDefault="00EA7787">
      <w:pPr>
        <w:numPr>
          <w:ilvl w:val="0"/>
          <w:numId w:val="6"/>
        </w:numPr>
        <w:pBdr>
          <w:top w:val="nil"/>
          <w:bottom w:val="nil"/>
          <w:right w:val="nil"/>
          <w:between w:val="nil"/>
        </w:pBdr>
        <w:rPr>
          <w:lang w:val="en-US"/>
        </w:rPr>
      </w:pPr>
      <w:proofErr w:type="spellStart"/>
      <w:r w:rsidRPr="00EA7787">
        <w:rPr>
          <w:b/>
          <w:bCs/>
          <w:color w:val="1F1F1F"/>
          <w:lang w:val="en-US"/>
        </w:rPr>
        <w:t>Diseño</w:t>
      </w:r>
      <w:proofErr w:type="spellEnd"/>
      <w:r w:rsidRPr="00EA7787">
        <w:rPr>
          <w:b/>
          <w:bCs/>
          <w:color w:val="1F1F1F"/>
          <w:lang w:val="en-US"/>
        </w:rPr>
        <w:t xml:space="preserve"> de Featu</w:t>
      </w:r>
      <w:r w:rsidRPr="00EA7787">
        <w:rPr>
          <w:b/>
          <w:bCs/>
          <w:color w:val="1F1F1F"/>
          <w:lang w:val="en-US"/>
        </w:rPr>
        <w:t xml:space="preserve">re Sets </w:t>
      </w:r>
      <w:proofErr w:type="spellStart"/>
      <w:r w:rsidRPr="00EA7787">
        <w:rPr>
          <w:b/>
          <w:bCs/>
          <w:color w:val="1F1F1F"/>
          <w:lang w:val="en-US"/>
        </w:rPr>
        <w:t>Diferenciados</w:t>
      </w:r>
      <w:proofErr w:type="spellEnd"/>
      <w:r w:rsidRPr="00EA7787">
        <w:rPr>
          <w:b/>
          <w:bCs/>
          <w:color w:val="1F1F1F"/>
          <w:lang w:val="en-US"/>
        </w:rPr>
        <w:t xml:space="preserve"> (Feature Set A vs. Feature Set B):</w:t>
      </w:r>
    </w:p>
    <w:p w14:paraId="00000031" w14:textId="77777777" w:rsidR="007F7AEA" w:rsidRPr="00EA7787" w:rsidRDefault="00EA7787">
      <w:pPr>
        <w:numPr>
          <w:ilvl w:val="0"/>
          <w:numId w:val="6"/>
        </w:numPr>
        <w:pBdr>
          <w:top w:val="nil"/>
          <w:bottom w:val="nil"/>
          <w:right w:val="nil"/>
          <w:between w:val="nil"/>
        </w:pBdr>
        <w:rPr>
          <w:lang w:val="en-US"/>
        </w:rPr>
      </w:pPr>
      <w:r w:rsidRPr="00EA7787">
        <w:rPr>
          <w:b/>
          <w:bCs/>
          <w:color w:val="1F1F1F"/>
          <w:lang w:val="en-US"/>
        </w:rPr>
        <w:br/>
      </w:r>
    </w:p>
    <w:p w14:paraId="00000032" w14:textId="77777777" w:rsidR="007F7AEA" w:rsidRDefault="00EA7787">
      <w:pPr>
        <w:numPr>
          <w:ilvl w:val="1"/>
          <w:numId w:val="6"/>
        </w:numPr>
        <w:pBdr>
          <w:top w:val="nil"/>
          <w:bottom w:val="nil"/>
          <w:right w:val="nil"/>
          <w:between w:val="nil"/>
        </w:pBdr>
      </w:pPr>
      <w:proofErr w:type="spellStart"/>
      <w:r>
        <w:rPr>
          <w:b/>
          <w:bCs/>
          <w:color w:val="1F1F1F"/>
        </w:rPr>
        <w:t>Feature</w:t>
      </w:r>
      <w:proofErr w:type="spellEnd"/>
      <w:r>
        <w:rPr>
          <w:b/>
          <w:bCs/>
          <w:color w:val="1F1F1F"/>
        </w:rPr>
        <w:t xml:space="preserve"> Set A (10 variables):</w:t>
      </w:r>
      <w:r>
        <w:rPr>
          <w:color w:val="1F1F1F"/>
        </w:rPr>
        <w:t xml:space="preserve"> Diseñado con los mayores F-scores (relaciones lineales puras) para modelos interpretables (Linear </w:t>
      </w:r>
      <w:proofErr w:type="spellStart"/>
      <w:r>
        <w:rPr>
          <w:color w:val="1F1F1F"/>
        </w:rPr>
        <w:t>Regression</w:t>
      </w:r>
      <w:proofErr w:type="spellEnd"/>
      <w:r>
        <w:rPr>
          <w:color w:val="1F1F1F"/>
        </w:rPr>
        <w:t>, Ridge, Lasso), garantizando parsimonia y evitando sobreaj</w:t>
      </w:r>
      <w:r>
        <w:rPr>
          <w:color w:val="1F1F1F"/>
        </w:rPr>
        <w:t>uste.</w:t>
      </w:r>
    </w:p>
    <w:p w14:paraId="00000033" w14:textId="77777777" w:rsidR="007F7AEA" w:rsidRDefault="007F7AEA">
      <w:pPr>
        <w:numPr>
          <w:ilvl w:val="1"/>
          <w:numId w:val="6"/>
        </w:numPr>
        <w:pBdr>
          <w:top w:val="nil"/>
          <w:bottom w:val="nil"/>
          <w:right w:val="nil"/>
          <w:between w:val="nil"/>
        </w:pBdr>
      </w:pPr>
    </w:p>
    <w:p w14:paraId="00000034" w14:textId="77777777" w:rsidR="007F7AEA" w:rsidRDefault="00EA7787">
      <w:pPr>
        <w:numPr>
          <w:ilvl w:val="1"/>
          <w:numId w:val="6"/>
        </w:numPr>
        <w:pBdr>
          <w:top w:val="nil"/>
          <w:bottom w:val="nil"/>
          <w:right w:val="nil"/>
          <w:between w:val="nil"/>
        </w:pBdr>
      </w:pPr>
      <w:proofErr w:type="spellStart"/>
      <w:r>
        <w:rPr>
          <w:b/>
          <w:bCs/>
          <w:color w:val="1F1F1F"/>
        </w:rPr>
        <w:t>Feature</w:t>
      </w:r>
      <w:proofErr w:type="spellEnd"/>
      <w:r>
        <w:rPr>
          <w:b/>
          <w:bCs/>
          <w:color w:val="1F1F1F"/>
        </w:rPr>
        <w:t xml:space="preserve"> Set B (13 variables):</w:t>
      </w:r>
      <w:r>
        <w:rPr>
          <w:color w:val="1F1F1F"/>
        </w:rPr>
        <w:t xml:space="preserve"> Diseñado agregando variables con alta Información Mutua para modelos ensamblados (</w:t>
      </w:r>
      <w:proofErr w:type="spellStart"/>
      <w:r>
        <w:rPr>
          <w:color w:val="1F1F1F"/>
        </w:rPr>
        <w:t>Random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Forest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XGBoost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LightGBM</w:t>
      </w:r>
      <w:proofErr w:type="spellEnd"/>
      <w:r>
        <w:rPr>
          <w:color w:val="1F1F1F"/>
        </w:rPr>
        <w:t xml:space="preserve">), permitiendo que los algoritmos basados en árboles exploten interacciones complejas e interacciones no </w:t>
      </w:r>
      <w:r>
        <w:rPr>
          <w:color w:val="1F1F1F"/>
        </w:rPr>
        <w:t>lineales.</w:t>
      </w:r>
    </w:p>
    <w:p w14:paraId="00000035" w14:textId="77777777" w:rsidR="007F7AEA" w:rsidRDefault="007F7AEA">
      <w:pPr>
        <w:numPr>
          <w:ilvl w:val="1"/>
          <w:numId w:val="6"/>
        </w:numPr>
        <w:pBdr>
          <w:top w:val="nil"/>
          <w:bottom w:val="nil"/>
          <w:right w:val="nil"/>
          <w:between w:val="nil"/>
        </w:pBdr>
      </w:pPr>
    </w:p>
    <w:p w14:paraId="00000036" w14:textId="77777777" w:rsidR="007F7AEA" w:rsidRDefault="00EA7787">
      <w:pPr>
        <w:numPr>
          <w:ilvl w:val="0"/>
          <w:numId w:val="6"/>
        </w:numPr>
        <w:pBdr>
          <w:top w:val="nil"/>
          <w:bottom w:val="nil"/>
          <w:right w:val="nil"/>
          <w:between w:val="nil"/>
        </w:pBdr>
      </w:pPr>
      <w:r>
        <w:rPr>
          <w:b/>
          <w:bCs/>
          <w:color w:val="1F1F1F"/>
        </w:rPr>
        <w:t>Validación Cruzada ($K$-</w:t>
      </w:r>
      <w:proofErr w:type="spellStart"/>
      <w:r>
        <w:rPr>
          <w:b/>
          <w:bCs/>
          <w:color w:val="1F1F1F"/>
        </w:rPr>
        <w:t>Fold</w:t>
      </w:r>
      <w:proofErr w:type="spellEnd"/>
      <w:r>
        <w:rPr>
          <w:b/>
          <w:bCs/>
          <w:color w:val="1F1F1F"/>
        </w:rPr>
        <w:t xml:space="preserve"> $cv=5$) combinada con </w:t>
      </w:r>
      <w:proofErr w:type="spellStart"/>
      <w:r>
        <w:rPr>
          <w:b/>
          <w:bCs/>
          <w:color w:val="1F1F1F"/>
        </w:rPr>
        <w:t>Holdout</w:t>
      </w:r>
      <w:proofErr w:type="spellEnd"/>
      <w:r>
        <w:rPr>
          <w:b/>
          <w:bCs/>
          <w:color w:val="1F1F1F"/>
        </w:rPr>
        <w:t xml:space="preserve"> (80/20):</w:t>
      </w:r>
    </w:p>
    <w:p w14:paraId="00000037" w14:textId="77777777" w:rsidR="007F7AEA" w:rsidRDefault="00EA7787">
      <w:pPr>
        <w:numPr>
          <w:ilvl w:val="0"/>
          <w:numId w:val="6"/>
        </w:numPr>
        <w:pBdr>
          <w:top w:val="nil"/>
          <w:bottom w:val="nil"/>
          <w:right w:val="nil"/>
          <w:between w:val="nil"/>
        </w:pBdr>
      </w:pPr>
      <w:r>
        <w:rPr>
          <w:b/>
          <w:bCs/>
          <w:color w:val="1F1F1F"/>
        </w:rPr>
        <w:br/>
      </w:r>
    </w:p>
    <w:p w14:paraId="00000038" w14:textId="77777777" w:rsidR="007F7AEA" w:rsidRDefault="00EA7787">
      <w:pPr>
        <w:numPr>
          <w:ilvl w:val="1"/>
          <w:numId w:val="6"/>
        </w:numPr>
        <w:pBdr>
          <w:top w:val="nil"/>
          <w:bottom w:val="nil"/>
          <w:right w:val="nil"/>
          <w:between w:val="nil"/>
        </w:pBdr>
      </w:pPr>
      <w:r>
        <w:rPr>
          <w:b/>
          <w:bCs/>
          <w:color w:val="1F1F1F"/>
        </w:rPr>
        <w:t>Razón:</w:t>
      </w:r>
      <w:r>
        <w:rPr>
          <w:color w:val="1F1F1F"/>
        </w:rPr>
        <w:t xml:space="preserve"> El </w:t>
      </w:r>
      <w:proofErr w:type="spellStart"/>
      <w:r>
        <w:rPr>
          <w:color w:val="1F1F1F"/>
        </w:rPr>
        <w:t>split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Holdout</w:t>
      </w:r>
      <w:proofErr w:type="spellEnd"/>
      <w:r>
        <w:rPr>
          <w:color w:val="1F1F1F"/>
        </w:rPr>
        <w:t xml:space="preserve"> (80/20) simula el rendimiento del modelo en producción con datos no vistos. La Validación Cruzada de 5 pliegues integrada evalúa la estabilidad del modelo sobre todo el </w:t>
      </w:r>
      <w:proofErr w:type="spellStart"/>
      <w:r>
        <w:rPr>
          <w:color w:val="1F1F1F"/>
        </w:rPr>
        <w:t>dataset</w:t>
      </w:r>
      <w:proofErr w:type="spellEnd"/>
      <w:r>
        <w:rPr>
          <w:color w:val="1F1F1F"/>
        </w:rPr>
        <w:t>, calculando la media y desviación estándar de las métricas pa</w:t>
      </w:r>
      <w:r>
        <w:rPr>
          <w:color w:val="1F1F1F"/>
        </w:rPr>
        <w:t xml:space="preserve">ra garantizar que los resultados no fueran producto de un corte afortunado de </w:t>
      </w:r>
      <w:proofErr w:type="spellStart"/>
      <w:r>
        <w:rPr>
          <w:color w:val="1F1F1F"/>
        </w:rPr>
        <w:t>train</w:t>
      </w:r>
      <w:proofErr w:type="spellEnd"/>
      <w:r>
        <w:rPr>
          <w:color w:val="1F1F1F"/>
        </w:rPr>
        <w:t>/test.</w:t>
      </w:r>
    </w:p>
    <w:p w14:paraId="00000039" w14:textId="77777777" w:rsidR="007F7AEA" w:rsidRDefault="007F7AEA">
      <w:pPr>
        <w:numPr>
          <w:ilvl w:val="1"/>
          <w:numId w:val="6"/>
        </w:numPr>
        <w:pBdr>
          <w:top w:val="nil"/>
          <w:bottom w:val="nil"/>
          <w:right w:val="nil"/>
          <w:between w:val="nil"/>
        </w:pBdr>
      </w:pPr>
    </w:p>
    <w:p w14:paraId="0000003A" w14:textId="77777777" w:rsidR="007F7AEA" w:rsidRDefault="00EA7787">
      <w:pPr>
        <w:numPr>
          <w:ilvl w:val="0"/>
          <w:numId w:val="6"/>
        </w:numPr>
        <w:pBdr>
          <w:top w:val="nil"/>
          <w:bottom w:val="nil"/>
          <w:right w:val="nil"/>
          <w:between w:val="nil"/>
        </w:pBdr>
      </w:pPr>
      <w:r>
        <w:rPr>
          <w:b/>
          <w:bCs/>
          <w:color w:val="1F1F1F"/>
        </w:rPr>
        <w:lastRenderedPageBreak/>
        <w:t xml:space="preserve">Optimización de </w:t>
      </w:r>
      <w:proofErr w:type="spellStart"/>
      <w:r>
        <w:rPr>
          <w:b/>
          <w:bCs/>
          <w:color w:val="1F1F1F"/>
        </w:rPr>
        <w:t>Hiperparámetros</w:t>
      </w:r>
      <w:proofErr w:type="spellEnd"/>
      <w:r>
        <w:rPr>
          <w:b/>
          <w:bCs/>
          <w:color w:val="1F1F1F"/>
        </w:rPr>
        <w:t xml:space="preserve"> con </w:t>
      </w:r>
      <w:proofErr w:type="spellStart"/>
      <w:r>
        <w:rPr>
          <w:color w:val="188038"/>
          <w:sz w:val="23"/>
          <w:szCs w:val="23"/>
          <w:shd w:val="clear" w:color="auto" w:fill="F2F0F0"/>
        </w:rPr>
        <w:t>RandomizedSearchCV</w:t>
      </w:r>
      <w:proofErr w:type="spellEnd"/>
      <w:r>
        <w:rPr>
          <w:b/>
          <w:bCs/>
          <w:color w:val="1F1F1F"/>
        </w:rPr>
        <w:t>:</w:t>
      </w:r>
    </w:p>
    <w:p w14:paraId="0000003B" w14:textId="77777777" w:rsidR="007F7AEA" w:rsidRDefault="00EA7787">
      <w:pPr>
        <w:numPr>
          <w:ilvl w:val="0"/>
          <w:numId w:val="6"/>
        </w:numPr>
        <w:pBdr>
          <w:top w:val="nil"/>
          <w:bottom w:val="nil"/>
          <w:right w:val="nil"/>
          <w:between w:val="nil"/>
        </w:pBdr>
      </w:pPr>
      <w:r>
        <w:rPr>
          <w:b/>
          <w:bCs/>
          <w:color w:val="1F1F1F"/>
        </w:rPr>
        <w:br/>
      </w:r>
    </w:p>
    <w:p w14:paraId="0000003C" w14:textId="77777777" w:rsidR="007F7AEA" w:rsidRDefault="00EA7787">
      <w:pPr>
        <w:numPr>
          <w:ilvl w:val="1"/>
          <w:numId w:val="6"/>
        </w:numPr>
        <w:pBdr>
          <w:top w:val="nil"/>
          <w:bottom w:val="nil"/>
          <w:right w:val="nil"/>
          <w:between w:val="nil"/>
        </w:pBdr>
      </w:pPr>
      <w:r>
        <w:rPr>
          <w:b/>
          <w:bCs/>
          <w:color w:val="1F1F1F"/>
        </w:rPr>
        <w:t>Razón:</w:t>
      </w:r>
      <w:r>
        <w:rPr>
          <w:color w:val="1F1F1F"/>
        </w:rPr>
        <w:t xml:space="preserve"> En lugar de utilizar </w:t>
      </w:r>
      <w:proofErr w:type="spellStart"/>
      <w:r>
        <w:rPr>
          <w:color w:val="1F1F1F"/>
        </w:rPr>
        <w:t>hiperparámetros</w:t>
      </w:r>
      <w:proofErr w:type="spellEnd"/>
      <w:r>
        <w:rPr>
          <w:color w:val="1F1F1F"/>
        </w:rPr>
        <w:t xml:space="preserve"> por defecto en los ensambles, se utilizó una búsqueda aleatoria con validación cruzada interna para explorar un amplio espacio de búsqueda (profundidad, tasa de aprendizaje, </w:t>
      </w:r>
      <w:proofErr w:type="spellStart"/>
      <w:r>
        <w:rPr>
          <w:color w:val="1F1F1F"/>
        </w:rPr>
        <w:t>subsamplado</w:t>
      </w:r>
      <w:proofErr w:type="spellEnd"/>
      <w:r>
        <w:rPr>
          <w:color w:val="1F1F1F"/>
        </w:rPr>
        <w:t>) de forma computacionalmente efi</w:t>
      </w:r>
      <w:r>
        <w:rPr>
          <w:color w:val="1F1F1F"/>
        </w:rPr>
        <w:t xml:space="preserve">ciente comparada con </w:t>
      </w:r>
      <w:proofErr w:type="spellStart"/>
      <w:r>
        <w:rPr>
          <w:color w:val="188038"/>
          <w:sz w:val="23"/>
          <w:szCs w:val="23"/>
          <w:shd w:val="clear" w:color="auto" w:fill="F2F0F0"/>
        </w:rPr>
        <w:t>GridSearchCV</w:t>
      </w:r>
      <w:proofErr w:type="spellEnd"/>
      <w:r>
        <w:rPr>
          <w:color w:val="1F1F1F"/>
        </w:rPr>
        <w:t>.</w:t>
      </w:r>
    </w:p>
    <w:p w14:paraId="0000003D" w14:textId="77777777" w:rsidR="007F7AEA" w:rsidRDefault="007F7AEA">
      <w:pPr>
        <w:numPr>
          <w:ilvl w:val="1"/>
          <w:numId w:val="6"/>
        </w:numPr>
        <w:pBdr>
          <w:top w:val="nil"/>
          <w:bottom w:val="nil"/>
          <w:right w:val="nil"/>
          <w:between w:val="nil"/>
        </w:pBdr>
      </w:pPr>
    </w:p>
    <w:p w14:paraId="0000003E" w14:textId="77777777" w:rsidR="007F7AEA" w:rsidRDefault="00EA7787">
      <w:pPr>
        <w:pStyle w:val="Ttulo3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0" w:after="0"/>
        <w:rPr>
          <w:b/>
          <w:bCs/>
          <w:color w:val="1F1F1F"/>
          <w:sz w:val="26"/>
          <w:szCs w:val="26"/>
        </w:rPr>
      </w:pPr>
      <w:bookmarkStart w:id="5" w:name="_v6riy95gxwll" w:colFirst="0" w:colLast="0"/>
      <w:bookmarkEnd w:id="5"/>
      <w:r>
        <w:rPr>
          <w:b/>
          <w:bCs/>
          <w:color w:val="1F1F1F"/>
          <w:sz w:val="26"/>
          <w:szCs w:val="26"/>
        </w:rPr>
        <w:t>4. Justificación de Métricas Evaluativas y Diagnóstico de Residuos</w:t>
      </w:r>
    </w:p>
    <w:p w14:paraId="0000003F" w14:textId="7A021059" w:rsidR="007F7AEA" w:rsidRDefault="00EA7787">
      <w:pPr>
        <w:numPr>
          <w:ilvl w:val="0"/>
          <w:numId w:val="1"/>
        </w:numPr>
        <w:pBdr>
          <w:top w:val="nil"/>
          <w:bottom w:val="nil"/>
          <w:right w:val="nil"/>
          <w:between w:val="nil"/>
        </w:pBdr>
      </w:pPr>
      <w:r>
        <w:rPr>
          <w:b/>
          <w:bCs/>
          <w:color w:val="1F1F1F"/>
        </w:rPr>
        <w:t xml:space="preserve">Uso del </w:t>
      </w:r>
      <w:r>
        <w:rPr>
          <w:b/>
          <w:bCs/>
          <w:color w:val="1F1F1F"/>
        </w:rPr>
        <w:t>R^2</w:t>
      </w:r>
      <w:r>
        <w:rPr>
          <w:b/>
          <w:bCs/>
          <w:color w:val="1F1F1F"/>
        </w:rPr>
        <w:t xml:space="preserve"> Ajustado como Métrica Principal de Comparación:</w:t>
      </w:r>
    </w:p>
    <w:p w14:paraId="00000040" w14:textId="3C3A1DFE" w:rsidR="007F7AEA" w:rsidRDefault="007F7AEA" w:rsidP="00EA7787">
      <w:pPr>
        <w:pBdr>
          <w:top w:val="nil"/>
          <w:bottom w:val="nil"/>
          <w:right w:val="nil"/>
          <w:between w:val="nil"/>
        </w:pBdr>
        <w:ind w:left="720"/>
      </w:pPr>
    </w:p>
    <w:p w14:paraId="00000041" w14:textId="77777777" w:rsidR="007F7AEA" w:rsidRDefault="00EA7787">
      <w:pPr>
        <w:numPr>
          <w:ilvl w:val="1"/>
          <w:numId w:val="1"/>
        </w:numPr>
        <w:pBdr>
          <w:top w:val="nil"/>
          <w:bottom w:val="nil"/>
          <w:right w:val="nil"/>
          <w:between w:val="nil"/>
        </w:pBdr>
      </w:pPr>
      <w:r>
        <w:rPr>
          <w:b/>
          <w:bCs/>
          <w:color w:val="1F1F1F"/>
        </w:rPr>
        <w:t>Razón:</w:t>
      </w:r>
      <w:r>
        <w:rPr>
          <w:color w:val="1F1F1F"/>
        </w:rPr>
        <w:t xml:space="preserve"> Al comparar modelos que utilizan diferente número de predictores (</w:t>
      </w:r>
      <w:proofErr w:type="spellStart"/>
      <w:r>
        <w:rPr>
          <w:color w:val="1F1F1F"/>
        </w:rPr>
        <w:t>Feature</w:t>
      </w:r>
      <w:proofErr w:type="spellEnd"/>
      <w:r>
        <w:rPr>
          <w:color w:val="1F1F1F"/>
        </w:rPr>
        <w:t xml:space="preserve"> Set A con 10 vs. </w:t>
      </w:r>
      <w:proofErr w:type="spellStart"/>
      <w:r>
        <w:rPr>
          <w:color w:val="1F1F1F"/>
        </w:rPr>
        <w:t>Feature</w:t>
      </w:r>
      <w:proofErr w:type="spellEnd"/>
      <w:r>
        <w:rPr>
          <w:color w:val="1F1F1F"/>
        </w:rPr>
        <w:t xml:space="preserve"> Set B con 13), el $R^2$ convencional tiende a inflarse de forma artificial con más variables. El </w:t>
      </w:r>
      <w:r>
        <w:rPr>
          <w:b/>
          <w:bCs/>
          <w:color w:val="1F1F1F"/>
        </w:rPr>
        <w:t>$R^2$ Ajustado</w:t>
      </w:r>
      <w:r>
        <w:rPr>
          <w:color w:val="1F1F1F"/>
        </w:rPr>
        <w:t xml:space="preserve"> penaliza la inclusión de variables irrelevan</w:t>
      </w:r>
      <w:r>
        <w:rPr>
          <w:color w:val="1F1F1F"/>
        </w:rPr>
        <w:t>tes, ofreciendo una comparación justa.</w:t>
      </w:r>
    </w:p>
    <w:p w14:paraId="00000043" w14:textId="77777777" w:rsidR="007F7AEA" w:rsidRDefault="00EA7787">
      <w:pPr>
        <w:numPr>
          <w:ilvl w:val="0"/>
          <w:numId w:val="1"/>
        </w:numPr>
        <w:pBdr>
          <w:top w:val="nil"/>
          <w:bottom w:val="nil"/>
          <w:right w:val="nil"/>
          <w:between w:val="nil"/>
        </w:pBdr>
      </w:pPr>
      <w:bookmarkStart w:id="6" w:name="_GoBack"/>
      <w:bookmarkEnd w:id="6"/>
      <w:r>
        <w:rPr>
          <w:b/>
          <w:bCs/>
          <w:color w:val="1F1F1F"/>
        </w:rPr>
        <w:t>Métricas Complementarias ($RMSE$ y $MAE$):</w:t>
      </w:r>
    </w:p>
    <w:p w14:paraId="00000044" w14:textId="77777777" w:rsidR="007F7AEA" w:rsidRDefault="00EA7787" w:rsidP="00EA7787">
      <w:pPr>
        <w:pBdr>
          <w:top w:val="nil"/>
          <w:bottom w:val="nil"/>
          <w:right w:val="nil"/>
          <w:between w:val="nil"/>
        </w:pBdr>
        <w:ind w:left="720"/>
      </w:pPr>
      <w:r>
        <w:rPr>
          <w:b/>
          <w:bCs/>
          <w:color w:val="1F1F1F"/>
        </w:rPr>
        <w:br/>
      </w:r>
    </w:p>
    <w:p w14:paraId="00000045" w14:textId="77777777" w:rsidR="007F7AEA" w:rsidRDefault="00EA7787">
      <w:pPr>
        <w:numPr>
          <w:ilvl w:val="1"/>
          <w:numId w:val="1"/>
        </w:numPr>
        <w:pBdr>
          <w:top w:val="nil"/>
          <w:bottom w:val="nil"/>
          <w:right w:val="nil"/>
          <w:between w:val="nil"/>
        </w:pBdr>
      </w:pPr>
      <w:r>
        <w:rPr>
          <w:b/>
          <w:bCs/>
          <w:color w:val="1F1F1F"/>
        </w:rPr>
        <w:t>RMSE</w:t>
      </w:r>
      <w:r>
        <w:rPr>
          <w:color w:val="1F1F1F"/>
        </w:rPr>
        <w:t xml:space="preserve"> penaliza más severamente los errores grandes (debido al término al cuadrado), lo cual es crítico en contextos educativos para detectar desviaciones graves de notas.</w:t>
      </w:r>
    </w:p>
    <w:p w14:paraId="00000046" w14:textId="77777777" w:rsidR="007F7AEA" w:rsidRDefault="007F7AEA">
      <w:pPr>
        <w:numPr>
          <w:ilvl w:val="1"/>
          <w:numId w:val="1"/>
        </w:numPr>
        <w:pBdr>
          <w:top w:val="nil"/>
          <w:bottom w:val="nil"/>
          <w:right w:val="nil"/>
          <w:between w:val="nil"/>
        </w:pBdr>
      </w:pPr>
    </w:p>
    <w:p w14:paraId="00000047" w14:textId="77777777" w:rsidR="007F7AEA" w:rsidRDefault="00EA7787">
      <w:pPr>
        <w:numPr>
          <w:ilvl w:val="1"/>
          <w:numId w:val="1"/>
        </w:numPr>
        <w:pBdr>
          <w:top w:val="nil"/>
          <w:bottom w:val="nil"/>
          <w:right w:val="nil"/>
          <w:between w:val="nil"/>
        </w:pBdr>
      </w:pPr>
      <w:r>
        <w:rPr>
          <w:b/>
          <w:bCs/>
          <w:color w:val="1F1F1F"/>
        </w:rPr>
        <w:t>MAE</w:t>
      </w:r>
      <w:r>
        <w:rPr>
          <w:color w:val="1F1F1F"/>
        </w:rPr>
        <w:t xml:space="preserve"> proporciona el error promedio directo en la escala real de las notas (0 a 20).</w:t>
      </w:r>
    </w:p>
    <w:p w14:paraId="00000048" w14:textId="77777777" w:rsidR="007F7AEA" w:rsidRDefault="007F7AEA">
      <w:pPr>
        <w:numPr>
          <w:ilvl w:val="1"/>
          <w:numId w:val="1"/>
        </w:numPr>
        <w:pBdr>
          <w:top w:val="nil"/>
          <w:bottom w:val="nil"/>
          <w:right w:val="nil"/>
          <w:between w:val="nil"/>
        </w:pBdr>
      </w:pPr>
    </w:p>
    <w:p w14:paraId="00000049" w14:textId="77777777" w:rsidR="007F7AEA" w:rsidRDefault="00EA7787">
      <w:pPr>
        <w:numPr>
          <w:ilvl w:val="0"/>
          <w:numId w:val="1"/>
        </w:numPr>
        <w:pBdr>
          <w:top w:val="nil"/>
          <w:bottom w:val="nil"/>
          <w:right w:val="nil"/>
          <w:between w:val="nil"/>
        </w:pBdr>
      </w:pPr>
      <w:r>
        <w:rPr>
          <w:b/>
          <w:bCs/>
          <w:color w:val="1F1F1F"/>
        </w:rPr>
        <w:t xml:space="preserve">Batería de </w:t>
      </w:r>
      <w:proofErr w:type="spellStart"/>
      <w:r>
        <w:rPr>
          <w:b/>
          <w:bCs/>
          <w:color w:val="1F1F1F"/>
        </w:rPr>
        <w:t>Tests</w:t>
      </w:r>
      <w:proofErr w:type="spellEnd"/>
      <w:r>
        <w:rPr>
          <w:b/>
          <w:bCs/>
          <w:color w:val="1F1F1F"/>
        </w:rPr>
        <w:t xml:space="preserve"> Estadísticos sobre Residuos:</w:t>
      </w:r>
    </w:p>
    <w:p w14:paraId="0000004A" w14:textId="77777777" w:rsidR="007F7AEA" w:rsidRDefault="00EA7787" w:rsidP="00EA7787">
      <w:pPr>
        <w:pBdr>
          <w:top w:val="nil"/>
          <w:bottom w:val="nil"/>
          <w:right w:val="nil"/>
          <w:between w:val="nil"/>
        </w:pBdr>
        <w:ind w:left="720"/>
      </w:pPr>
      <w:r>
        <w:rPr>
          <w:b/>
          <w:bCs/>
          <w:color w:val="1F1F1F"/>
        </w:rPr>
        <w:br/>
      </w:r>
    </w:p>
    <w:p w14:paraId="0000004B" w14:textId="77777777" w:rsidR="007F7AEA" w:rsidRDefault="00EA7787">
      <w:pPr>
        <w:numPr>
          <w:ilvl w:val="1"/>
          <w:numId w:val="1"/>
        </w:numPr>
        <w:pBdr>
          <w:top w:val="nil"/>
          <w:bottom w:val="nil"/>
          <w:right w:val="nil"/>
          <w:between w:val="nil"/>
        </w:pBdr>
      </w:pPr>
      <w:proofErr w:type="spellStart"/>
      <w:r>
        <w:rPr>
          <w:b/>
          <w:bCs/>
          <w:color w:val="1F1F1F"/>
        </w:rPr>
        <w:t>Shapiro-Wilk</w:t>
      </w:r>
      <w:proofErr w:type="spellEnd"/>
      <w:r>
        <w:rPr>
          <w:b/>
          <w:bCs/>
          <w:color w:val="1F1F1F"/>
        </w:rPr>
        <w:t>:</w:t>
      </w:r>
      <w:r>
        <w:rPr>
          <w:color w:val="1F1F1F"/>
        </w:rPr>
        <w:t xml:space="preserve"> Verifica el supuesto de normalidad en los errores de los modelos lineales.</w:t>
      </w:r>
    </w:p>
    <w:p w14:paraId="0000004C" w14:textId="77777777" w:rsidR="007F7AEA" w:rsidRDefault="007F7AEA">
      <w:pPr>
        <w:numPr>
          <w:ilvl w:val="1"/>
          <w:numId w:val="1"/>
        </w:numPr>
        <w:pBdr>
          <w:top w:val="nil"/>
          <w:bottom w:val="nil"/>
          <w:right w:val="nil"/>
          <w:between w:val="nil"/>
        </w:pBdr>
      </w:pPr>
    </w:p>
    <w:p w14:paraId="0000004D" w14:textId="77777777" w:rsidR="007F7AEA" w:rsidRDefault="00EA7787">
      <w:pPr>
        <w:numPr>
          <w:ilvl w:val="1"/>
          <w:numId w:val="1"/>
        </w:numPr>
        <w:pBdr>
          <w:top w:val="nil"/>
          <w:bottom w:val="nil"/>
          <w:right w:val="nil"/>
          <w:between w:val="nil"/>
        </w:pBdr>
      </w:pPr>
      <w:proofErr w:type="spellStart"/>
      <w:r>
        <w:rPr>
          <w:b/>
          <w:bCs/>
          <w:color w:val="1F1F1F"/>
        </w:rPr>
        <w:t>Breusch</w:t>
      </w:r>
      <w:proofErr w:type="spellEnd"/>
      <w:r>
        <w:rPr>
          <w:b/>
          <w:bCs/>
          <w:color w:val="1F1F1F"/>
        </w:rPr>
        <w:t>-Pagan:</w:t>
      </w:r>
      <w:r>
        <w:rPr>
          <w:color w:val="1F1F1F"/>
        </w:rPr>
        <w:t xml:space="preserve"> Evalúa el supuesto </w:t>
      </w:r>
      <w:r>
        <w:rPr>
          <w:color w:val="1F1F1F"/>
        </w:rPr>
        <w:t xml:space="preserve">de </w:t>
      </w:r>
      <w:proofErr w:type="spellStart"/>
      <w:r>
        <w:rPr>
          <w:color w:val="1F1F1F"/>
        </w:rPr>
        <w:t>homocedasticidad</w:t>
      </w:r>
      <w:proofErr w:type="spellEnd"/>
      <w:r>
        <w:rPr>
          <w:color w:val="1F1F1F"/>
        </w:rPr>
        <w:t xml:space="preserve"> (varianza constante de residuos).</w:t>
      </w:r>
    </w:p>
    <w:p w14:paraId="0000004E" w14:textId="77777777" w:rsidR="007F7AEA" w:rsidRDefault="007F7AEA">
      <w:pPr>
        <w:numPr>
          <w:ilvl w:val="1"/>
          <w:numId w:val="1"/>
        </w:numPr>
        <w:pBdr>
          <w:top w:val="nil"/>
          <w:bottom w:val="nil"/>
          <w:right w:val="nil"/>
          <w:between w:val="nil"/>
        </w:pBdr>
      </w:pPr>
    </w:p>
    <w:p w14:paraId="0000004F" w14:textId="77777777" w:rsidR="007F7AEA" w:rsidRDefault="00EA7787">
      <w:pPr>
        <w:numPr>
          <w:ilvl w:val="1"/>
          <w:numId w:val="1"/>
        </w:numPr>
        <w:pBdr>
          <w:top w:val="nil"/>
          <w:bottom w:val="nil"/>
          <w:right w:val="nil"/>
          <w:between w:val="nil"/>
        </w:pBdr>
      </w:pPr>
      <w:proofErr w:type="spellStart"/>
      <w:r>
        <w:rPr>
          <w:b/>
          <w:bCs/>
          <w:color w:val="1F1F1F"/>
        </w:rPr>
        <w:t>Durbin</w:t>
      </w:r>
      <w:proofErr w:type="spellEnd"/>
      <w:r>
        <w:rPr>
          <w:b/>
          <w:bCs/>
          <w:color w:val="1F1F1F"/>
        </w:rPr>
        <w:t>-Watson:</w:t>
      </w:r>
      <w:r>
        <w:rPr>
          <w:color w:val="1F1F1F"/>
        </w:rPr>
        <w:t xml:space="preserve"> Inspecciona la presencia de </w:t>
      </w:r>
      <w:proofErr w:type="spellStart"/>
      <w:r>
        <w:rPr>
          <w:color w:val="1F1F1F"/>
        </w:rPr>
        <w:t>autocorrelación</w:t>
      </w:r>
      <w:proofErr w:type="spellEnd"/>
      <w:r>
        <w:rPr>
          <w:color w:val="1F1F1F"/>
        </w:rPr>
        <w:t xml:space="preserve"> o independencia en los errores.</w:t>
      </w:r>
    </w:p>
    <w:p w14:paraId="00000050" w14:textId="77777777" w:rsidR="007F7AEA" w:rsidRDefault="007F7AEA">
      <w:pPr>
        <w:numPr>
          <w:ilvl w:val="1"/>
          <w:numId w:val="1"/>
        </w:numPr>
        <w:pBdr>
          <w:top w:val="nil"/>
          <w:bottom w:val="nil"/>
          <w:right w:val="nil"/>
          <w:between w:val="nil"/>
        </w:pBdr>
      </w:pPr>
    </w:p>
    <w:p w14:paraId="00000051" w14:textId="77777777" w:rsidR="007F7AEA" w:rsidRDefault="00EA7787">
      <w:pPr>
        <w:pStyle w:val="Ttulo3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0" w:after="0"/>
        <w:rPr>
          <w:b/>
          <w:bCs/>
          <w:color w:val="1F1F1F"/>
          <w:sz w:val="26"/>
          <w:szCs w:val="26"/>
        </w:rPr>
      </w:pPr>
      <w:bookmarkStart w:id="7" w:name="_6qo7g7gbsq83" w:colFirst="0" w:colLast="0"/>
      <w:bookmarkEnd w:id="7"/>
      <w:r>
        <w:rPr>
          <w:b/>
          <w:bCs/>
          <w:color w:val="1F1F1F"/>
          <w:sz w:val="26"/>
          <w:szCs w:val="26"/>
        </w:rPr>
        <w:t>5. Justificación del Pipeline Final y Selección del Modelo Ganador</w:t>
      </w:r>
    </w:p>
    <w:p w14:paraId="00000052" w14:textId="77777777" w:rsidR="007F7AEA" w:rsidRDefault="00EA7787">
      <w:pPr>
        <w:numPr>
          <w:ilvl w:val="0"/>
          <w:numId w:val="3"/>
        </w:numPr>
        <w:pBdr>
          <w:top w:val="nil"/>
          <w:bottom w:val="nil"/>
          <w:right w:val="nil"/>
          <w:between w:val="nil"/>
        </w:pBdr>
      </w:pPr>
      <w:r>
        <w:rPr>
          <w:b/>
          <w:bCs/>
          <w:color w:val="1F1F1F"/>
        </w:rPr>
        <w:t>Selección del Modelo y Encapsulamiento (</w:t>
      </w:r>
      <w:r>
        <w:rPr>
          <w:color w:val="188038"/>
          <w:sz w:val="23"/>
          <w:szCs w:val="23"/>
          <w:shd w:val="clear" w:color="auto" w:fill="F2F0F0"/>
        </w:rPr>
        <w:t>Pipeline</w:t>
      </w:r>
      <w:r>
        <w:rPr>
          <w:b/>
          <w:bCs/>
          <w:color w:val="1F1F1F"/>
        </w:rPr>
        <w:t xml:space="preserve"> de </w:t>
      </w:r>
      <w:proofErr w:type="spellStart"/>
      <w:r>
        <w:rPr>
          <w:b/>
          <w:bCs/>
          <w:color w:val="1F1F1F"/>
        </w:rPr>
        <w:t>Scikit-Learn</w:t>
      </w:r>
      <w:proofErr w:type="spellEnd"/>
      <w:r>
        <w:rPr>
          <w:b/>
          <w:bCs/>
          <w:color w:val="1F1F1F"/>
        </w:rPr>
        <w:t>):</w:t>
      </w:r>
    </w:p>
    <w:p w14:paraId="00000053" w14:textId="77777777" w:rsidR="007F7AEA" w:rsidRDefault="00EA7787">
      <w:pPr>
        <w:numPr>
          <w:ilvl w:val="0"/>
          <w:numId w:val="3"/>
        </w:numPr>
        <w:pBdr>
          <w:top w:val="nil"/>
          <w:bottom w:val="nil"/>
          <w:right w:val="nil"/>
          <w:between w:val="nil"/>
        </w:pBdr>
      </w:pPr>
      <w:r>
        <w:rPr>
          <w:b/>
          <w:bCs/>
          <w:color w:val="1F1F1F"/>
        </w:rPr>
        <w:br/>
      </w:r>
    </w:p>
    <w:p w14:paraId="00000054" w14:textId="270D449A" w:rsidR="007F7AEA" w:rsidRDefault="00EA7787">
      <w:pPr>
        <w:numPr>
          <w:ilvl w:val="1"/>
          <w:numId w:val="3"/>
        </w:numPr>
        <w:pBdr>
          <w:top w:val="nil"/>
          <w:bottom w:val="nil"/>
          <w:right w:val="nil"/>
          <w:between w:val="nil"/>
        </w:pBdr>
      </w:pPr>
      <w:r>
        <w:rPr>
          <w:b/>
          <w:bCs/>
          <w:color w:val="1F1F1F"/>
        </w:rPr>
        <w:t>Razón:</w:t>
      </w:r>
      <w:r>
        <w:rPr>
          <w:color w:val="1F1F1F"/>
        </w:rPr>
        <w:t xml:space="preserve"> Según los resultados guardados en </w:t>
      </w:r>
      <w:r>
        <w:rPr>
          <w:color w:val="188038"/>
          <w:sz w:val="23"/>
          <w:szCs w:val="23"/>
          <w:shd w:val="clear" w:color="auto" w:fill="F2F0F0"/>
        </w:rPr>
        <w:t>comparacion_modelos_24092026_012041.csv</w:t>
      </w:r>
      <w:r>
        <w:rPr>
          <w:color w:val="1F1F1F"/>
        </w:rPr>
        <w:t xml:space="preserve">, la </w:t>
      </w:r>
      <w:r>
        <w:rPr>
          <w:b/>
          <w:bCs/>
          <w:color w:val="1F1F1F"/>
        </w:rPr>
        <w:t xml:space="preserve">Linear </w:t>
      </w:r>
      <w:proofErr w:type="spellStart"/>
      <w:r>
        <w:rPr>
          <w:b/>
          <w:bCs/>
          <w:color w:val="1F1F1F"/>
        </w:rPr>
        <w:t>Regression</w:t>
      </w:r>
      <w:proofErr w:type="spellEnd"/>
      <w:r>
        <w:rPr>
          <w:color w:val="1F1F1F"/>
        </w:rPr>
        <w:t xml:space="preserve"> (junto con Ridge y Lasso) sobre el </w:t>
      </w:r>
      <w:proofErr w:type="spellStart"/>
      <w:r>
        <w:rPr>
          <w:color w:val="1F1F1F"/>
        </w:rPr>
        <w:t>Feature</w:t>
      </w:r>
      <w:proofErr w:type="spellEnd"/>
      <w:r>
        <w:rPr>
          <w:color w:val="1F1F1F"/>
        </w:rPr>
        <w:t xml:space="preserve"> Set A obtuvo el mejor desempeño global con un </w:t>
      </w:r>
      <w:r>
        <w:rPr>
          <w:b/>
          <w:bCs/>
          <w:color w:val="1F1F1F"/>
        </w:rPr>
        <w:t>R^2</w:t>
      </w:r>
      <w:r>
        <w:rPr>
          <w:b/>
          <w:bCs/>
          <w:color w:val="1F1F1F"/>
        </w:rPr>
        <w:t xml:space="preserve"> Ajustado en </w:t>
      </w:r>
      <w:proofErr w:type="spellStart"/>
      <w:r>
        <w:rPr>
          <w:b/>
          <w:bCs/>
          <w:color w:val="1F1F1F"/>
        </w:rPr>
        <w:t>Holdout</w:t>
      </w:r>
      <w:proofErr w:type="spellEnd"/>
      <w:r>
        <w:rPr>
          <w:b/>
          <w:bCs/>
          <w:color w:val="1F1F1F"/>
        </w:rPr>
        <w:t xml:space="preserve"> de 0.814</w:t>
      </w:r>
      <w:r>
        <w:rPr>
          <w:color w:val="1F1F1F"/>
        </w:rPr>
        <w:t xml:space="preserve"> </w:t>
      </w:r>
      <w:r>
        <w:rPr>
          <w:color w:val="1F1F1F"/>
        </w:rPr>
        <w:t xml:space="preserve">(R2 test = 0.835) y un </w:t>
      </w:r>
      <w:r>
        <w:rPr>
          <w:b/>
          <w:bCs/>
          <w:color w:val="1F1F1F"/>
        </w:rPr>
        <w:lastRenderedPageBreak/>
        <w:t>RMSE de 0.837</w:t>
      </w:r>
      <w:r>
        <w:rPr>
          <w:color w:val="1F1F1F"/>
        </w:rPr>
        <w:t xml:space="preserve">, superando a los modelos de ensambles que mostraron menor capacidad de generalización en este </w:t>
      </w:r>
      <w:proofErr w:type="spellStart"/>
      <w:r>
        <w:rPr>
          <w:color w:val="1F1F1F"/>
        </w:rPr>
        <w:t>dataset</w:t>
      </w:r>
      <w:proofErr w:type="spellEnd"/>
      <w:r>
        <w:rPr>
          <w:color w:val="1F1F1F"/>
        </w:rPr>
        <w:t>.</w:t>
      </w:r>
    </w:p>
    <w:p w14:paraId="00000055" w14:textId="77777777" w:rsidR="007F7AEA" w:rsidRDefault="007F7AEA">
      <w:pPr>
        <w:numPr>
          <w:ilvl w:val="1"/>
          <w:numId w:val="3"/>
        </w:numPr>
        <w:pBdr>
          <w:top w:val="nil"/>
          <w:bottom w:val="nil"/>
          <w:right w:val="nil"/>
          <w:between w:val="nil"/>
        </w:pBdr>
      </w:pPr>
    </w:p>
    <w:p w14:paraId="00000056" w14:textId="77777777" w:rsidR="007F7AEA" w:rsidRDefault="00EA7787">
      <w:pPr>
        <w:numPr>
          <w:ilvl w:val="1"/>
          <w:numId w:val="3"/>
        </w:numPr>
        <w:pBdr>
          <w:top w:val="nil"/>
          <w:bottom w:val="nil"/>
          <w:right w:val="nil"/>
          <w:between w:val="nil"/>
        </w:pBdr>
      </w:pPr>
      <w:r>
        <w:rPr>
          <w:color w:val="1F1F1F"/>
        </w:rPr>
        <w:t>Para la exportación final (</w:t>
      </w:r>
      <w:proofErr w:type="spellStart"/>
      <w:r>
        <w:rPr>
          <w:color w:val="188038"/>
          <w:sz w:val="23"/>
          <w:szCs w:val="23"/>
          <w:shd w:val="clear" w:color="auto" w:fill="F2F0F0"/>
        </w:rPr>
        <w:t>modelo_lineal_nota_final.pkl</w:t>
      </w:r>
      <w:proofErr w:type="spellEnd"/>
      <w:r>
        <w:rPr>
          <w:color w:val="1F1F1F"/>
        </w:rPr>
        <w:t xml:space="preserve">), se encapsuló un </w:t>
      </w:r>
      <w:r>
        <w:rPr>
          <w:color w:val="188038"/>
          <w:sz w:val="23"/>
          <w:szCs w:val="23"/>
          <w:shd w:val="clear" w:color="auto" w:fill="F2F0F0"/>
        </w:rPr>
        <w:t>Pipeline</w:t>
      </w:r>
      <w:r>
        <w:rPr>
          <w:color w:val="1F1F1F"/>
        </w:rPr>
        <w:t xml:space="preserve"> con </w:t>
      </w:r>
      <w:proofErr w:type="spellStart"/>
      <w:r>
        <w:rPr>
          <w:color w:val="188038"/>
          <w:sz w:val="23"/>
          <w:szCs w:val="23"/>
          <w:shd w:val="clear" w:color="auto" w:fill="F2F0F0"/>
        </w:rPr>
        <w:t>StandardScaler</w:t>
      </w:r>
      <w:proofErr w:type="spellEnd"/>
      <w:r>
        <w:rPr>
          <w:color w:val="1F1F1F"/>
        </w:rPr>
        <w:t xml:space="preserve"> y </w:t>
      </w:r>
      <w:proofErr w:type="spellStart"/>
      <w:r>
        <w:rPr>
          <w:color w:val="188038"/>
          <w:sz w:val="23"/>
          <w:szCs w:val="23"/>
          <w:shd w:val="clear" w:color="auto" w:fill="F2F0F0"/>
        </w:rPr>
        <w:t>LinearRegre</w:t>
      </w:r>
      <w:r>
        <w:rPr>
          <w:color w:val="188038"/>
          <w:sz w:val="23"/>
          <w:szCs w:val="23"/>
          <w:shd w:val="clear" w:color="auto" w:fill="F2F0F0"/>
        </w:rPr>
        <w:t>ssion</w:t>
      </w:r>
      <w:proofErr w:type="spellEnd"/>
      <w:r>
        <w:rPr>
          <w:color w:val="1F1F1F"/>
        </w:rPr>
        <w:t xml:space="preserve">. Esto garantiza que los datos nuevos pasen exactamente por la misma transformación, evitando la </w:t>
      </w:r>
      <w:r>
        <w:rPr>
          <w:b/>
          <w:bCs/>
          <w:color w:val="1F1F1F"/>
        </w:rPr>
        <w:t xml:space="preserve">fuga de datos (data </w:t>
      </w:r>
      <w:proofErr w:type="spellStart"/>
      <w:r>
        <w:rPr>
          <w:b/>
          <w:bCs/>
          <w:color w:val="1F1F1F"/>
        </w:rPr>
        <w:t>leakage</w:t>
      </w:r>
      <w:proofErr w:type="spellEnd"/>
      <w:r>
        <w:rPr>
          <w:b/>
          <w:bCs/>
          <w:color w:val="1F1F1F"/>
        </w:rPr>
        <w:t>)</w:t>
      </w:r>
      <w:r>
        <w:rPr>
          <w:color w:val="1F1F1F"/>
        </w:rPr>
        <w:t xml:space="preserve"> y simplificando el despliegue del modelo.</w:t>
      </w:r>
    </w:p>
    <w:p w14:paraId="00000057" w14:textId="77777777" w:rsidR="007F7AEA" w:rsidRDefault="007F7AEA">
      <w:pPr>
        <w:spacing w:after="240"/>
      </w:pPr>
    </w:p>
    <w:p w14:paraId="00000058" w14:textId="77777777" w:rsidR="007F7AEA" w:rsidRDefault="007F7AEA">
      <w:pPr>
        <w:spacing w:after="240"/>
      </w:pPr>
    </w:p>
    <w:p w14:paraId="00000059" w14:textId="77777777" w:rsidR="007F7AEA" w:rsidRDefault="007F7AEA">
      <w:pPr>
        <w:spacing w:after="240"/>
      </w:pPr>
    </w:p>
    <w:p w14:paraId="0000005A" w14:textId="77777777" w:rsidR="007F7AEA" w:rsidRDefault="007F7AEA">
      <w:pPr>
        <w:spacing w:after="240"/>
      </w:pPr>
    </w:p>
    <w:p w14:paraId="0000005B" w14:textId="77777777" w:rsidR="007F7AEA" w:rsidRDefault="00EA7787">
      <w:pPr>
        <w:spacing w:after="240"/>
      </w:pPr>
      <w:r>
        <w:t xml:space="preserve">El modelo ganador es </w:t>
      </w:r>
      <w:r>
        <w:rPr>
          <w:b/>
          <w:bCs/>
        </w:rPr>
        <w:t xml:space="preserve">Linear </w:t>
      </w:r>
      <w:proofErr w:type="spellStart"/>
      <w:r>
        <w:rPr>
          <w:b/>
          <w:bCs/>
        </w:rPr>
        <w:t>Regression</w:t>
      </w:r>
      <w:proofErr w:type="spellEnd"/>
      <w:r>
        <w:t xml:space="preserve"> (Regresión Lineal Simple) utilizando el </w:t>
      </w:r>
      <w:proofErr w:type="spellStart"/>
      <w:r>
        <w:rPr>
          <w:b/>
          <w:bCs/>
        </w:rPr>
        <w:t>Feature</w:t>
      </w:r>
      <w:proofErr w:type="spellEnd"/>
      <w:r>
        <w:rPr>
          <w:b/>
          <w:bCs/>
        </w:rPr>
        <w:t xml:space="preserve"> Set A</w:t>
      </w:r>
      <w:r>
        <w:t>.</w:t>
      </w:r>
    </w:p>
    <w:p w14:paraId="0000005C" w14:textId="77777777" w:rsidR="007F7AEA" w:rsidRDefault="00EA7787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8" w:name="_nxiop5e64mtz" w:colFirst="0" w:colLast="0"/>
      <w:bookmarkEnd w:id="8"/>
      <w:r>
        <w:rPr>
          <w:b/>
          <w:bCs/>
          <w:color w:val="000000"/>
          <w:sz w:val="26"/>
          <w:szCs w:val="26"/>
        </w:rPr>
        <w:t>Justificación de Analista de Datos</w:t>
      </w:r>
    </w:p>
    <w:p w14:paraId="0000005D" w14:textId="2820DDBA" w:rsidR="007F7AEA" w:rsidRDefault="00EA7787">
      <w:pPr>
        <w:numPr>
          <w:ilvl w:val="0"/>
          <w:numId w:val="5"/>
        </w:numPr>
      </w:pPr>
      <w:r>
        <w:rPr>
          <w:b/>
          <w:bCs/>
        </w:rPr>
        <w:t>Mejor rendimiento general:</w:t>
      </w:r>
      <w:r>
        <w:t xml:space="preserve"> Obtuvo el mayor R^2</w:t>
      </w:r>
      <w:r>
        <w:t xml:space="preserve"> en el set de validación (</w:t>
      </w:r>
      <w:proofErr w:type="spellStart"/>
      <w:r>
        <w:rPr>
          <w:i/>
          <w:iCs/>
        </w:rPr>
        <w:t>holdout</w:t>
      </w:r>
      <w:proofErr w:type="spellEnd"/>
      <w:r>
        <w:t xml:space="preserve"> </w:t>
      </w:r>
      <w:r>
        <w:t>R^2 = 0.112</w:t>
      </w:r>
      <w:r>
        <w:t>) y el menor error cuadrático medio (</w:t>
      </w:r>
      <w:r>
        <w:t>RMSE</w:t>
      </w:r>
      <w:r>
        <w:t xml:space="preserve"> = 0.213</w:t>
      </w:r>
      <w:r>
        <w:t>) de todas las alternativas evaluadas.</w:t>
      </w:r>
    </w:p>
    <w:p w14:paraId="0000005E" w14:textId="77777777" w:rsidR="007F7AEA" w:rsidRDefault="00EA7787">
      <w:pPr>
        <w:numPr>
          <w:ilvl w:val="0"/>
          <w:numId w:val="5"/>
        </w:numPr>
      </w:pPr>
      <w:r>
        <w:rPr>
          <w:b/>
          <w:bCs/>
        </w:rPr>
        <w:t>Evita el sobreajuste:</w:t>
      </w:r>
      <w:r>
        <w:t xml:space="preserve"> Los modelos complejos en árboles de decisión (como </w:t>
      </w:r>
      <w:proofErr w:type="spellStart"/>
      <w:r>
        <w:t>LightGBM</w:t>
      </w:r>
      <w:proofErr w:type="spellEnd"/>
      <w:r>
        <w:t xml:space="preserve"> o </w:t>
      </w:r>
      <w:proofErr w:type="spellStart"/>
      <w:r>
        <w:t>XGBoost</w:t>
      </w:r>
      <w:proofErr w:type="spellEnd"/>
      <w:r>
        <w:t xml:space="preserve">) mostraron sobreajuste y rendimientos negativos o muy reducidos debido a la escala del </w:t>
      </w:r>
      <w:proofErr w:type="spellStart"/>
      <w:r>
        <w:t>dataset</w:t>
      </w:r>
      <w:proofErr w:type="spellEnd"/>
      <w:r>
        <w:t>.</w:t>
      </w:r>
    </w:p>
    <w:p w14:paraId="0000005F" w14:textId="77777777" w:rsidR="007F7AEA" w:rsidRDefault="00EA7787">
      <w:pPr>
        <w:numPr>
          <w:ilvl w:val="0"/>
          <w:numId w:val="5"/>
        </w:numPr>
        <w:spacing w:after="240"/>
      </w:pPr>
      <w:proofErr w:type="spellStart"/>
      <w:r>
        <w:rPr>
          <w:b/>
          <w:bCs/>
        </w:rPr>
        <w:t>Explicabilidad</w:t>
      </w:r>
      <w:proofErr w:type="spellEnd"/>
      <w:r>
        <w:rPr>
          <w:b/>
          <w:bCs/>
        </w:rPr>
        <w:t xml:space="preserve"> directa:</w:t>
      </w:r>
      <w:r>
        <w:t xml:space="preserve"> Es un modelo transparente, lineal e interpre</w:t>
      </w:r>
      <w:r>
        <w:t>table; sus coeficientes permiten entender claramente el efecto marginal de cada predictor sobre la nota final.</w:t>
      </w:r>
    </w:p>
    <w:p w14:paraId="00000060" w14:textId="77777777" w:rsidR="007F7AEA" w:rsidRDefault="007F7AEA"/>
    <w:sectPr w:rsidR="007F7AE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auto"/>
    <w:pitch w:val="default"/>
    <w:embedRegular r:id="rId1" w:fontKey="{9545C67F-E622-4CAE-8C6D-C89C3C85890B}"/>
    <w:embedBold r:id="rId2" w:fontKey="{45E2C257-5085-4EC2-94B5-C7462377B666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26931A8F-4536-47B5-B168-40F82FC0BEF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1C02D4A-FAB8-4F09-977B-C24979FC7708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AD51AB"/>
    <w:multiLevelType w:val="multilevel"/>
    <w:tmpl w:val="B6460B3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E4E7E68"/>
    <w:multiLevelType w:val="multilevel"/>
    <w:tmpl w:val="837C93B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72C7215"/>
    <w:multiLevelType w:val="multilevel"/>
    <w:tmpl w:val="A3BE287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B4412B8"/>
    <w:multiLevelType w:val="multilevel"/>
    <w:tmpl w:val="C35AF50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5506A92"/>
    <w:multiLevelType w:val="multilevel"/>
    <w:tmpl w:val="66F2EC9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9B20E91"/>
    <w:multiLevelType w:val="multilevel"/>
    <w:tmpl w:val="1DBE4F9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0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7AEA"/>
    <w:rsid w:val="007F7AEA"/>
    <w:rsid w:val="00EA7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815D6AC7-DBD9-44FD-A87B-073F75462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1484</Words>
  <Characters>8166</Characters>
  <Application>Microsoft Office Word</Application>
  <DocSecurity>0</DocSecurity>
  <Lines>68</Lines>
  <Paragraphs>19</Paragraphs>
  <ScaleCrop>false</ScaleCrop>
  <Company>Windows XP Titan Ultimate Edition</Company>
  <LinksUpToDate>false</LinksUpToDate>
  <CharactersWithSpaces>9631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Roberto David Alcoba</cp:lastModifiedBy>
  <cp:revision>2</cp:revision>
  <dcterms:created xsi:type="dcterms:W3CDTF">2026-09-25T01:42:00Z</dcterms:created>
  <dcterms:modified xsi:type="dcterms:W3CDTF">2026-09-25T01:44:00Z</dcterms:modified>
</cp:coreProperties>
</file>