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3329" w14:textId="77777777" w:rsidR="00A4022A" w:rsidRDefault="00A4022A">
      <w:pPr>
        <w:spacing w:after="240"/>
      </w:pPr>
    </w:p>
    <w:p w14:paraId="550B660A" w14:textId="77777777" w:rsidR="00A4022A" w:rsidRDefault="00000000">
      <w:pPr>
        <w:spacing w:after="80"/>
        <w:jc w:val="center"/>
      </w:pPr>
      <w:proofErr w:type="spellStart"/>
      <w:r>
        <w:rPr>
          <w:b/>
          <w:bCs/>
          <w:color w:val="003366"/>
          <w:sz w:val="64"/>
          <w:szCs w:val="64"/>
        </w:rPr>
        <w:t>ShareO</w:t>
      </w:r>
      <w:proofErr w:type="spellEnd"/>
    </w:p>
    <w:p w14:paraId="315665AD" w14:textId="77777777" w:rsidR="00A4022A" w:rsidRDefault="00000000">
      <w:pPr>
        <w:spacing w:after="320"/>
        <w:jc w:val="center"/>
      </w:pPr>
      <w:r>
        <w:rPr>
          <w:i/>
          <w:iCs/>
          <w:color w:val="007B3C"/>
          <w:sz w:val="28"/>
          <w:szCs w:val="28"/>
        </w:rPr>
        <w:t>Use Mais. Possua Menos.</w:t>
      </w:r>
    </w:p>
    <w:p w14:paraId="5A8761BB" w14:textId="77777777" w:rsidR="00A4022A" w:rsidRDefault="00000000">
      <w:pPr>
        <w:pBdr>
          <w:top w:val="single" w:sz="8" w:space="0" w:color="003366"/>
          <w:bottom w:val="single" w:sz="8" w:space="0" w:color="003366"/>
        </w:pBdr>
        <w:spacing w:before="160" w:after="160"/>
        <w:jc w:val="center"/>
      </w:pPr>
      <w:r>
        <w:rPr>
          <w:b/>
          <w:bCs/>
          <w:color w:val="003366"/>
          <w:sz w:val="48"/>
          <w:szCs w:val="48"/>
        </w:rPr>
        <w:t>Relatório de Análise Crítica</w:t>
      </w:r>
    </w:p>
    <w:p w14:paraId="16BD3281" w14:textId="77777777" w:rsidR="00A4022A" w:rsidRDefault="00000000">
      <w:pPr>
        <w:spacing w:before="160" w:after="80"/>
        <w:jc w:val="center"/>
      </w:pPr>
      <w:r>
        <w:rPr>
          <w:b/>
          <w:bCs/>
          <w:sz w:val="40"/>
          <w:szCs w:val="40"/>
        </w:rPr>
        <w:t>Gestão de Pagamentos</w:t>
      </w:r>
    </w:p>
    <w:p w14:paraId="73474418" w14:textId="77777777" w:rsidR="00A4022A" w:rsidRDefault="00A4022A">
      <w:pPr>
        <w:spacing w:after="120"/>
      </w:pPr>
    </w:p>
    <w:p w14:paraId="100C46A1" w14:textId="77777777" w:rsidR="00A4022A" w:rsidRDefault="00000000">
      <w:pPr>
        <w:spacing w:after="80"/>
        <w:jc w:val="center"/>
      </w:pPr>
      <w:r>
        <w:rPr>
          <w:color w:val="555555"/>
          <w:sz w:val="24"/>
          <w:szCs w:val="24"/>
        </w:rPr>
        <w:t>Análise por 4 especialistas:</w:t>
      </w:r>
    </w:p>
    <w:p w14:paraId="41FE5658" w14:textId="77777777" w:rsidR="00A4022A" w:rsidRDefault="00000000">
      <w:pPr>
        <w:spacing w:after="320"/>
        <w:jc w:val="center"/>
      </w:pPr>
      <w:r>
        <w:rPr>
          <w:b/>
          <w:bCs/>
          <w:color w:val="003366"/>
          <w:sz w:val="28"/>
          <w:szCs w:val="28"/>
        </w:rPr>
        <w:t xml:space="preserve">Arquiteto  ·  Designer  ·  </w:t>
      </w:r>
      <w:proofErr w:type="spellStart"/>
      <w:r>
        <w:rPr>
          <w:b/>
          <w:bCs/>
          <w:color w:val="003366"/>
          <w:sz w:val="28"/>
          <w:szCs w:val="28"/>
        </w:rPr>
        <w:t>Dev</w:t>
      </w:r>
      <w:proofErr w:type="spellEnd"/>
      <w:r>
        <w:rPr>
          <w:b/>
          <w:bCs/>
          <w:color w:val="003366"/>
          <w:sz w:val="28"/>
          <w:szCs w:val="28"/>
        </w:rPr>
        <w:t xml:space="preserve">  ·  Segurança</w:t>
      </w:r>
    </w:p>
    <w:p w14:paraId="55434F3A" w14:textId="77777777" w:rsidR="00A4022A" w:rsidRDefault="00A4022A">
      <w:pPr>
        <w:spacing w:after="36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A4022A" w14:paraId="3AB75EB8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33512" w14:textId="77777777" w:rsidR="00A4022A" w:rsidRDefault="00000000">
            <w:r>
              <w:rPr>
                <w:b/>
                <w:bCs/>
                <w:color w:val="555555"/>
                <w:sz w:val="20"/>
                <w:szCs w:val="20"/>
              </w:rPr>
              <w:t>Data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7B494" w14:textId="77777777" w:rsidR="00A4022A" w:rsidRDefault="00000000">
            <w:r>
              <w:rPr>
                <w:sz w:val="20"/>
                <w:szCs w:val="20"/>
              </w:rPr>
              <w:t>05 de junho de 2026</w:t>
            </w:r>
          </w:p>
        </w:tc>
      </w:tr>
      <w:tr w:rsidR="00A4022A" w14:paraId="054E8AC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9813A" w14:textId="77777777" w:rsidR="00A4022A" w:rsidRDefault="00000000">
            <w:r>
              <w:rPr>
                <w:b/>
                <w:bCs/>
                <w:color w:val="555555"/>
                <w:sz w:val="20"/>
                <w:szCs w:val="20"/>
              </w:rPr>
              <w:t>Versão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F5362" w14:textId="77777777" w:rsidR="00A4022A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A4022A" w14:paraId="28C05FD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DD1C6" w14:textId="77777777" w:rsidR="00A4022A" w:rsidRDefault="00000000">
            <w:r>
              <w:rPr>
                <w:b/>
                <w:bCs/>
                <w:color w:val="555555"/>
                <w:sz w:val="20"/>
                <w:szCs w:val="20"/>
              </w:rPr>
              <w:t>Classificação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57398" w14:textId="77777777" w:rsidR="00A4022A" w:rsidRDefault="00000000">
            <w:r>
              <w:rPr>
                <w:b/>
                <w:bCs/>
                <w:color w:val="C0392B"/>
                <w:sz w:val="20"/>
                <w:szCs w:val="20"/>
              </w:rPr>
              <w:t>Confidencial</w:t>
            </w:r>
          </w:p>
        </w:tc>
      </w:tr>
    </w:tbl>
    <w:p w14:paraId="7728A758" w14:textId="77777777" w:rsidR="00A4022A" w:rsidRDefault="00000000">
      <w:r>
        <w:br w:type="page"/>
      </w:r>
    </w:p>
    <w:p w14:paraId="6DA8D3AD" w14:textId="77777777" w:rsidR="00A4022A" w:rsidRDefault="00000000">
      <w:pPr>
        <w:pStyle w:val="Ttulo1"/>
      </w:pPr>
      <w:bookmarkStart w:id="0" w:name="_Toc231551403"/>
      <w:r>
        <w:lastRenderedPageBreak/>
        <w:t>Sumário</w:t>
      </w:r>
      <w:bookmarkEnd w:id="0"/>
    </w:p>
    <w:sdt>
      <w:sdtPr>
        <w:alias w:val="Sumário"/>
        <w:id w:val="-1490785803"/>
      </w:sdtPr>
      <w:sdtContent>
        <w:p w14:paraId="00CD85AB" w14:textId="77777777" w:rsidR="004852D2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551403" w:history="1">
            <w:r w:rsidR="004852D2" w:rsidRPr="001D672C">
              <w:rPr>
                <w:rStyle w:val="Hyperlink"/>
                <w:noProof/>
              </w:rPr>
              <w:t>Sumário</w:t>
            </w:r>
            <w:r w:rsidR="004852D2">
              <w:rPr>
                <w:noProof/>
              </w:rPr>
              <w:tab/>
            </w:r>
            <w:r w:rsidR="004852D2">
              <w:rPr>
                <w:noProof/>
              </w:rPr>
              <w:fldChar w:fldCharType="begin"/>
            </w:r>
            <w:r w:rsidR="004852D2">
              <w:rPr>
                <w:noProof/>
              </w:rPr>
              <w:instrText xml:space="preserve"> PAGEREF _Toc231551403 \h </w:instrText>
            </w:r>
            <w:r w:rsidR="004852D2">
              <w:rPr>
                <w:noProof/>
              </w:rPr>
            </w:r>
            <w:r w:rsidR="004852D2">
              <w:rPr>
                <w:noProof/>
              </w:rPr>
              <w:fldChar w:fldCharType="separate"/>
            </w:r>
            <w:r w:rsidR="004852D2">
              <w:rPr>
                <w:noProof/>
              </w:rPr>
              <w:t>2</w:t>
            </w:r>
            <w:r w:rsidR="004852D2">
              <w:rPr>
                <w:noProof/>
              </w:rPr>
              <w:fldChar w:fldCharType="end"/>
            </w:r>
          </w:hyperlink>
        </w:p>
        <w:p w14:paraId="678DA14C" w14:textId="77777777" w:rsidR="004852D2" w:rsidRDefault="004852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551404" w:history="1">
            <w:r w:rsidRPr="001D672C">
              <w:rPr>
                <w:rStyle w:val="Hyperlink"/>
                <w:noProof/>
              </w:rPr>
              <w:t>Sumário Executivo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71D8F2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05" w:history="1">
            <w:r w:rsidRPr="001D672C">
              <w:rPr>
                <w:rStyle w:val="Hyperlink"/>
                <w:noProof/>
              </w:rPr>
              <w:t>4 Decisões Antes de Qualquer Implementação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9C9648" w14:textId="77777777" w:rsidR="004852D2" w:rsidRDefault="004852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551406" w:history="1">
            <w:r w:rsidRPr="001D672C">
              <w:rPr>
                <w:rStyle w:val="Hyperlink"/>
                <w:noProof/>
              </w:rPr>
              <w:t>1. Backlog de Gestão de Pagamentos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3DFDE1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07" w:history="1">
            <w:r w:rsidRPr="001D672C">
              <w:rPr>
                <w:rStyle w:val="Hyperlink"/>
                <w:noProof/>
              </w:rPr>
              <w:t>1.1 Visão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4183A5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08" w:history="1">
            <w:r w:rsidRPr="001D672C">
              <w:rPr>
                <w:rStyle w:val="Hyperlink"/>
                <w:noProof/>
              </w:rPr>
              <w:t>1.2 Diagnóstico do Estado Atual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6421CB" w14:textId="77777777" w:rsidR="004852D2" w:rsidRDefault="004852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551409" w:history="1">
            <w:r w:rsidRPr="001D672C">
              <w:rPr>
                <w:rStyle w:val="Hyperlink"/>
                <w:noProof/>
              </w:rPr>
              <w:t>2. Bloqueadores Absolutos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711BDA" w14:textId="77777777" w:rsidR="004852D2" w:rsidRDefault="004852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551410" w:history="1">
            <w:r w:rsidRPr="001D672C">
              <w:rPr>
                <w:rStyle w:val="Hyperlink"/>
                <w:noProof/>
              </w:rPr>
              <w:t>3. Análise Arquitetural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462907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11" w:history="1">
            <w:r w:rsidRPr="001D672C">
              <w:rPr>
                <w:rStyle w:val="Hyperlink"/>
                <w:noProof/>
              </w:rPr>
              <w:t>3.1 Core vs ShareO-adm — Monólito com Módulos Isolados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A0C790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12" w:history="1">
            <w:r w:rsidRPr="001D672C">
              <w:rPr>
                <w:rStyle w:val="Hyperlink"/>
                <w:noProof/>
              </w:rPr>
              <w:t>3.2 Arquitetura de Webhooks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14A6DF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13" w:history="1">
            <w:r w:rsidRPr="001D672C">
              <w:rPr>
                <w:rStyle w:val="Hyperlink"/>
                <w:noProof/>
              </w:rPr>
              <w:t>3.3 Processamento Assíncrono de Webhooks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527E65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14" w:history="1">
            <w:r w:rsidRPr="001D672C">
              <w:rPr>
                <w:rStyle w:val="Hyperlink"/>
                <w:noProof/>
              </w:rPr>
              <w:t>3.4 ADRs Obrigatórios Antes de Implementar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C7CA2B" w14:textId="77777777" w:rsidR="004852D2" w:rsidRDefault="004852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551415" w:history="1">
            <w:r w:rsidRPr="001D672C">
              <w:rPr>
                <w:rStyle w:val="Hyperlink"/>
                <w:noProof/>
              </w:rPr>
              <w:t>4. Análise de UX/UI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A3DFE4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16" w:history="1">
            <w:r w:rsidRPr="001D672C">
              <w:rPr>
                <w:rStyle w:val="Hyperlink"/>
                <w:noProof/>
              </w:rPr>
              <w:t>4.1 Onboarding Financeiro do Proprietário — Fluxo Progressivo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D0E281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17" w:history="1">
            <w:r w:rsidRPr="001D672C">
              <w:rPr>
                <w:rStyle w:val="Hyperlink"/>
                <w:noProof/>
              </w:rPr>
              <w:t>4.2 Layout “Meus Ganhos” Mobile (375px)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8E3CF0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18" w:history="1">
            <w:r w:rsidRPr="001D672C">
              <w:rPr>
                <w:rStyle w:val="Hyperlink"/>
                <w:noProof/>
              </w:rPr>
              <w:t>4.3 Glossário de Termos — lib/copy/financial.ts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C4B2DE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19" w:history="1">
            <w:r w:rsidRPr="001D672C">
              <w:rPr>
                <w:rStyle w:val="Hyperlink"/>
                <w:noProof/>
              </w:rPr>
              <w:t>4.4 Dashboard do Gestor — Hierarquia (FIN-4.1)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0ED18D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20" w:history="1">
            <w:r w:rsidRPr="001D672C">
              <w:rPr>
                <w:rStyle w:val="Hyperlink"/>
                <w:noProof/>
              </w:rPr>
              <w:t>4.5 UX da Caução — Educação e Mediação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8A056E" w14:textId="77777777" w:rsidR="004852D2" w:rsidRDefault="004852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551421" w:history="1">
            <w:r w:rsidRPr="001D672C">
              <w:rPr>
                <w:rStyle w:val="Hyperlink"/>
                <w:noProof/>
              </w:rPr>
              <w:t>5. Análise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FF4CC9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22" w:history="1">
            <w:r w:rsidRPr="001D672C">
              <w:rPr>
                <w:rStyle w:val="Hyperlink"/>
                <w:noProof/>
              </w:rPr>
              <w:t>5.1 Stripe Connect no Brasil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31B6BB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23" w:history="1">
            <w:r w:rsidRPr="001D672C">
              <w:rPr>
                <w:rStyle w:val="Hyperlink"/>
                <w:noProof/>
              </w:rPr>
              <w:t>5.2 Schema — Campos Novos em Booking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3BD325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24" w:history="1">
            <w:r w:rsidRPr="001D672C">
              <w:rPr>
                <w:rStyle w:val="Hyperlink"/>
                <w:noProof/>
              </w:rPr>
              <w:t>5.3 Cron de Repasse — Confiabilidade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1FD031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25" w:history="1">
            <w:r w:rsidRPr="001D672C">
              <w:rPr>
                <w:rStyle w:val="Hyperlink"/>
                <w:noProof/>
              </w:rPr>
              <w:t>5.4 Caução — Impacto Real de 2 PaymentIntents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829F8C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26" w:history="1">
            <w:r w:rsidRPr="001D672C">
              <w:rPr>
                <w:rStyle w:val="Hyperlink"/>
                <w:noProof/>
              </w:rPr>
              <w:t>5.5 Estimativas Revisadas pelo Dev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2FAB76" w14:textId="77777777" w:rsidR="004852D2" w:rsidRDefault="004852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551427" w:history="1">
            <w:r w:rsidRPr="001D672C">
              <w:rPr>
                <w:rStyle w:val="Hyperlink"/>
                <w:noProof/>
              </w:rPr>
              <w:t>6. Análise de Segurança e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D1A59B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28" w:history="1">
            <w:r w:rsidRPr="001D672C">
              <w:rPr>
                <w:rStyle w:val="Hyperlink"/>
                <w:noProof/>
              </w:rPr>
              <w:t>6.1 PCI-DSS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3CB200D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29" w:history="1">
            <w:r w:rsidRPr="001D672C">
              <w:rPr>
                <w:rStyle w:val="Hyperlink"/>
                <w:noProof/>
              </w:rPr>
              <w:t>6.2 LGPD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99460C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30" w:history="1">
            <w:r w:rsidRPr="001D672C">
              <w:rPr>
                <w:rStyle w:val="Hyperlink"/>
                <w:noProof/>
              </w:rPr>
              <w:t>6.3 Controle de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212474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31" w:history="1">
            <w:r w:rsidRPr="001D672C">
              <w:rPr>
                <w:rStyle w:val="Hyperlink"/>
                <w:noProof/>
              </w:rPr>
              <w:t>6.4 Fraude e Abuso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807E22" w14:textId="77777777" w:rsidR="004852D2" w:rsidRDefault="004852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1551432" w:history="1">
            <w:r w:rsidRPr="001D672C">
              <w:rPr>
                <w:rStyle w:val="Hyperlink"/>
                <w:noProof/>
              </w:rPr>
              <w:t>6.5 Caução — Riscos Legais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73D245" w14:textId="77777777" w:rsidR="004852D2" w:rsidRDefault="004852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551433" w:history="1">
            <w:r w:rsidRPr="001D672C">
              <w:rPr>
                <w:rStyle w:val="Hyperlink"/>
                <w:noProof/>
              </w:rPr>
              <w:t>7. Backlog Adicional de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56548A" w14:textId="77777777" w:rsidR="004852D2" w:rsidRDefault="004852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551434" w:history="1">
            <w:r w:rsidRPr="001D672C">
              <w:rPr>
                <w:rStyle w:val="Hyperlink"/>
                <w:noProof/>
              </w:rPr>
              <w:t>8. Sequência de Implementação Recomendada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F62A2C" w14:textId="77777777" w:rsidR="004852D2" w:rsidRDefault="004852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1551435" w:history="1">
            <w:r w:rsidRPr="001D672C">
              <w:rPr>
                <w:rStyle w:val="Hyperlink"/>
                <w:noProof/>
              </w:rPr>
              <w:t>9. Síntese Executiva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_Toc231551435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DBC8D28" w14:textId="77777777" w:rsidR="00A4022A" w:rsidRDefault="00000000">
          <w:r>
            <w:fldChar w:fldCharType="end"/>
          </w:r>
        </w:p>
      </w:sdtContent>
    </w:sdt>
    <w:p w14:paraId="45803A0E" w14:textId="77777777" w:rsidR="00A4022A" w:rsidRDefault="00000000">
      <w:r>
        <w:br w:type="page"/>
      </w:r>
    </w:p>
    <w:p w14:paraId="6340151C" w14:textId="77777777" w:rsidR="00A4022A" w:rsidRDefault="00000000">
      <w:pPr>
        <w:pStyle w:val="Ttulo1"/>
      </w:pPr>
      <w:bookmarkStart w:id="1" w:name="_Toc231551404"/>
      <w:r>
        <w:lastRenderedPageBreak/>
        <w:t>Sumário Executivo</w:t>
      </w:r>
      <w:bookmarkEnd w:id="1"/>
    </w:p>
    <w:p w14:paraId="2C76ADD6" w14:textId="77777777" w:rsidR="00A4022A" w:rsidRDefault="00000000">
      <w:pPr>
        <w:spacing w:before="60" w:after="120"/>
      </w:pPr>
      <w:r>
        <w:t xml:space="preserve">O backlog de 28 histórias de usuário distribuídas em 8 épicos (FIN-1 a FIN-8) está bem especificado do ponto de vista funcional. A fundação técnica existente do </w:t>
      </w:r>
      <w:proofErr w:type="spellStart"/>
      <w:r>
        <w:t>ShareO</w:t>
      </w:r>
      <w:proofErr w:type="spellEnd"/>
      <w:r>
        <w:t xml:space="preserve"> (</w:t>
      </w:r>
      <w:proofErr w:type="spellStart"/>
      <w:r>
        <w:t>Stripe</w:t>
      </w:r>
      <w:proofErr w:type="spellEnd"/>
      <w:r>
        <w:t xml:space="preserve"> Checkout, AES-256-GCM para documentos, rate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Upstash</w:t>
      </w:r>
      <w:proofErr w:type="spellEnd"/>
      <w:r>
        <w:t xml:space="preserve">, validação de </w:t>
      </w:r>
      <w:proofErr w:type="spellStart"/>
      <w:r>
        <w:t>webhook</w:t>
      </w:r>
      <w:proofErr w:type="spellEnd"/>
      <w:r>
        <w:t>) é sólida.</w:t>
      </w:r>
    </w:p>
    <w:p w14:paraId="5FF7BC56" w14:textId="77777777" w:rsidR="00A4022A" w:rsidRDefault="00000000">
      <w:pPr>
        <w:spacing w:before="60" w:after="120"/>
      </w:pPr>
      <w:r>
        <w:t>Entretanto, existem 4 bloqueadores absolutos e 4 decisões estratégicas que devem ser resolvidas antes de qualquer implementação financeira.</w:t>
      </w:r>
    </w:p>
    <w:p w14:paraId="3E012807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4022A" w14:paraId="25B734C1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9C12"/>
          </w:tcPr>
          <w:p w14:paraId="4D6966E3" w14:textId="77777777" w:rsidR="00A4022A" w:rsidRDefault="00A4022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F9D0434" w14:textId="77777777" w:rsidR="00A4022A" w:rsidRDefault="00000000">
            <w:r>
              <w:rPr>
                <w:sz w:val="21"/>
                <w:szCs w:val="21"/>
              </w:rPr>
              <w:t xml:space="preserve">⚠️  O </w:t>
            </w:r>
            <w:proofErr w:type="spellStart"/>
            <w:r>
              <w:rPr>
                <w:sz w:val="21"/>
                <w:szCs w:val="21"/>
              </w:rPr>
              <w:t>ShareO</w:t>
            </w:r>
            <w:proofErr w:type="spellEnd"/>
            <w:r>
              <w:rPr>
                <w:sz w:val="21"/>
                <w:szCs w:val="21"/>
              </w:rPr>
              <w:t xml:space="preserve"> opera hoje com receita zero no fluxo de pagamentos: 100% do valor pago pelo locatário vai para a conta </w:t>
            </w:r>
            <w:proofErr w:type="spellStart"/>
            <w:r>
              <w:rPr>
                <w:sz w:val="21"/>
                <w:szCs w:val="21"/>
              </w:rPr>
              <w:t>Stripe</w:t>
            </w:r>
            <w:proofErr w:type="spellEnd"/>
            <w:r>
              <w:rPr>
                <w:sz w:val="21"/>
                <w:szCs w:val="21"/>
              </w:rPr>
              <w:t xml:space="preserve"> master sem comissão implementada. O painel admin reporta GMV bruto como “Receita total” — número incorreto para tomada de decisão.</w:t>
            </w:r>
          </w:p>
        </w:tc>
      </w:tr>
    </w:tbl>
    <w:p w14:paraId="006F9F3E" w14:textId="77777777" w:rsidR="00A4022A" w:rsidRDefault="00A4022A">
      <w:pPr>
        <w:spacing w:after="120"/>
      </w:pPr>
    </w:p>
    <w:p w14:paraId="553CB9CE" w14:textId="77777777" w:rsidR="00A4022A" w:rsidRDefault="00000000">
      <w:pPr>
        <w:pStyle w:val="Ttulo2"/>
      </w:pPr>
      <w:bookmarkStart w:id="2" w:name="_Toc231551405"/>
      <w:r>
        <w:t>4 Decisões Antes de Qualquer Implementação</w:t>
      </w:r>
      <w:bookmarkEnd w:id="2"/>
    </w:p>
    <w:p w14:paraId="15B0FB17" w14:textId="77777777" w:rsidR="00A4022A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Stripe</w:t>
      </w:r>
      <w:proofErr w:type="spellEnd"/>
      <w:r>
        <w:t xml:space="preserve"> Connect BR ou modelo centralizado com PIX? Connect pode levar 3 meses para aprovação e tem baixa taxa de adoção para proprietários PF. Recomendação: MVP com modelo centralizado.</w:t>
      </w:r>
    </w:p>
    <w:p w14:paraId="419D6BD6" w14:textId="77777777" w:rsidR="00A4022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Caução agora ou V1? 2 </w:t>
      </w:r>
      <w:proofErr w:type="spellStart"/>
      <w:r>
        <w:t>PaymentIntents</w:t>
      </w:r>
      <w:proofErr w:type="spellEnd"/>
      <w:r>
        <w:t xml:space="preserve"> é reescrita de 24–28 dias do checkout. Workaround (caução no total + devolução manual) valida o produto. Implementar 2 </w:t>
      </w:r>
      <w:proofErr w:type="spellStart"/>
      <w:r>
        <w:t>PIs</w:t>
      </w:r>
      <w:proofErr w:type="spellEnd"/>
      <w:r>
        <w:t xml:space="preserve"> na V1.</w:t>
      </w:r>
    </w:p>
    <w:p w14:paraId="4F3EB959" w14:textId="77777777" w:rsidR="00A4022A" w:rsidRDefault="00000000">
      <w:pPr>
        <w:pStyle w:val="PargrafodaLista"/>
        <w:numPr>
          <w:ilvl w:val="0"/>
          <w:numId w:val="2"/>
        </w:numPr>
        <w:spacing w:before="40" w:after="40"/>
      </w:pPr>
      <w:r>
        <w:t>Roles admin antes de tudo. Sem ADMIN_FINANCEIRO diferenciado, nenhum épico financeiro pode ir para produção com segurança legal (LGPD) ou operacional.</w:t>
      </w:r>
    </w:p>
    <w:p w14:paraId="3459658C" w14:textId="77777777" w:rsidR="00A4022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Consulta jurídica antes do go-live. Acima de certo volume, o </w:t>
      </w:r>
      <w:proofErr w:type="spellStart"/>
      <w:r>
        <w:t>ShareO</w:t>
      </w:r>
      <w:proofErr w:type="spellEnd"/>
      <w:r>
        <w:t xml:space="preserve"> pode precisar de autorização do Banco Central como instituição de pagamento (Lei 12.865/2013).</w:t>
      </w:r>
    </w:p>
    <w:p w14:paraId="3B161207" w14:textId="77777777" w:rsidR="004852D2" w:rsidRDefault="004852D2" w:rsidP="004852D2">
      <w:pPr>
        <w:spacing w:before="40" w:after="40"/>
      </w:pPr>
    </w:p>
    <w:p w14:paraId="35EC77EE" w14:textId="77777777" w:rsidR="000D1282" w:rsidRDefault="004852D2">
      <w:pPr>
        <w:rPr>
          <w:b/>
          <w:bCs/>
          <w:color w:val="007B3C"/>
          <w:sz w:val="28"/>
          <w:szCs w:val="28"/>
        </w:rPr>
      </w:pPr>
      <w:r>
        <w:rPr>
          <w:b/>
          <w:bCs/>
          <w:color w:val="007B3C"/>
          <w:sz w:val="28"/>
          <w:szCs w:val="28"/>
        </w:rPr>
        <w:t xml:space="preserve">4 </w:t>
      </w:r>
      <w:r w:rsidR="000D1282">
        <w:rPr>
          <w:b/>
          <w:bCs/>
          <w:color w:val="007B3C"/>
          <w:sz w:val="28"/>
          <w:szCs w:val="28"/>
        </w:rPr>
        <w:t xml:space="preserve">Respostas - </w:t>
      </w:r>
      <w:r>
        <w:rPr>
          <w:b/>
          <w:bCs/>
          <w:color w:val="007B3C"/>
          <w:sz w:val="28"/>
          <w:szCs w:val="28"/>
        </w:rPr>
        <w:t xml:space="preserve">Decisões </w:t>
      </w:r>
      <w:r w:rsidR="000D1282">
        <w:rPr>
          <w:b/>
          <w:bCs/>
          <w:color w:val="007B3C"/>
          <w:sz w:val="28"/>
          <w:szCs w:val="28"/>
        </w:rPr>
        <w:t>dos Fundadores?</w:t>
      </w:r>
      <w:r>
        <w:rPr>
          <w:b/>
          <w:bCs/>
          <w:color w:val="007B3C"/>
          <w:sz w:val="28"/>
          <w:szCs w:val="28"/>
        </w:rPr>
        <w:t xml:space="preserve"> </w:t>
      </w:r>
    </w:p>
    <w:p w14:paraId="1BDCD896" w14:textId="77777777" w:rsidR="000D1282" w:rsidRDefault="000D1282">
      <w:pPr>
        <w:rPr>
          <w:b/>
          <w:bCs/>
          <w:color w:val="007B3C"/>
          <w:sz w:val="28"/>
          <w:szCs w:val="28"/>
        </w:rPr>
      </w:pPr>
      <w:r>
        <w:rPr>
          <w:b/>
          <w:bCs/>
          <w:color w:val="007B3C"/>
          <w:sz w:val="28"/>
          <w:szCs w:val="28"/>
        </w:rPr>
        <w:tab/>
      </w:r>
    </w:p>
    <w:p w14:paraId="3FF61142" w14:textId="2235DA80" w:rsidR="000D1282" w:rsidRDefault="000D1282" w:rsidP="000D1282">
      <w:pPr>
        <w:pStyle w:val="PargrafodaLista"/>
        <w:numPr>
          <w:ilvl w:val="0"/>
          <w:numId w:val="5"/>
        </w:numPr>
        <w:spacing w:before="40" w:after="40"/>
      </w:pPr>
      <w:proofErr w:type="spellStart"/>
      <w:r>
        <w:t>Stripe</w:t>
      </w:r>
      <w:proofErr w:type="spellEnd"/>
      <w:r>
        <w:t xml:space="preserve"> Connect BR ou modelo centralizado com PIX?  Ficou decidido que iniciaremos as atividades apenas com a opção PIX, Em um período de até 6 meses, voltaremos a analisar a viabilidade de disponibilizar o Pagamento via Strip Connect BR, As funcionalidades de pagamento Strip conta Teste devem ser preservadas, mas inibida a sua visualização até a reanalise do assunto..</w:t>
      </w:r>
    </w:p>
    <w:p w14:paraId="5E00E379" w14:textId="5DAE5EEA" w:rsidR="000D1282" w:rsidRDefault="000D1282" w:rsidP="000D1282">
      <w:pPr>
        <w:pStyle w:val="PargrafodaLista"/>
        <w:numPr>
          <w:ilvl w:val="0"/>
          <w:numId w:val="5"/>
        </w:numPr>
        <w:spacing w:before="40" w:after="40"/>
      </w:pPr>
      <w:r>
        <w:t xml:space="preserve">Caução agora ou V1?  </w:t>
      </w:r>
      <w:r w:rsidR="00A76DFF">
        <w:t>I</w:t>
      </w:r>
      <w:r w:rsidR="00A76DFF" w:rsidRPr="00A76DFF">
        <w:t>niciaremos sem</w:t>
      </w:r>
      <w:r w:rsidR="00A76DFF">
        <w:t xml:space="preserve"> essa opção</w:t>
      </w:r>
      <w:r w:rsidR="00A76DFF" w:rsidRPr="00A76DFF">
        <w:t>, limitando</w:t>
      </w:r>
      <w:r w:rsidR="00A76DFF">
        <w:t xml:space="preserve"> a locação de</w:t>
      </w:r>
      <w:r w:rsidR="00A76DFF" w:rsidRPr="00A76DFF">
        <w:t xml:space="preserve"> itens</w:t>
      </w:r>
      <w:r w:rsidR="00A76DFF">
        <w:t xml:space="preserve"> com valores </w:t>
      </w:r>
      <w:r w:rsidR="00A76DFF" w:rsidRPr="00A76DFF">
        <w:t>at</w:t>
      </w:r>
      <w:r w:rsidR="00A76DFF">
        <w:t>é</w:t>
      </w:r>
      <w:r w:rsidR="00A76DFF" w:rsidRPr="00A76DFF">
        <w:t xml:space="preserve"> 500 reais</w:t>
      </w:r>
      <w:r w:rsidR="00A76DFF">
        <w:t xml:space="preserve"> no MVP.</w:t>
      </w:r>
    </w:p>
    <w:p w14:paraId="63237245" w14:textId="74F916E0" w:rsidR="000D1282" w:rsidRDefault="000D1282" w:rsidP="000D1282">
      <w:pPr>
        <w:pStyle w:val="PargrafodaLista"/>
        <w:numPr>
          <w:ilvl w:val="0"/>
          <w:numId w:val="5"/>
        </w:numPr>
        <w:spacing w:before="40" w:after="40"/>
      </w:pPr>
      <w:r>
        <w:t>Roles admin antes de tudo. – As roles admin deve ser implementadas agora.</w:t>
      </w:r>
    </w:p>
    <w:p w14:paraId="61E3AEAF" w14:textId="20C88AFB" w:rsidR="000D1282" w:rsidRDefault="000D1282" w:rsidP="000D1282">
      <w:pPr>
        <w:pStyle w:val="PargrafodaLista"/>
        <w:numPr>
          <w:ilvl w:val="0"/>
          <w:numId w:val="5"/>
        </w:numPr>
        <w:spacing w:before="40" w:after="40"/>
      </w:pPr>
      <w:r>
        <w:t>Consulta jurídica antes do go-live. – Em análise</w:t>
      </w:r>
    </w:p>
    <w:p w14:paraId="64997A02" w14:textId="63F72895" w:rsidR="00A4022A" w:rsidRDefault="00000000">
      <w:r>
        <w:br w:type="page"/>
      </w:r>
    </w:p>
    <w:p w14:paraId="6EEA89DF" w14:textId="77777777" w:rsidR="00A4022A" w:rsidRDefault="00000000">
      <w:pPr>
        <w:pStyle w:val="Ttulo1"/>
      </w:pPr>
      <w:bookmarkStart w:id="3" w:name="_Toc231551406"/>
      <w:r>
        <w:lastRenderedPageBreak/>
        <w:t>1. Backlog de Gestão de Pagamentos</w:t>
      </w:r>
      <w:bookmarkEnd w:id="3"/>
    </w:p>
    <w:p w14:paraId="36B82679" w14:textId="77777777" w:rsidR="00A4022A" w:rsidRDefault="00000000">
      <w:pPr>
        <w:pStyle w:val="Ttulo2"/>
      </w:pPr>
      <w:bookmarkStart w:id="4" w:name="_Toc231551407"/>
      <w:r>
        <w:t>1.1 Visão Geral</w:t>
      </w:r>
      <w:bookmarkEnd w:id="4"/>
    </w:p>
    <w:p w14:paraId="51A8D08A" w14:textId="77777777" w:rsidR="00A4022A" w:rsidRDefault="00000000">
      <w:pPr>
        <w:spacing w:before="60" w:after="120"/>
      </w:pPr>
      <w:r>
        <w:t xml:space="preserve">Total: 28 histórias de usuário | 8 épicos | ~101 dias estimados pelo PO (revisado para ~90 dias pelo </w:t>
      </w:r>
      <w:proofErr w:type="spellStart"/>
      <w:r>
        <w:t>Dev</w:t>
      </w:r>
      <w:proofErr w:type="spellEnd"/>
      <w:r>
        <w:t>)</w:t>
      </w:r>
    </w:p>
    <w:p w14:paraId="54551D24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200"/>
        <w:gridCol w:w="1200"/>
        <w:gridCol w:w="2560"/>
      </w:tblGrid>
      <w:tr w:rsidR="00A4022A" w14:paraId="18917A39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D434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Épico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BED5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D974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Histórias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1C71" w14:textId="77777777" w:rsidR="00A4022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0B11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</w:tr>
      <w:tr w:rsidR="00A4022A" w14:paraId="7FEA172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97AE" w14:textId="77777777" w:rsidR="00A4022A" w:rsidRDefault="00000000">
            <w:r>
              <w:rPr>
                <w:sz w:val="20"/>
                <w:szCs w:val="20"/>
              </w:rPr>
              <w:t>FIN-1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9FD0" w14:textId="77777777" w:rsidR="00A4022A" w:rsidRDefault="00000000">
            <w:r>
              <w:rPr>
                <w:sz w:val="20"/>
                <w:szCs w:val="20"/>
              </w:rPr>
              <w:t>Infraestrutura Financeira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D1D7" w14:textId="77777777" w:rsidR="00A4022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18CC" w14:textId="77777777" w:rsidR="00A4022A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0EF8" w14:textId="77777777" w:rsidR="00A4022A" w:rsidRDefault="00000000">
            <w:r>
              <w:rPr>
                <w:sz w:val="20"/>
                <w:szCs w:val="20"/>
              </w:rPr>
              <w:t>MVP-Financeiro</w:t>
            </w:r>
          </w:p>
        </w:tc>
      </w:tr>
      <w:tr w:rsidR="00A4022A" w14:paraId="088DD23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5C48" w14:textId="77777777" w:rsidR="00A4022A" w:rsidRDefault="00000000">
            <w:r>
              <w:rPr>
                <w:sz w:val="20"/>
                <w:szCs w:val="20"/>
              </w:rPr>
              <w:t>FIN-2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0EA6" w14:textId="77777777" w:rsidR="00A4022A" w:rsidRDefault="00000000">
            <w:r>
              <w:rPr>
                <w:sz w:val="20"/>
                <w:szCs w:val="20"/>
              </w:rPr>
              <w:t>Comissão e Split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BDA3" w14:textId="77777777" w:rsidR="00A4022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ED0E" w14:textId="77777777" w:rsidR="00A4022A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1FEF" w14:textId="77777777" w:rsidR="00A4022A" w:rsidRDefault="00000000">
            <w:r>
              <w:rPr>
                <w:sz w:val="20"/>
                <w:szCs w:val="20"/>
              </w:rPr>
              <w:t>MVP-Financeiro</w:t>
            </w:r>
          </w:p>
        </w:tc>
      </w:tr>
      <w:tr w:rsidR="00A4022A" w14:paraId="4C70A55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53C3" w14:textId="77777777" w:rsidR="00A4022A" w:rsidRDefault="00000000">
            <w:r>
              <w:rPr>
                <w:sz w:val="20"/>
                <w:szCs w:val="20"/>
              </w:rPr>
              <w:t>FIN-3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455E" w14:textId="77777777" w:rsidR="00A4022A" w:rsidRDefault="00000000">
            <w:r>
              <w:rPr>
                <w:sz w:val="20"/>
                <w:szCs w:val="20"/>
              </w:rPr>
              <w:t>Repasse aos Proprietários (</w:t>
            </w:r>
            <w:proofErr w:type="spellStart"/>
            <w:r>
              <w:rPr>
                <w:sz w:val="20"/>
                <w:szCs w:val="20"/>
              </w:rPr>
              <w:t>Payout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05B6" w14:textId="77777777" w:rsidR="00A4022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D36F" w14:textId="77777777" w:rsidR="00A4022A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2BA2" w14:textId="77777777" w:rsidR="00A4022A" w:rsidRDefault="00000000">
            <w:r>
              <w:rPr>
                <w:sz w:val="20"/>
                <w:szCs w:val="20"/>
              </w:rPr>
              <w:t>MVP-Financeiro</w:t>
            </w:r>
          </w:p>
        </w:tc>
      </w:tr>
      <w:tr w:rsidR="00A4022A" w14:paraId="25025A2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880" w14:textId="77777777" w:rsidR="00A4022A" w:rsidRDefault="00000000">
            <w:r>
              <w:rPr>
                <w:sz w:val="20"/>
                <w:szCs w:val="20"/>
              </w:rPr>
              <w:t>FIN-4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2255" w14:textId="77777777" w:rsidR="00A4022A" w:rsidRDefault="00000000">
            <w:r>
              <w:rPr>
                <w:sz w:val="20"/>
                <w:szCs w:val="20"/>
              </w:rPr>
              <w:t xml:space="preserve">Painel Financeiro — Gestor </w:t>
            </w:r>
            <w:proofErr w:type="spellStart"/>
            <w:r>
              <w:rPr>
                <w:sz w:val="20"/>
                <w:szCs w:val="20"/>
              </w:rPr>
              <w:t>ShareO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FAAF" w14:textId="77777777" w:rsidR="00A4022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E351" w14:textId="77777777" w:rsidR="00A4022A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68CE" w14:textId="77777777" w:rsidR="00A4022A" w:rsidRDefault="00000000">
            <w:r>
              <w:rPr>
                <w:sz w:val="20"/>
                <w:szCs w:val="20"/>
              </w:rPr>
              <w:t>MVP-Financeiro</w:t>
            </w:r>
          </w:p>
        </w:tc>
      </w:tr>
      <w:tr w:rsidR="00A4022A" w14:paraId="67D559B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C0FE" w14:textId="77777777" w:rsidR="00A4022A" w:rsidRDefault="00000000">
            <w:r>
              <w:rPr>
                <w:sz w:val="20"/>
                <w:szCs w:val="20"/>
              </w:rPr>
              <w:t>FIN-5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B1E8" w14:textId="77777777" w:rsidR="00A4022A" w:rsidRDefault="00000000">
            <w:r>
              <w:rPr>
                <w:sz w:val="20"/>
                <w:szCs w:val="20"/>
              </w:rPr>
              <w:t>Painel Financeiro — Proprietário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DEC3" w14:textId="77777777" w:rsidR="00A4022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8B46" w14:textId="77777777" w:rsidR="00A4022A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CB40" w14:textId="77777777" w:rsidR="00A4022A" w:rsidRDefault="00000000">
            <w:r>
              <w:rPr>
                <w:sz w:val="20"/>
                <w:szCs w:val="20"/>
              </w:rPr>
              <w:t>MVP-Financeiro</w:t>
            </w:r>
          </w:p>
        </w:tc>
      </w:tr>
      <w:tr w:rsidR="00A4022A" w14:paraId="76BAA3A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EC32" w14:textId="77777777" w:rsidR="00A4022A" w:rsidRDefault="00000000">
            <w:r>
              <w:rPr>
                <w:sz w:val="20"/>
                <w:szCs w:val="20"/>
              </w:rPr>
              <w:t>FIN-6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2504" w14:textId="77777777" w:rsidR="00A4022A" w:rsidRDefault="00000000">
            <w:r>
              <w:rPr>
                <w:sz w:val="20"/>
                <w:szCs w:val="20"/>
              </w:rPr>
              <w:t>Caução e Proteção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BED4" w14:textId="77777777" w:rsidR="00A4022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A395" w14:textId="77777777" w:rsidR="00A4022A" w:rsidRDefault="0000000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596E" w14:textId="77777777" w:rsidR="00A4022A" w:rsidRDefault="00000000">
            <w:r>
              <w:rPr>
                <w:sz w:val="20"/>
                <w:szCs w:val="20"/>
              </w:rPr>
              <w:t>V1-Financeiro</w:t>
            </w:r>
          </w:p>
        </w:tc>
      </w:tr>
      <w:tr w:rsidR="00A4022A" w14:paraId="648F1F2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386E" w14:textId="77777777" w:rsidR="00A4022A" w:rsidRDefault="00000000">
            <w:r>
              <w:rPr>
                <w:sz w:val="20"/>
                <w:szCs w:val="20"/>
              </w:rPr>
              <w:t>FIN-7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B54B" w14:textId="77777777" w:rsidR="00A4022A" w:rsidRDefault="00000000">
            <w:proofErr w:type="spellStart"/>
            <w:r>
              <w:rPr>
                <w:sz w:val="20"/>
                <w:szCs w:val="20"/>
              </w:rPr>
              <w:t>Chargebacks</w:t>
            </w:r>
            <w:proofErr w:type="spellEnd"/>
            <w:r>
              <w:rPr>
                <w:sz w:val="20"/>
                <w:szCs w:val="20"/>
              </w:rPr>
              <w:t xml:space="preserve"> e Disputas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D64A" w14:textId="77777777" w:rsidR="00A4022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98C5" w14:textId="77777777" w:rsidR="00A4022A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86C6" w14:textId="77777777" w:rsidR="00A4022A" w:rsidRDefault="00000000">
            <w:r>
              <w:rPr>
                <w:sz w:val="20"/>
                <w:szCs w:val="20"/>
              </w:rPr>
              <w:t>MVP-Financeiro</w:t>
            </w:r>
          </w:p>
        </w:tc>
      </w:tr>
      <w:tr w:rsidR="00A4022A" w14:paraId="01EDBC0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61CD" w14:textId="77777777" w:rsidR="00A4022A" w:rsidRDefault="00000000">
            <w:r>
              <w:rPr>
                <w:sz w:val="20"/>
                <w:szCs w:val="20"/>
              </w:rPr>
              <w:t>FIN-8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E39F" w14:textId="77777777" w:rsidR="00A4022A" w:rsidRDefault="00000000">
            <w:r>
              <w:rPr>
                <w:sz w:val="20"/>
                <w:szCs w:val="20"/>
              </w:rPr>
              <w:t>Relatórios e Compliance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FEB1" w14:textId="77777777" w:rsidR="00A4022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7B0F" w14:textId="77777777" w:rsidR="00A4022A" w:rsidRDefault="0000000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AF1E" w14:textId="77777777" w:rsidR="00A4022A" w:rsidRDefault="00000000">
            <w:r>
              <w:rPr>
                <w:sz w:val="20"/>
                <w:szCs w:val="20"/>
              </w:rPr>
              <w:t>V1-Financeiro</w:t>
            </w:r>
          </w:p>
        </w:tc>
      </w:tr>
    </w:tbl>
    <w:p w14:paraId="185275B7" w14:textId="77777777" w:rsidR="00A4022A" w:rsidRDefault="00A4022A">
      <w:pPr>
        <w:spacing w:after="120"/>
      </w:pPr>
    </w:p>
    <w:p w14:paraId="2E7AB0EB" w14:textId="77777777" w:rsidR="00A4022A" w:rsidRDefault="00000000">
      <w:pPr>
        <w:pStyle w:val="Ttulo2"/>
      </w:pPr>
      <w:bookmarkStart w:id="5" w:name="_Toc231551408"/>
      <w:r>
        <w:t>1.2 Diagnóstico do Estado Atual</w:t>
      </w:r>
      <w:bookmarkEnd w:id="5"/>
    </w:p>
    <w:p w14:paraId="33E20422" w14:textId="77777777" w:rsidR="00A4022A" w:rsidRDefault="00000000">
      <w:pPr>
        <w:spacing w:before="60" w:after="120"/>
      </w:pPr>
      <w:r>
        <w:t xml:space="preserve">O </w:t>
      </w:r>
      <w:proofErr w:type="spellStart"/>
      <w:r>
        <w:t>ShareO</w:t>
      </w:r>
      <w:proofErr w:type="spellEnd"/>
      <w:r>
        <w:t xml:space="preserve"> tem fluxo de pagamento tecnicamente funcional — o locatário paga e o sistema registra. Mas do ponto de vista de negócio:</w:t>
      </w:r>
    </w:p>
    <w:p w14:paraId="00C56140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Receita zero: 100% do valor pago vai para a conta </w:t>
      </w:r>
      <w:proofErr w:type="spellStart"/>
      <w:r>
        <w:t>Stripe</w:t>
      </w:r>
      <w:proofErr w:type="spellEnd"/>
      <w:r>
        <w:t xml:space="preserve"> master sem comissão implementada</w:t>
      </w:r>
    </w:p>
    <w:p w14:paraId="2F308002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Sem repasse: nenhum mecanismo de </w:t>
      </w:r>
      <w:proofErr w:type="spellStart"/>
      <w:r>
        <w:t>payout</w:t>
      </w:r>
      <w:proofErr w:type="spellEnd"/>
      <w:r>
        <w:t xml:space="preserve"> para proprietários existe; dinheiro retido indefinidamente</w:t>
      </w:r>
    </w:p>
    <w:p w14:paraId="72ABA990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>Sem visibilidade: proprietário não sabe quando nem quanto vai receber</w:t>
      </w:r>
    </w:p>
    <w:p w14:paraId="3E94E0AD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Chargebacks</w:t>
      </w:r>
      <w:proofErr w:type="spellEnd"/>
      <w:r>
        <w:t xml:space="preserve"> silenciosos: </w:t>
      </w:r>
      <w:proofErr w:type="spellStart"/>
      <w:r>
        <w:t>webhook</w:t>
      </w:r>
      <w:proofErr w:type="spellEnd"/>
      <w:r>
        <w:t xml:space="preserve"> não trata </w:t>
      </w:r>
      <w:proofErr w:type="spellStart"/>
      <w:r>
        <w:t>charge.dispute.created</w:t>
      </w:r>
      <w:proofErr w:type="spellEnd"/>
      <w:r>
        <w:t>; prejuízo absorvido sem resposta</w:t>
      </w:r>
    </w:p>
    <w:p w14:paraId="707C2988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>Painel admin equivocado: “Receita total” exibe GMV bruto, não receita da plataforma</w:t>
      </w:r>
    </w:p>
    <w:p w14:paraId="66523AB1" w14:textId="77777777" w:rsidR="00A4022A" w:rsidRDefault="00000000">
      <w:r>
        <w:br w:type="page"/>
      </w:r>
    </w:p>
    <w:p w14:paraId="7BA294E7" w14:textId="77777777" w:rsidR="00A4022A" w:rsidRDefault="00000000">
      <w:pPr>
        <w:pStyle w:val="Ttulo1"/>
      </w:pPr>
      <w:bookmarkStart w:id="6" w:name="_Toc231551409"/>
      <w:r>
        <w:lastRenderedPageBreak/>
        <w:t>2. Bloqueadores Absolutos</w:t>
      </w:r>
      <w:bookmarkEnd w:id="6"/>
    </w:p>
    <w:p w14:paraId="273764BF" w14:textId="77777777" w:rsidR="00A4022A" w:rsidRDefault="00000000">
      <w:pPr>
        <w:spacing w:before="60" w:after="120"/>
      </w:pPr>
      <w:r>
        <w:t>Nenhum dos épicos financeiros pode ir para produção sem resolver estes 4 bloqueadores:</w:t>
      </w:r>
    </w:p>
    <w:p w14:paraId="1320AC8F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8659"/>
      </w:tblGrid>
      <w:tr w:rsidR="00A4022A" w14:paraId="784B945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8B420" w14:textId="77777777" w:rsidR="00A4022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B1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2732916" w14:textId="77777777" w:rsidR="00A4022A" w:rsidRDefault="00000000">
            <w:pPr>
              <w:spacing w:after="60"/>
            </w:pPr>
            <w:proofErr w:type="spellStart"/>
            <w:r>
              <w:rPr>
                <w:b/>
                <w:bCs/>
                <w:color w:val="C0392B"/>
                <w:sz w:val="24"/>
                <w:szCs w:val="24"/>
              </w:rPr>
              <w:t>Stripe</w:t>
            </w:r>
            <w:proofErr w:type="spellEnd"/>
            <w:r>
              <w:rPr>
                <w:b/>
                <w:bCs/>
                <w:color w:val="C0392B"/>
                <w:sz w:val="24"/>
                <w:szCs w:val="24"/>
              </w:rPr>
              <w:t xml:space="preserve"> Connect BR: Aprovação Restrita e API Depreciada</w:t>
            </w:r>
          </w:p>
          <w:p w14:paraId="16FBF554" w14:textId="77777777" w:rsidR="00A4022A" w:rsidRDefault="00000000"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Especialistas: </w:t>
            </w:r>
            <w:proofErr w:type="spellStart"/>
            <w:r>
              <w:rPr>
                <w:color w:val="555555"/>
                <w:sz w:val="20"/>
                <w:szCs w:val="20"/>
              </w:rPr>
              <w:t>Dev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Arquiteto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   |   Impacto: </w:t>
            </w:r>
            <w:r>
              <w:rPr>
                <w:color w:val="555555"/>
                <w:sz w:val="20"/>
                <w:szCs w:val="20"/>
              </w:rPr>
              <w:t>Todo o módulo FIN</w:t>
            </w:r>
          </w:p>
          <w:p w14:paraId="5AFF642B" w14:textId="77777777" w:rsidR="00A4022A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O </w:t>
            </w:r>
            <w:proofErr w:type="spellStart"/>
            <w:r>
              <w:rPr>
                <w:sz w:val="21"/>
                <w:szCs w:val="21"/>
              </w:rPr>
              <w:t>Stripe</w:t>
            </w:r>
            <w:proofErr w:type="spellEnd"/>
            <w:r>
              <w:rPr>
                <w:sz w:val="21"/>
                <w:szCs w:val="21"/>
              </w:rPr>
              <w:t xml:space="preserve"> Connect no Brasil para contas BR como plataforma requer aprovação explícita do </w:t>
            </w:r>
            <w:proofErr w:type="spellStart"/>
            <w:r>
              <w:rPr>
                <w:sz w:val="21"/>
                <w:szCs w:val="21"/>
              </w:rPr>
              <w:t>Stripe</w:t>
            </w:r>
            <w:proofErr w:type="spellEnd"/>
            <w:r>
              <w:rPr>
                <w:sz w:val="21"/>
                <w:szCs w:val="21"/>
              </w:rPr>
              <w:t>. Prazo: 2 semanas a 3 meses. Pode ser negado.</w:t>
            </w:r>
          </w:p>
          <w:p w14:paraId="12B2AF7F" w14:textId="77777777" w:rsidR="00A4022A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A API </w:t>
            </w:r>
            <w:proofErr w:type="spellStart"/>
            <w:r>
              <w:rPr>
                <w:sz w:val="21"/>
                <w:szCs w:val="21"/>
              </w:rPr>
              <w:t>stripe.oauth.token</w:t>
            </w:r>
            <w:proofErr w:type="spellEnd"/>
            <w:r>
              <w:rPr>
                <w:sz w:val="21"/>
                <w:szCs w:val="21"/>
              </w:rPr>
              <w:t>() referenciada no backlog (FIN-1.2) foi depreciada em 2024 e não funciona com o SDK atual.</w:t>
            </w:r>
          </w:p>
          <w:p w14:paraId="6C0367DC" w14:textId="77777777" w:rsidR="00A4022A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Proprietários PF BR precisam criar conta </w:t>
            </w:r>
            <w:proofErr w:type="spellStart"/>
            <w:r>
              <w:rPr>
                <w:sz w:val="21"/>
                <w:szCs w:val="21"/>
              </w:rPr>
              <w:t>Stripe</w:t>
            </w:r>
            <w:proofErr w:type="spellEnd"/>
            <w:r>
              <w:rPr>
                <w:sz w:val="21"/>
                <w:szCs w:val="21"/>
              </w:rPr>
              <w:t xml:space="preserve"> (KYC em inglês). Taxa de adoção estimada: ~15%.</w:t>
            </w:r>
          </w:p>
          <w:p w14:paraId="59B4631F" w14:textId="77777777" w:rsidR="00A4022A" w:rsidRDefault="00000000">
            <w:pPr>
              <w:spacing w:before="80" w:after="40"/>
            </w:pPr>
            <w:r>
              <w:rPr>
                <w:b/>
                <w:bCs/>
                <w:color w:val="007B3C"/>
                <w:sz w:val="21"/>
                <w:szCs w:val="21"/>
              </w:rPr>
              <w:t xml:space="preserve">Alternativa recomendada: </w:t>
            </w:r>
            <w:r>
              <w:rPr>
                <w:color w:val="007B3C"/>
                <w:sz w:val="21"/>
                <w:szCs w:val="21"/>
              </w:rPr>
              <w:t xml:space="preserve">Modelo centralizado — Locatário paga ao </w:t>
            </w:r>
            <w:proofErr w:type="spellStart"/>
            <w:r>
              <w:rPr>
                <w:color w:val="007B3C"/>
                <w:sz w:val="21"/>
                <w:szCs w:val="21"/>
              </w:rPr>
              <w:t>Stripe</w:t>
            </w:r>
            <w:proofErr w:type="spellEnd"/>
            <w:r>
              <w:rPr>
                <w:color w:val="007B3C"/>
                <w:sz w:val="21"/>
                <w:szCs w:val="21"/>
              </w:rPr>
              <w:t xml:space="preserve"> (conta </w:t>
            </w:r>
            <w:proofErr w:type="spellStart"/>
            <w:r>
              <w:rPr>
                <w:color w:val="007B3C"/>
                <w:sz w:val="21"/>
                <w:szCs w:val="21"/>
              </w:rPr>
              <w:t>ShareO</w:t>
            </w:r>
            <w:proofErr w:type="spellEnd"/>
            <w:r>
              <w:rPr>
                <w:color w:val="007B3C"/>
                <w:sz w:val="21"/>
                <w:szCs w:val="21"/>
              </w:rPr>
              <w:t xml:space="preserve">). </w:t>
            </w:r>
            <w:proofErr w:type="spellStart"/>
            <w:r>
              <w:rPr>
                <w:color w:val="007B3C"/>
                <w:sz w:val="21"/>
                <w:szCs w:val="21"/>
              </w:rPr>
              <w:t>ShareO</w:t>
            </w:r>
            <w:proofErr w:type="spellEnd"/>
            <w:r>
              <w:rPr>
                <w:color w:val="007B3C"/>
                <w:sz w:val="21"/>
                <w:szCs w:val="21"/>
              </w:rPr>
              <w:t xml:space="preserve"> calcula </w:t>
            </w:r>
            <w:proofErr w:type="spellStart"/>
            <w:r>
              <w:rPr>
                <w:color w:val="007B3C"/>
                <w:sz w:val="21"/>
                <w:szCs w:val="21"/>
              </w:rPr>
              <w:t>ownerNetAmount</w:t>
            </w:r>
            <w:proofErr w:type="spellEnd"/>
            <w:r>
              <w:rPr>
                <w:color w:val="007B3C"/>
                <w:sz w:val="21"/>
                <w:szCs w:val="21"/>
              </w:rPr>
              <w:t xml:space="preserve"> e repassa via PIX/TED automático. Proprietário PF não precisa de conta </w:t>
            </w:r>
            <w:proofErr w:type="spellStart"/>
            <w:r>
              <w:rPr>
                <w:color w:val="007B3C"/>
                <w:sz w:val="21"/>
                <w:szCs w:val="21"/>
              </w:rPr>
              <w:t>Stripe</w:t>
            </w:r>
            <w:proofErr w:type="spellEnd"/>
            <w:r>
              <w:rPr>
                <w:color w:val="007B3C"/>
                <w:sz w:val="21"/>
                <w:szCs w:val="21"/>
              </w:rPr>
              <w:t>.</w:t>
            </w:r>
          </w:p>
        </w:tc>
      </w:tr>
    </w:tbl>
    <w:p w14:paraId="0687E0E0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8659"/>
      </w:tblGrid>
      <w:tr w:rsidR="00A4022A" w14:paraId="5EF4216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A9545" w14:textId="77777777" w:rsidR="00A4022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B2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7CD2BC4" w14:textId="77777777" w:rsidR="00A4022A" w:rsidRDefault="00000000">
            <w:pPr>
              <w:spacing w:after="60"/>
            </w:pPr>
            <w:r>
              <w:rPr>
                <w:b/>
                <w:bCs/>
                <w:color w:val="C0392B"/>
                <w:sz w:val="24"/>
                <w:szCs w:val="24"/>
              </w:rPr>
              <w:t>Roles Admin Diferenciadas Inexistentes</w:t>
            </w:r>
          </w:p>
          <w:p w14:paraId="4514E4C8" w14:textId="77777777" w:rsidR="00A4022A" w:rsidRDefault="00000000"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Especialistas: </w:t>
            </w:r>
            <w:r>
              <w:rPr>
                <w:color w:val="555555"/>
                <w:sz w:val="20"/>
                <w:szCs w:val="20"/>
              </w:rPr>
              <w:t>Segurança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   |   Impacto: </w:t>
            </w:r>
            <w:r>
              <w:rPr>
                <w:color w:val="555555"/>
                <w:sz w:val="20"/>
                <w:szCs w:val="20"/>
              </w:rPr>
              <w:t>FIN-4, FIN-7, FIN-8</w:t>
            </w:r>
          </w:p>
          <w:p w14:paraId="4D9999AF" w14:textId="77777777" w:rsidR="00A4022A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O sistema atual tem um único role ADMIN. Qualquer admin acessa dados financeiros de todos os proprietários, exporta </w:t>
            </w:r>
            <w:proofErr w:type="spellStart"/>
            <w:r>
              <w:rPr>
                <w:sz w:val="21"/>
                <w:szCs w:val="21"/>
              </w:rPr>
              <w:t>CPF+rendimentos</w:t>
            </w:r>
            <w:proofErr w:type="spellEnd"/>
            <w:r>
              <w:rPr>
                <w:sz w:val="21"/>
                <w:szCs w:val="21"/>
              </w:rPr>
              <w:t xml:space="preserve"> em CSV e executa repasses manuais irreversíveis.</w:t>
            </w:r>
          </w:p>
          <w:p w14:paraId="18A99DED" w14:textId="77777777" w:rsidR="00A4022A" w:rsidRDefault="00000000">
            <w:pPr>
              <w:spacing w:before="40" w:after="40"/>
            </w:pPr>
            <w:r>
              <w:rPr>
                <w:sz w:val="21"/>
                <w:szCs w:val="21"/>
              </w:rPr>
              <w:t>Isso viola o princípio do menor privilégio e o Art. 6º, VII da LGPD (segurança).</w:t>
            </w:r>
          </w:p>
          <w:p w14:paraId="3E1C4E49" w14:textId="77777777" w:rsidR="00A4022A" w:rsidRDefault="00000000">
            <w:pPr>
              <w:spacing w:before="40" w:after="40"/>
            </w:pPr>
            <w:r>
              <w:rPr>
                <w:sz w:val="21"/>
                <w:szCs w:val="21"/>
              </w:rPr>
              <w:t>Roles necessários: ADMIN_FINANCEIRO (FIN-4/7/8, repasses), ADMIN_OPERACIONAL (itens, suporte), ADMIN_SUPERADMIN (acesso completo + auditoria).</w:t>
            </w:r>
          </w:p>
        </w:tc>
      </w:tr>
    </w:tbl>
    <w:p w14:paraId="56B27948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8659"/>
      </w:tblGrid>
      <w:tr w:rsidR="00A4022A" w14:paraId="1981F05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E3AB95" w14:textId="77777777" w:rsidR="00A4022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B3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43A203D" w14:textId="77777777" w:rsidR="00A4022A" w:rsidRDefault="00000000">
            <w:pPr>
              <w:spacing w:after="60"/>
            </w:pPr>
            <w:proofErr w:type="spellStart"/>
            <w:r>
              <w:rPr>
                <w:b/>
                <w:bCs/>
                <w:color w:val="C0392B"/>
                <w:sz w:val="24"/>
                <w:szCs w:val="24"/>
              </w:rPr>
              <w:t>Webhook</w:t>
            </w:r>
            <w:proofErr w:type="spellEnd"/>
            <w:r>
              <w:rPr>
                <w:b/>
                <w:bCs/>
                <w:color w:val="C0392B"/>
                <w:sz w:val="24"/>
                <w:szCs w:val="24"/>
              </w:rPr>
              <w:t xml:space="preserve"> Único Incompatível com </w:t>
            </w:r>
            <w:proofErr w:type="spellStart"/>
            <w:r>
              <w:rPr>
                <w:b/>
                <w:bCs/>
                <w:color w:val="C0392B"/>
                <w:sz w:val="24"/>
                <w:szCs w:val="24"/>
              </w:rPr>
              <w:t>Stripe</w:t>
            </w:r>
            <w:proofErr w:type="spellEnd"/>
            <w:r>
              <w:rPr>
                <w:b/>
                <w:bCs/>
                <w:color w:val="C0392B"/>
                <w:sz w:val="24"/>
                <w:szCs w:val="24"/>
              </w:rPr>
              <w:t xml:space="preserve"> Connect</w:t>
            </w:r>
          </w:p>
          <w:p w14:paraId="14F384FA" w14:textId="77777777" w:rsidR="00A4022A" w:rsidRDefault="00000000"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Especialistas: </w:t>
            </w:r>
            <w:r>
              <w:rPr>
                <w:color w:val="555555"/>
                <w:sz w:val="20"/>
                <w:szCs w:val="20"/>
              </w:rPr>
              <w:t>Segurança + Arquiteto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   |   Impacto: </w:t>
            </w:r>
            <w:r>
              <w:rPr>
                <w:color w:val="555555"/>
                <w:sz w:val="20"/>
                <w:szCs w:val="20"/>
              </w:rPr>
              <w:t>FIN-2, FIN-3, FIN-7</w:t>
            </w:r>
          </w:p>
          <w:p w14:paraId="5D4122DD" w14:textId="77777777" w:rsidR="00A4022A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O </w:t>
            </w:r>
            <w:proofErr w:type="spellStart"/>
            <w:r>
              <w:rPr>
                <w:sz w:val="21"/>
                <w:szCs w:val="21"/>
              </w:rPr>
              <w:t>Stripe</w:t>
            </w:r>
            <w:proofErr w:type="spellEnd"/>
            <w:r>
              <w:rPr>
                <w:sz w:val="21"/>
                <w:szCs w:val="21"/>
              </w:rPr>
              <w:t xml:space="preserve"> usa </w:t>
            </w:r>
            <w:proofErr w:type="spellStart"/>
            <w:r>
              <w:rPr>
                <w:sz w:val="21"/>
                <w:szCs w:val="21"/>
              </w:rPr>
              <w:t>secrets</w:t>
            </w:r>
            <w:proofErr w:type="spellEnd"/>
            <w:r>
              <w:rPr>
                <w:sz w:val="21"/>
                <w:szCs w:val="21"/>
              </w:rPr>
              <w:t xml:space="preserve"> diferentes para eventos da conta master e eventos de contas Connect (contas filhas).</w:t>
            </w:r>
          </w:p>
          <w:p w14:paraId="26E37365" w14:textId="77777777" w:rsidR="00A4022A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Usar o mesmo </w:t>
            </w:r>
            <w:proofErr w:type="spellStart"/>
            <w:r>
              <w:rPr>
                <w:sz w:val="21"/>
                <w:szCs w:val="21"/>
              </w:rPr>
              <w:t>endpoint</w:t>
            </w:r>
            <w:proofErr w:type="spellEnd"/>
            <w:r>
              <w:rPr>
                <w:sz w:val="21"/>
                <w:szCs w:val="21"/>
              </w:rPr>
              <w:t xml:space="preserve"> /api/</w:t>
            </w:r>
            <w:proofErr w:type="spellStart"/>
            <w:r>
              <w:rPr>
                <w:sz w:val="21"/>
                <w:szCs w:val="21"/>
              </w:rPr>
              <w:t>webhooks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stripe</w:t>
            </w:r>
            <w:proofErr w:type="spellEnd"/>
            <w:r>
              <w:rPr>
                <w:sz w:val="21"/>
                <w:szCs w:val="21"/>
              </w:rPr>
              <w:t xml:space="preserve"> com STRIPE_WEBHOOK_SECRET para eventos Connect resultará em falha de verificação de assinatura.</w:t>
            </w:r>
          </w:p>
          <w:p w14:paraId="7ECEADDF" w14:textId="77777777" w:rsidR="00A4022A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Risco: desenvolvedor “resolve” removendo a verificação, abrindo vetor de </w:t>
            </w:r>
            <w:proofErr w:type="spellStart"/>
            <w:r>
              <w:rPr>
                <w:sz w:val="21"/>
                <w:szCs w:val="21"/>
              </w:rPr>
              <w:t>event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spoofing</w:t>
            </w:r>
            <w:proofErr w:type="spellEnd"/>
            <w:r>
              <w:rPr>
                <w:sz w:val="21"/>
                <w:szCs w:val="21"/>
              </w:rPr>
              <w:t xml:space="preserve"> para repasses fraudulentos.</w:t>
            </w:r>
          </w:p>
          <w:p w14:paraId="59F14F74" w14:textId="77777777" w:rsidR="00A4022A" w:rsidRDefault="00000000">
            <w:pPr>
              <w:spacing w:before="40" w:after="40"/>
            </w:pPr>
            <w:r>
              <w:rPr>
                <w:sz w:val="21"/>
                <w:szCs w:val="21"/>
              </w:rPr>
              <w:t>Solução obrigatória: criar /api/</w:t>
            </w:r>
            <w:proofErr w:type="spellStart"/>
            <w:r>
              <w:rPr>
                <w:sz w:val="21"/>
                <w:szCs w:val="21"/>
              </w:rPr>
              <w:t>webhooks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stripe-connect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route.ts</w:t>
            </w:r>
            <w:proofErr w:type="spellEnd"/>
            <w:r>
              <w:rPr>
                <w:sz w:val="21"/>
                <w:szCs w:val="21"/>
              </w:rPr>
              <w:t xml:space="preserve"> separado com STRIPE_CONNECT_WEBHOOK_SECRET.</w:t>
            </w:r>
          </w:p>
        </w:tc>
      </w:tr>
    </w:tbl>
    <w:p w14:paraId="28EDA288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8659"/>
      </w:tblGrid>
      <w:tr w:rsidR="00A4022A" w14:paraId="4B3100A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0F0FB" w14:textId="77777777" w:rsidR="00A4022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B4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0A9A227" w14:textId="77777777" w:rsidR="00A4022A" w:rsidRDefault="00000000">
            <w:pPr>
              <w:spacing w:after="60"/>
            </w:pPr>
            <w:r>
              <w:rPr>
                <w:b/>
                <w:bCs/>
                <w:color w:val="C0392B"/>
                <w:sz w:val="24"/>
                <w:szCs w:val="24"/>
              </w:rPr>
              <w:t>Status DISPUTED Inexistente</w:t>
            </w:r>
          </w:p>
          <w:p w14:paraId="16BE8B43" w14:textId="77777777" w:rsidR="00A4022A" w:rsidRDefault="00000000"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Especialistas: </w:t>
            </w:r>
            <w:r>
              <w:rPr>
                <w:color w:val="555555"/>
                <w:sz w:val="20"/>
                <w:szCs w:val="20"/>
              </w:rPr>
              <w:t>Segurança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   |   Impacto: </w:t>
            </w:r>
            <w:r>
              <w:rPr>
                <w:color w:val="555555"/>
                <w:sz w:val="20"/>
                <w:szCs w:val="20"/>
              </w:rPr>
              <w:t>FIN-3 + FIN-7</w:t>
            </w:r>
          </w:p>
          <w:p w14:paraId="26F13BB2" w14:textId="77777777" w:rsidR="00A4022A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O </w:t>
            </w:r>
            <w:proofErr w:type="spellStart"/>
            <w:r>
              <w:rPr>
                <w:sz w:val="21"/>
                <w:szCs w:val="21"/>
              </w:rPr>
              <w:t>cron</w:t>
            </w:r>
            <w:proofErr w:type="spellEnd"/>
            <w:r>
              <w:rPr>
                <w:sz w:val="21"/>
                <w:szCs w:val="21"/>
              </w:rPr>
              <w:t xml:space="preserve"> de repasse automático (FIN-3) e o </w:t>
            </w:r>
            <w:proofErr w:type="spellStart"/>
            <w:r>
              <w:rPr>
                <w:sz w:val="21"/>
                <w:szCs w:val="21"/>
              </w:rPr>
              <w:t>handler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chargeback</w:t>
            </w:r>
            <w:proofErr w:type="spellEnd"/>
            <w:r>
              <w:rPr>
                <w:sz w:val="21"/>
                <w:szCs w:val="21"/>
              </w:rPr>
              <w:t xml:space="preserve"> (FIN-7) podem executar simultaneamente para a mesma reserva.</w:t>
            </w:r>
          </w:p>
          <w:p w14:paraId="0F8BD18A" w14:textId="77777777" w:rsidR="00A4022A" w:rsidRDefault="00000000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 xml:space="preserve">Sem o status DISPUTED bloqueando o </w:t>
            </w:r>
            <w:proofErr w:type="spellStart"/>
            <w:r>
              <w:rPr>
                <w:sz w:val="21"/>
                <w:szCs w:val="21"/>
              </w:rPr>
              <w:t>cron</w:t>
            </w:r>
            <w:proofErr w:type="spellEnd"/>
            <w:r>
              <w:rPr>
                <w:sz w:val="21"/>
                <w:szCs w:val="21"/>
              </w:rPr>
              <w:t>, fundos em disputa serão transferidos ao proprietário.</w:t>
            </w:r>
          </w:p>
          <w:p w14:paraId="01F2659E" w14:textId="77777777" w:rsidR="00A4022A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Reverter uma transferência </w:t>
            </w:r>
            <w:proofErr w:type="spellStart"/>
            <w:r>
              <w:rPr>
                <w:sz w:val="21"/>
                <w:szCs w:val="21"/>
              </w:rPr>
              <w:t>Stripe</w:t>
            </w:r>
            <w:proofErr w:type="spellEnd"/>
            <w:r>
              <w:rPr>
                <w:sz w:val="21"/>
                <w:szCs w:val="21"/>
              </w:rPr>
              <w:t xml:space="preserve"> é manual e pode ser impossível se o proprietário já sacou os fundos.</w:t>
            </w:r>
          </w:p>
        </w:tc>
      </w:tr>
    </w:tbl>
    <w:p w14:paraId="31F26DCC" w14:textId="77777777" w:rsidR="00A4022A" w:rsidRDefault="00000000">
      <w:r>
        <w:lastRenderedPageBreak/>
        <w:br w:type="page"/>
      </w:r>
    </w:p>
    <w:p w14:paraId="3C6AE9E6" w14:textId="77777777" w:rsidR="00A4022A" w:rsidRDefault="00000000">
      <w:pPr>
        <w:pStyle w:val="Ttulo1"/>
      </w:pPr>
      <w:bookmarkStart w:id="7" w:name="_Toc231551410"/>
      <w:r>
        <w:lastRenderedPageBreak/>
        <w:t>3. Análise Arquitetural</w:t>
      </w:r>
      <w:bookmarkEnd w:id="7"/>
    </w:p>
    <w:p w14:paraId="6C9BFEA2" w14:textId="77777777" w:rsidR="00A4022A" w:rsidRDefault="00000000">
      <w:pPr>
        <w:pStyle w:val="Ttulo2"/>
      </w:pPr>
      <w:bookmarkStart w:id="8" w:name="_Toc231551411"/>
      <w:r>
        <w:t xml:space="preserve">3.1 Core </w:t>
      </w:r>
      <w:proofErr w:type="spellStart"/>
      <w:r>
        <w:t>vs</w:t>
      </w:r>
      <w:proofErr w:type="spellEnd"/>
      <w:r>
        <w:t xml:space="preserve"> </w:t>
      </w:r>
      <w:proofErr w:type="spellStart"/>
      <w:r>
        <w:t>ShareO-adm</w:t>
      </w:r>
      <w:proofErr w:type="spellEnd"/>
      <w:r>
        <w:t xml:space="preserve"> — Monólito com Módulos Isolados</w:t>
      </w:r>
      <w:bookmarkEnd w:id="8"/>
    </w:p>
    <w:p w14:paraId="37848423" w14:textId="77777777" w:rsidR="00A4022A" w:rsidRDefault="00000000">
      <w:pPr>
        <w:spacing w:before="60" w:after="120"/>
      </w:pPr>
      <w:r>
        <w:t>Separar um “</w:t>
      </w:r>
      <w:proofErr w:type="spellStart"/>
      <w:r>
        <w:t>ShareO-adm</w:t>
      </w:r>
      <w:proofErr w:type="spellEnd"/>
      <w:r>
        <w:t xml:space="preserve">” agora seria erro prematuro. O Next.js App </w:t>
      </w:r>
      <w:proofErr w:type="spellStart"/>
      <w:r>
        <w:t>Router</w:t>
      </w:r>
      <w:proofErr w:type="spellEnd"/>
      <w:r>
        <w:t xml:space="preserve"> com </w:t>
      </w:r>
      <w:proofErr w:type="spellStart"/>
      <w:r>
        <w:t>React</w:t>
      </w:r>
      <w:proofErr w:type="spellEnd"/>
      <w:r>
        <w:t xml:space="preserve"> Server </w:t>
      </w:r>
      <w:proofErr w:type="spellStart"/>
      <w:r>
        <w:t>Components</w:t>
      </w:r>
      <w:proofErr w:type="spellEnd"/>
      <w:r>
        <w:t xml:space="preserve"> garante que código admin nunca entra no </w:t>
      </w:r>
      <w:proofErr w:type="spellStart"/>
      <w:r>
        <w:t>bundle</w:t>
      </w:r>
      <w:proofErr w:type="spellEnd"/>
      <w:r>
        <w:t xml:space="preserve"> do usuário final — cada </w:t>
      </w:r>
      <w:proofErr w:type="spellStart"/>
      <w:r>
        <w:t>page.tsx</w:t>
      </w:r>
      <w:proofErr w:type="spellEnd"/>
      <w:r>
        <w:t xml:space="preserve"> é um </w:t>
      </w:r>
      <w:proofErr w:type="spellStart"/>
      <w:r>
        <w:t>chunk</w:t>
      </w:r>
      <w:proofErr w:type="spellEnd"/>
      <w:r>
        <w:t xml:space="preserve"> separado. Dois </w:t>
      </w:r>
      <w:proofErr w:type="spellStart"/>
      <w:r>
        <w:t>deploys</w:t>
      </w:r>
      <w:proofErr w:type="spellEnd"/>
      <w:r>
        <w:t xml:space="preserve"> significam dois Prisma </w:t>
      </w:r>
      <w:proofErr w:type="spellStart"/>
      <w:r>
        <w:t>clients</w:t>
      </w:r>
      <w:proofErr w:type="spellEnd"/>
      <w:r>
        <w:t xml:space="preserve">, dois sets de </w:t>
      </w:r>
      <w:proofErr w:type="spellStart"/>
      <w:r>
        <w:t>env</w:t>
      </w:r>
      <w:proofErr w:type="spellEnd"/>
      <w:r>
        <w:t xml:space="preserve"> vars, duas pipelines de CI para um time de 1-2 pessoas.</w:t>
      </w:r>
    </w:p>
    <w:p w14:paraId="71CE1325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5"/>
        <w:gridCol w:w="3053"/>
        <w:gridCol w:w="5112"/>
      </w:tblGrid>
      <w:tr w:rsidR="00A4022A" w14:paraId="3D308CE2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69E1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Épico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A4E5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Localização no monólito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BBF6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A4022A" w14:paraId="40AEF83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7CA4" w14:textId="77777777" w:rsidR="00A4022A" w:rsidRDefault="00000000">
            <w:r>
              <w:rPr>
                <w:sz w:val="20"/>
                <w:szCs w:val="20"/>
              </w:rPr>
              <w:t>FIN-1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5E72" w14:textId="77777777" w:rsidR="00A4022A" w:rsidRDefault="00000000">
            <w:r>
              <w:rPr>
                <w:sz w:val="20"/>
                <w:szCs w:val="20"/>
              </w:rPr>
              <w:t>/app/api/</w:t>
            </w:r>
            <w:proofErr w:type="spellStart"/>
            <w:r>
              <w:rPr>
                <w:sz w:val="20"/>
                <w:szCs w:val="20"/>
              </w:rPr>
              <w:t>stripe-connect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FE1A" w14:textId="77777777" w:rsidR="00A4022A" w:rsidRDefault="00000000"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é fluxo do proprietário; </w:t>
            </w:r>
            <w:proofErr w:type="spellStart"/>
            <w:r>
              <w:rPr>
                <w:sz w:val="20"/>
                <w:szCs w:val="20"/>
              </w:rPr>
              <w:t>webhooks</w:t>
            </w:r>
            <w:proofErr w:type="spellEnd"/>
            <w:r>
              <w:rPr>
                <w:sz w:val="20"/>
                <w:szCs w:val="20"/>
              </w:rPr>
              <w:t xml:space="preserve"> são </w:t>
            </w:r>
            <w:proofErr w:type="spellStart"/>
            <w:r>
              <w:rPr>
                <w:sz w:val="20"/>
                <w:szCs w:val="20"/>
              </w:rPr>
              <w:t>serverless</w:t>
            </w:r>
            <w:proofErr w:type="spellEnd"/>
            <w:r>
              <w:rPr>
                <w:sz w:val="20"/>
                <w:szCs w:val="20"/>
              </w:rPr>
              <w:t xml:space="preserve"> no mesmo app</w:t>
            </w:r>
          </w:p>
        </w:tc>
      </w:tr>
      <w:tr w:rsidR="00A4022A" w14:paraId="7EA59C1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69B2" w14:textId="77777777" w:rsidR="00A4022A" w:rsidRDefault="00000000">
            <w:r>
              <w:rPr>
                <w:sz w:val="20"/>
                <w:szCs w:val="20"/>
              </w:rPr>
              <w:t>FIN-2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9F37" w14:textId="77777777" w:rsidR="00A4022A" w:rsidRDefault="00000000">
            <w:proofErr w:type="spellStart"/>
            <w:r>
              <w:rPr>
                <w:sz w:val="20"/>
                <w:szCs w:val="20"/>
              </w:rPr>
              <w:t>lib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  <w:r>
              <w:rPr>
                <w:sz w:val="20"/>
                <w:szCs w:val="20"/>
              </w:rPr>
              <w:t>/ + checkout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DABE" w14:textId="77777777" w:rsidR="00A4022A" w:rsidRDefault="00000000">
            <w:r>
              <w:rPr>
                <w:sz w:val="20"/>
                <w:szCs w:val="20"/>
              </w:rPr>
              <w:t xml:space="preserve">Lógica de </w:t>
            </w:r>
            <w:proofErr w:type="spellStart"/>
            <w:r>
              <w:rPr>
                <w:sz w:val="20"/>
                <w:szCs w:val="20"/>
              </w:rPr>
              <w:t>fee</w:t>
            </w:r>
            <w:proofErr w:type="spellEnd"/>
            <w:r>
              <w:rPr>
                <w:sz w:val="20"/>
                <w:szCs w:val="20"/>
              </w:rPr>
              <w:t xml:space="preserve"> pertence ao checkout existente</w:t>
            </w:r>
          </w:p>
        </w:tc>
      </w:tr>
      <w:tr w:rsidR="00A4022A" w14:paraId="66CF7EA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FBDE" w14:textId="77777777" w:rsidR="00A4022A" w:rsidRDefault="00000000">
            <w:r>
              <w:rPr>
                <w:sz w:val="20"/>
                <w:szCs w:val="20"/>
              </w:rPr>
              <w:t>FIN-3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417F" w14:textId="77777777" w:rsidR="00A4022A" w:rsidRDefault="00000000">
            <w:r>
              <w:rPr>
                <w:sz w:val="20"/>
                <w:szCs w:val="20"/>
              </w:rPr>
              <w:t>/app/api/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>/ + /admin/</w:t>
            </w:r>
            <w:proofErr w:type="spellStart"/>
            <w:r>
              <w:rPr>
                <w:sz w:val="20"/>
                <w:szCs w:val="20"/>
              </w:rPr>
              <w:t>payouts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9AC5" w14:textId="77777777" w:rsidR="00A4022A" w:rsidRDefault="00000000">
            <w:r>
              <w:rPr>
                <w:sz w:val="20"/>
                <w:szCs w:val="20"/>
              </w:rPr>
              <w:t xml:space="preserve">Trigger </w:t>
            </w:r>
            <w:proofErr w:type="spellStart"/>
            <w:r>
              <w:rPr>
                <w:sz w:val="20"/>
                <w:szCs w:val="20"/>
              </w:rPr>
              <w:t>event-driven</w:t>
            </w:r>
            <w:proofErr w:type="spellEnd"/>
            <w:r>
              <w:rPr>
                <w:sz w:val="20"/>
                <w:szCs w:val="20"/>
              </w:rPr>
              <w:t xml:space="preserve"> dentro do fluxo de </w:t>
            </w:r>
            <w:proofErr w:type="spellStart"/>
            <w:r>
              <w:rPr>
                <w:sz w:val="20"/>
                <w:szCs w:val="20"/>
              </w:rPr>
              <w:t>booking</w:t>
            </w:r>
            <w:proofErr w:type="spellEnd"/>
          </w:p>
        </w:tc>
      </w:tr>
      <w:tr w:rsidR="00A4022A" w14:paraId="411F0FA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066A" w14:textId="77777777" w:rsidR="00A4022A" w:rsidRDefault="00000000">
            <w:r>
              <w:rPr>
                <w:sz w:val="20"/>
                <w:szCs w:val="20"/>
              </w:rPr>
              <w:t>FIN-4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F55D" w14:textId="77777777" w:rsidR="00A4022A" w:rsidRDefault="00000000">
            <w:r>
              <w:rPr>
                <w:sz w:val="20"/>
                <w:szCs w:val="20"/>
              </w:rPr>
              <w:t>/app/admin/financeiro/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B6FD" w14:textId="77777777" w:rsidR="00A4022A" w:rsidRDefault="00000000">
            <w:r>
              <w:rPr>
                <w:sz w:val="20"/>
                <w:szCs w:val="20"/>
              </w:rPr>
              <w:t xml:space="preserve">Mesmo padrão do admin existente com role </w:t>
            </w:r>
            <w:proofErr w:type="spellStart"/>
            <w:r>
              <w:rPr>
                <w:sz w:val="20"/>
                <w:szCs w:val="20"/>
              </w:rPr>
              <w:t>guard</w:t>
            </w:r>
            <w:proofErr w:type="spellEnd"/>
          </w:p>
        </w:tc>
      </w:tr>
      <w:tr w:rsidR="00A4022A" w14:paraId="2E8291A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6525" w14:textId="77777777" w:rsidR="00A4022A" w:rsidRDefault="00000000">
            <w:r>
              <w:rPr>
                <w:sz w:val="20"/>
                <w:szCs w:val="20"/>
              </w:rPr>
              <w:t>FIN-5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1B9B" w14:textId="77777777" w:rsidR="00A4022A" w:rsidRDefault="00000000">
            <w:r>
              <w:rPr>
                <w:sz w:val="20"/>
                <w:szCs w:val="20"/>
              </w:rPr>
              <w:t>/app/perfil/ganhos/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B0A6" w14:textId="77777777" w:rsidR="00A4022A" w:rsidRDefault="00000000">
            <w:r>
              <w:rPr>
                <w:sz w:val="20"/>
                <w:szCs w:val="20"/>
              </w:rPr>
              <w:t>Proprietário é usuário comum autenticado</w:t>
            </w:r>
          </w:p>
        </w:tc>
      </w:tr>
      <w:tr w:rsidR="00A4022A" w14:paraId="3D63A76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34E7" w14:textId="77777777" w:rsidR="00A4022A" w:rsidRDefault="00000000">
            <w:r>
              <w:rPr>
                <w:sz w:val="20"/>
                <w:szCs w:val="20"/>
              </w:rPr>
              <w:t>FIN-6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6ED4" w14:textId="77777777" w:rsidR="00A4022A" w:rsidRDefault="00000000">
            <w:r>
              <w:rPr>
                <w:sz w:val="20"/>
                <w:szCs w:val="20"/>
              </w:rPr>
              <w:t>/app/api/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8233" w14:textId="77777777" w:rsidR="00A4022A" w:rsidRDefault="00000000">
            <w:r>
              <w:rPr>
                <w:sz w:val="20"/>
                <w:szCs w:val="20"/>
              </w:rPr>
              <w:t xml:space="preserve">Complexidade de lógica </w:t>
            </w:r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  <w:r>
              <w:rPr>
                <w:sz w:val="20"/>
                <w:szCs w:val="20"/>
              </w:rPr>
              <w:t>, não de infraestrutura</w:t>
            </w:r>
          </w:p>
        </w:tc>
      </w:tr>
      <w:tr w:rsidR="00A4022A" w14:paraId="0EAD840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1D0D" w14:textId="77777777" w:rsidR="00A4022A" w:rsidRDefault="00000000">
            <w:r>
              <w:rPr>
                <w:sz w:val="20"/>
                <w:szCs w:val="20"/>
              </w:rPr>
              <w:t>FIN-7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3964" w14:textId="77777777" w:rsidR="00A4022A" w:rsidRDefault="00000000"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+ /admin/financeiro/</w:t>
            </w:r>
            <w:proofErr w:type="spellStart"/>
            <w:r>
              <w:rPr>
                <w:sz w:val="20"/>
                <w:szCs w:val="20"/>
              </w:rPr>
              <w:t>contestacoes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779C" w14:textId="77777777" w:rsidR="00A4022A" w:rsidRDefault="00000000">
            <w:proofErr w:type="spellStart"/>
            <w:r>
              <w:rPr>
                <w:sz w:val="20"/>
                <w:szCs w:val="20"/>
              </w:rPr>
              <w:t>Handler</w:t>
            </w:r>
            <w:proofErr w:type="spellEnd"/>
            <w:r>
              <w:rPr>
                <w:sz w:val="20"/>
                <w:szCs w:val="20"/>
              </w:rPr>
              <w:t xml:space="preserve"> é extensão natural do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existente</w:t>
            </w:r>
          </w:p>
        </w:tc>
      </w:tr>
      <w:tr w:rsidR="00A4022A" w14:paraId="25FC293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9B2C" w14:textId="77777777" w:rsidR="00A4022A" w:rsidRDefault="00000000">
            <w:r>
              <w:rPr>
                <w:sz w:val="20"/>
                <w:szCs w:val="20"/>
              </w:rPr>
              <w:t>FIN-8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C685" w14:textId="77777777" w:rsidR="00A4022A" w:rsidRDefault="00000000">
            <w:r>
              <w:rPr>
                <w:sz w:val="20"/>
                <w:szCs w:val="20"/>
              </w:rPr>
              <w:t>Core com geração assíncrona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A67F" w14:textId="77777777" w:rsidR="00A4022A" w:rsidRDefault="00000000">
            <w:proofErr w:type="spellStart"/>
            <w:r>
              <w:rPr>
                <w:sz w:val="20"/>
                <w:szCs w:val="20"/>
              </w:rPr>
              <w:t>PDFs</w:t>
            </w:r>
            <w:proofErr w:type="spellEnd"/>
            <w:r>
              <w:rPr>
                <w:sz w:val="20"/>
                <w:szCs w:val="20"/>
              </w:rPr>
              <w:t xml:space="preserve"> pesados via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assíncrono +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</w:tr>
    </w:tbl>
    <w:p w14:paraId="55C6A721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4022A" w14:paraId="32395897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3C"/>
          </w:tcPr>
          <w:p w14:paraId="41069001" w14:textId="77777777" w:rsidR="00A4022A" w:rsidRDefault="00A4022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E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3CF493C" w14:textId="77777777" w:rsidR="00A4022A" w:rsidRDefault="00000000">
            <w:r>
              <w:rPr>
                <w:sz w:val="21"/>
                <w:szCs w:val="21"/>
              </w:rPr>
              <w:t xml:space="preserve">Revisitar separação em H4+ se surgir time financeiro dedicado com requisitos de </w:t>
            </w:r>
            <w:proofErr w:type="spellStart"/>
            <w:r>
              <w:rPr>
                <w:sz w:val="21"/>
                <w:szCs w:val="21"/>
              </w:rPr>
              <w:t>deployment</w:t>
            </w:r>
            <w:proofErr w:type="spellEnd"/>
            <w:r>
              <w:rPr>
                <w:sz w:val="21"/>
                <w:szCs w:val="21"/>
              </w:rPr>
              <w:t xml:space="preserve"> independente.</w:t>
            </w:r>
          </w:p>
        </w:tc>
      </w:tr>
    </w:tbl>
    <w:p w14:paraId="5D0871DE" w14:textId="77777777" w:rsidR="00A4022A" w:rsidRDefault="00A4022A">
      <w:pPr>
        <w:spacing w:after="120"/>
      </w:pPr>
    </w:p>
    <w:p w14:paraId="280549C3" w14:textId="77777777" w:rsidR="00A4022A" w:rsidRDefault="00000000">
      <w:pPr>
        <w:pStyle w:val="Ttulo2"/>
      </w:pPr>
      <w:bookmarkStart w:id="9" w:name="_Toc231551412"/>
      <w:r>
        <w:t xml:space="preserve">3.2 Arquitetura de </w:t>
      </w:r>
      <w:proofErr w:type="spellStart"/>
      <w:r>
        <w:t>Webhooks</w:t>
      </w:r>
      <w:bookmarkEnd w:id="9"/>
      <w:proofErr w:type="spellEnd"/>
    </w:p>
    <w:p w14:paraId="6DEB77D5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>/api/</w:t>
      </w:r>
      <w:proofErr w:type="spellStart"/>
      <w:r>
        <w:t>webhooks</w:t>
      </w:r>
      <w:proofErr w:type="spellEnd"/>
      <w:r>
        <w:t>/</w:t>
      </w:r>
      <w:proofErr w:type="spellStart"/>
      <w:r>
        <w:t>stripe</w:t>
      </w:r>
      <w:proofErr w:type="spellEnd"/>
      <w:r>
        <w:t xml:space="preserve"> (STRIPE_WEBHOOK_SECRET): </w:t>
      </w:r>
      <w:proofErr w:type="spellStart"/>
      <w:r>
        <w:t>checkout.session.completed</w:t>
      </w:r>
      <w:proofErr w:type="spellEnd"/>
      <w:r>
        <w:t xml:space="preserve">, </w:t>
      </w:r>
      <w:proofErr w:type="spellStart"/>
      <w:r>
        <w:t>charge.refunded</w:t>
      </w:r>
      <w:proofErr w:type="spellEnd"/>
      <w:r>
        <w:t xml:space="preserve">, </w:t>
      </w:r>
      <w:proofErr w:type="spellStart"/>
      <w:r>
        <w:t>checkout.session.expired</w:t>
      </w:r>
      <w:proofErr w:type="spellEnd"/>
    </w:p>
    <w:p w14:paraId="7D6116D8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>/api/</w:t>
      </w:r>
      <w:proofErr w:type="spellStart"/>
      <w:r>
        <w:t>webhooks</w:t>
      </w:r>
      <w:proofErr w:type="spellEnd"/>
      <w:r>
        <w:t>/</w:t>
      </w:r>
      <w:proofErr w:type="spellStart"/>
      <w:r>
        <w:t>stripe-connect</w:t>
      </w:r>
      <w:proofErr w:type="spellEnd"/>
      <w:r>
        <w:t xml:space="preserve"> (STRIPE_CONNECT_WEBHOOK_SECRET): </w:t>
      </w:r>
      <w:proofErr w:type="spellStart"/>
      <w:r>
        <w:t>account.updated</w:t>
      </w:r>
      <w:proofErr w:type="spellEnd"/>
      <w:r>
        <w:t xml:space="preserve">, </w:t>
      </w:r>
      <w:proofErr w:type="spellStart"/>
      <w:r>
        <w:t>transfer.created</w:t>
      </w:r>
      <w:proofErr w:type="spellEnd"/>
      <w:r>
        <w:t xml:space="preserve">, </w:t>
      </w:r>
      <w:proofErr w:type="spellStart"/>
      <w:r>
        <w:t>payout.paid</w:t>
      </w:r>
      <w:proofErr w:type="spellEnd"/>
      <w:r>
        <w:t xml:space="preserve">, </w:t>
      </w:r>
      <w:proofErr w:type="spellStart"/>
      <w:r>
        <w:t>payout.failed</w:t>
      </w:r>
      <w:proofErr w:type="spellEnd"/>
      <w:r>
        <w:t xml:space="preserve">, </w:t>
      </w:r>
      <w:proofErr w:type="spellStart"/>
      <w:r>
        <w:t>charge.dispute.created</w:t>
      </w:r>
      <w:proofErr w:type="spellEnd"/>
    </w:p>
    <w:p w14:paraId="10B64F0A" w14:textId="77777777" w:rsidR="00A4022A" w:rsidRDefault="00A4022A">
      <w:pPr>
        <w:spacing w:after="120"/>
      </w:pPr>
    </w:p>
    <w:p w14:paraId="3D02DBC5" w14:textId="77777777" w:rsidR="00A4022A" w:rsidRDefault="00000000">
      <w:pPr>
        <w:pStyle w:val="Ttulo2"/>
      </w:pPr>
      <w:bookmarkStart w:id="10" w:name="_Toc231551413"/>
      <w:r>
        <w:t xml:space="preserve">3.3 Processamento Assíncrono de </w:t>
      </w:r>
      <w:proofErr w:type="spellStart"/>
      <w:r>
        <w:t>Webhooks</w:t>
      </w:r>
      <w:bookmarkEnd w:id="10"/>
      <w:proofErr w:type="spellEnd"/>
    </w:p>
    <w:p w14:paraId="31B5E3B1" w14:textId="77777777" w:rsidR="00A4022A" w:rsidRDefault="00000000">
      <w:pPr>
        <w:spacing w:before="60" w:after="120"/>
      </w:pPr>
      <w:r>
        <w:t xml:space="preserve">O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deve gravar o evento bruto em tabela </w:t>
      </w:r>
      <w:proofErr w:type="spellStart"/>
      <w:r>
        <w:t>StripeEventQueue</w:t>
      </w:r>
      <w:proofErr w:type="spellEnd"/>
      <w:r>
        <w:t xml:space="preserve"> e retornar 200 em menos de 1 segundo. Um </w:t>
      </w:r>
      <w:proofErr w:type="spellStart"/>
      <w:r>
        <w:t>cron</w:t>
      </w:r>
      <w:proofErr w:type="spellEnd"/>
      <w:r>
        <w:t xml:space="preserve"> separado /api/</w:t>
      </w:r>
      <w:proofErr w:type="spellStart"/>
      <w:r>
        <w:t>cron</w:t>
      </w:r>
      <w:proofErr w:type="spellEnd"/>
      <w:r>
        <w:t>/</w:t>
      </w:r>
      <w:proofErr w:type="spellStart"/>
      <w:r>
        <w:t>process-stripe-events</w:t>
      </w:r>
      <w:proofErr w:type="spellEnd"/>
      <w:r>
        <w:t xml:space="preserve"> processa a fila. Isso evita timeout no </w:t>
      </w:r>
      <w:proofErr w:type="spellStart"/>
      <w:r>
        <w:t>Vercel</w:t>
      </w:r>
      <w:proofErr w:type="spellEnd"/>
      <w:r>
        <w:t xml:space="preserve"> (60s Pro) para processamentos pesados.</w:t>
      </w:r>
    </w:p>
    <w:p w14:paraId="29ECCFF3" w14:textId="77777777" w:rsidR="00A4022A" w:rsidRDefault="00A4022A">
      <w:pPr>
        <w:spacing w:after="120"/>
      </w:pPr>
    </w:p>
    <w:p w14:paraId="7CF25E29" w14:textId="77777777" w:rsidR="00A4022A" w:rsidRDefault="00000000">
      <w:pPr>
        <w:pStyle w:val="Ttulo2"/>
      </w:pPr>
      <w:bookmarkStart w:id="11" w:name="_Toc231551414"/>
      <w:r>
        <w:t>3.4 ADRs Obrigatórios Antes de Implementar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A4022A" w14:paraId="7F718B9B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56A2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ADR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7BE9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Decisão</w:t>
            </w:r>
          </w:p>
        </w:tc>
      </w:tr>
      <w:tr w:rsidR="00A4022A" w14:paraId="0917881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C427" w14:textId="77777777" w:rsidR="00A4022A" w:rsidRDefault="00000000">
            <w:r>
              <w:rPr>
                <w:sz w:val="20"/>
                <w:szCs w:val="20"/>
              </w:rPr>
              <w:t>ADR-012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D5F8" w14:textId="77777777" w:rsidR="00A4022A" w:rsidRDefault="00000000"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  <w:r>
              <w:rPr>
                <w:sz w:val="20"/>
                <w:szCs w:val="20"/>
              </w:rPr>
              <w:t xml:space="preserve"> Connect — Express vs. Modelo centralizado (PIX). Implicações legais, </w:t>
            </w:r>
            <w:proofErr w:type="spellStart"/>
            <w:r>
              <w:rPr>
                <w:sz w:val="20"/>
                <w:szCs w:val="20"/>
              </w:rPr>
              <w:t>merchant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4022A" w14:paraId="3A48DB5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19D7" w14:textId="77777777" w:rsidR="00A4022A" w:rsidRDefault="00000000">
            <w:r>
              <w:rPr>
                <w:sz w:val="20"/>
                <w:szCs w:val="20"/>
              </w:rPr>
              <w:t>ADR-013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3E3F" w14:textId="77777777" w:rsidR="00A4022A" w:rsidRDefault="00000000"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 xml:space="preserve"> — processamento assíncrono. </w:t>
            </w:r>
            <w:proofErr w:type="spellStart"/>
            <w:r>
              <w:rPr>
                <w:sz w:val="20"/>
                <w:szCs w:val="20"/>
              </w:rPr>
              <w:t>StripeEventQueue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vs. </w:t>
            </w:r>
            <w:proofErr w:type="spellStart"/>
            <w:r>
              <w:rPr>
                <w:sz w:val="20"/>
                <w:szCs w:val="20"/>
              </w:rPr>
              <w:t>Inngest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Trigger.dev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4022A" w14:paraId="724D1C0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6EE1" w14:textId="77777777" w:rsidR="00A4022A" w:rsidRDefault="00000000">
            <w:r>
              <w:rPr>
                <w:sz w:val="20"/>
                <w:szCs w:val="20"/>
              </w:rPr>
              <w:t>ADR-014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7D63" w14:textId="77777777" w:rsidR="00A4022A" w:rsidRDefault="00000000">
            <w:proofErr w:type="spellStart"/>
            <w:r>
              <w:rPr>
                <w:sz w:val="20"/>
                <w:szCs w:val="20"/>
              </w:rPr>
              <w:t>Payout</w:t>
            </w:r>
            <w:proofErr w:type="spellEnd"/>
            <w:r>
              <w:rPr>
                <w:sz w:val="20"/>
                <w:szCs w:val="20"/>
              </w:rPr>
              <w:t xml:space="preserve"> trigger e </w:t>
            </w:r>
            <w:proofErr w:type="spellStart"/>
            <w:r>
              <w:rPr>
                <w:sz w:val="20"/>
                <w:szCs w:val="20"/>
              </w:rPr>
              <w:t>holdback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diário vs. </w:t>
            </w:r>
            <w:proofErr w:type="spellStart"/>
            <w:r>
              <w:rPr>
                <w:sz w:val="20"/>
                <w:szCs w:val="20"/>
              </w:rPr>
              <w:t>event-driven</w:t>
            </w:r>
            <w:proofErr w:type="spellEnd"/>
            <w:r>
              <w:rPr>
                <w:sz w:val="20"/>
                <w:szCs w:val="20"/>
              </w:rPr>
              <w:t>. SLA de processamento.</w:t>
            </w:r>
          </w:p>
        </w:tc>
      </w:tr>
      <w:tr w:rsidR="00A4022A" w14:paraId="74AE003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02F3" w14:textId="77777777" w:rsidR="00A4022A" w:rsidRDefault="00000000">
            <w:r>
              <w:rPr>
                <w:sz w:val="20"/>
                <w:szCs w:val="20"/>
              </w:rPr>
              <w:t>ADR-015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E5FE" w14:textId="77777777" w:rsidR="00A4022A" w:rsidRDefault="00000000">
            <w:r>
              <w:rPr>
                <w:sz w:val="20"/>
                <w:szCs w:val="20"/>
              </w:rPr>
              <w:t xml:space="preserve">Caução — dois </w:t>
            </w:r>
            <w:proofErr w:type="spellStart"/>
            <w:r>
              <w:rPr>
                <w:sz w:val="20"/>
                <w:szCs w:val="20"/>
              </w:rPr>
              <w:t>PaymentIntents</w:t>
            </w:r>
            <w:proofErr w:type="spellEnd"/>
            <w:r>
              <w:rPr>
                <w:sz w:val="20"/>
                <w:szCs w:val="20"/>
              </w:rPr>
              <w:t xml:space="preserve"> agora vs. workaround MVP. Custo de retrocompatibilidade.</w:t>
            </w:r>
          </w:p>
        </w:tc>
      </w:tr>
      <w:tr w:rsidR="00A4022A" w14:paraId="37A7D23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07A2" w14:textId="77777777" w:rsidR="00A4022A" w:rsidRDefault="00000000">
            <w:r>
              <w:rPr>
                <w:sz w:val="20"/>
                <w:szCs w:val="20"/>
              </w:rPr>
              <w:t>ADR-016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C0F9" w14:textId="77777777" w:rsidR="00A4022A" w:rsidRDefault="00000000">
            <w:r>
              <w:rPr>
                <w:sz w:val="20"/>
                <w:szCs w:val="20"/>
              </w:rPr>
              <w:t xml:space="preserve">Exportação de relatórios — síncrona vs.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assíncrono. TTL de arquivos no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4022A" w14:paraId="25739E0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80CC" w14:textId="77777777" w:rsidR="00A4022A" w:rsidRDefault="00000000">
            <w:r>
              <w:rPr>
                <w:sz w:val="20"/>
                <w:szCs w:val="20"/>
              </w:rPr>
              <w:t>ADR-017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D7A6" w14:textId="77777777" w:rsidR="00A4022A" w:rsidRDefault="00000000">
            <w:r>
              <w:rPr>
                <w:sz w:val="20"/>
                <w:szCs w:val="20"/>
              </w:rPr>
              <w:t>LGPD — retenção de dados financeiros. 5 anos (CTN) sob repõe prazo contratual.</w:t>
            </w:r>
          </w:p>
        </w:tc>
      </w:tr>
    </w:tbl>
    <w:p w14:paraId="5F811D4C" w14:textId="77777777" w:rsidR="00A4022A" w:rsidRDefault="00000000">
      <w:r>
        <w:br w:type="page"/>
      </w:r>
    </w:p>
    <w:p w14:paraId="774DC865" w14:textId="77777777" w:rsidR="00A4022A" w:rsidRDefault="00000000">
      <w:pPr>
        <w:pStyle w:val="Ttulo1"/>
      </w:pPr>
      <w:bookmarkStart w:id="12" w:name="_Toc231551415"/>
      <w:r>
        <w:lastRenderedPageBreak/>
        <w:t>4. Análise de UX/UI</w:t>
      </w:r>
      <w:bookmarkEnd w:id="12"/>
    </w:p>
    <w:p w14:paraId="7E0DB815" w14:textId="77777777" w:rsidR="00A4022A" w:rsidRDefault="00000000">
      <w:pPr>
        <w:pStyle w:val="Ttulo2"/>
      </w:pPr>
      <w:bookmarkStart w:id="13" w:name="_Toc231551416"/>
      <w:r>
        <w:t xml:space="preserve">4.1 </w:t>
      </w:r>
      <w:proofErr w:type="spellStart"/>
      <w:r>
        <w:t>Onboarding</w:t>
      </w:r>
      <w:proofErr w:type="spellEnd"/>
      <w:r>
        <w:t xml:space="preserve"> Financeiro do Proprietário — Fluxo Progressivo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4022A" w14:paraId="4DE45720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3C"/>
          </w:tcPr>
          <w:p w14:paraId="6F5C0552" w14:textId="77777777" w:rsidR="00A4022A" w:rsidRDefault="00A4022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E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8451932" w14:textId="77777777" w:rsidR="00A4022A" w:rsidRDefault="00000000">
            <w:r>
              <w:rPr>
                <w:sz w:val="21"/>
                <w:szCs w:val="21"/>
              </w:rPr>
              <w:t>Nunca forçar o cadastro bancário no momento do cadastro do item. Acionar quando o dinheiro estiver na mesa.</w:t>
            </w:r>
          </w:p>
        </w:tc>
      </w:tr>
    </w:tbl>
    <w:p w14:paraId="4BEF36CC" w14:textId="77777777" w:rsidR="00A4022A" w:rsidRDefault="00A4022A">
      <w:pPr>
        <w:spacing w:after="120"/>
      </w:pPr>
    </w:p>
    <w:p w14:paraId="33161796" w14:textId="77777777" w:rsidR="00A4022A" w:rsidRDefault="00000000">
      <w:pPr>
        <w:pStyle w:val="Ttulo3"/>
      </w:pPr>
      <w:r>
        <w:t>Etapas do Fluxo</w:t>
      </w:r>
    </w:p>
    <w:p w14:paraId="7193A969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>Etapa 1 — Cadastro do item: Banner discreto. “Para receber seus ganhos, você precisará conectar uma conta bancária. Pode fazer isso depois.” CTA secundário + link “Fazer depois”.</w:t>
      </w:r>
    </w:p>
    <w:p w14:paraId="48D70BC4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>Etapa 2 — Primeira reserva: Modal bloqueante. “Você recebeu uma solicitação de aluguel! Para confirmar e receber o pagamento, conecte sua conta bancária.” CTA primário verde.</w:t>
      </w:r>
    </w:p>
    <w:p w14:paraId="7CEB4A52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Etapa 3 — Antes do </w:t>
      </w:r>
      <w:proofErr w:type="spellStart"/>
      <w:r>
        <w:t>redirect</w:t>
      </w:r>
      <w:proofErr w:type="spellEnd"/>
      <w:r>
        <w:t xml:space="preserve">: Tela de transição no </w:t>
      </w:r>
      <w:proofErr w:type="spellStart"/>
      <w:r>
        <w:t>ShareO</w:t>
      </w:r>
      <w:proofErr w:type="spellEnd"/>
      <w:r>
        <w:t xml:space="preserve">. “É seguro — é o mesmo sistema que o iFood usa. Tenha CPF e PIX em mãos.” Após </w:t>
      </w:r>
      <w:proofErr w:type="spellStart"/>
      <w:r>
        <w:t>callback</w:t>
      </w:r>
      <w:proofErr w:type="spellEnd"/>
      <w:r>
        <w:t xml:space="preserve">: celebração NO </w:t>
      </w:r>
      <w:proofErr w:type="spellStart"/>
      <w:r>
        <w:t>ShareO</w:t>
      </w:r>
      <w:proofErr w:type="spellEnd"/>
      <w:r>
        <w:t xml:space="preserve">, não no </w:t>
      </w:r>
      <w:proofErr w:type="spellStart"/>
      <w:r>
        <w:t>Stripe</w:t>
      </w:r>
      <w:proofErr w:type="spellEnd"/>
      <w:r>
        <w:t>.</w:t>
      </w:r>
    </w:p>
    <w:p w14:paraId="698F301C" w14:textId="77777777" w:rsidR="00A4022A" w:rsidRDefault="00A4022A">
      <w:pPr>
        <w:spacing w:after="120"/>
      </w:pPr>
    </w:p>
    <w:p w14:paraId="353599FC" w14:textId="77777777" w:rsidR="00A4022A" w:rsidRDefault="00000000">
      <w:pPr>
        <w:pStyle w:val="Ttulo3"/>
      </w:pPr>
      <w:r>
        <w:t>Mensagem de Bloqueio (FIN-1.4)</w:t>
      </w:r>
    </w:p>
    <w:p w14:paraId="64611D08" w14:textId="77777777" w:rsidR="00A4022A" w:rsidRDefault="00000000">
      <w:pPr>
        <w:spacing w:before="60" w:after="120"/>
      </w:pPr>
      <w:r>
        <w:rPr>
          <w:color w:val="C0392B"/>
        </w:rPr>
        <w:t>❌ ERRADO: “Sua conta não está ativa para receber pagamentos. Complete o cadastro.”</w:t>
      </w:r>
    </w:p>
    <w:p w14:paraId="7CA3967E" w14:textId="77777777" w:rsidR="00A4022A" w:rsidRDefault="00000000">
      <w:pPr>
        <w:spacing w:before="60" w:after="120"/>
      </w:pPr>
      <w:r>
        <w:rPr>
          <w:color w:val="007B3C"/>
        </w:rPr>
        <w:t>✅ CORRETO: “Seu item está ótimo! Para que locatários possam reservar e você receba automaticamente, falta um passo: conectar sua conta de recebimento.”</w:t>
      </w:r>
    </w:p>
    <w:p w14:paraId="2AD150C4" w14:textId="77777777" w:rsidR="00A4022A" w:rsidRDefault="00A4022A">
      <w:pPr>
        <w:spacing w:after="120"/>
      </w:pPr>
    </w:p>
    <w:p w14:paraId="3B1445BF" w14:textId="77777777" w:rsidR="00A4022A" w:rsidRDefault="00000000">
      <w:pPr>
        <w:pStyle w:val="Ttulo2"/>
      </w:pPr>
      <w:bookmarkStart w:id="14" w:name="_Toc231551417"/>
      <w:r>
        <w:t>4.2 Layout “Meus Ganhos” Mobile (375px)</w:t>
      </w:r>
      <w:bookmarkEnd w:id="14"/>
    </w:p>
    <w:p w14:paraId="13C4825C" w14:textId="77777777" w:rsidR="00A4022A" w:rsidRDefault="00000000">
      <w:pPr>
        <w:spacing w:before="60" w:after="120"/>
      </w:pPr>
      <w:r>
        <w:t xml:space="preserve">Above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fold</w:t>
      </w:r>
      <w:proofErr w:type="spellEnd"/>
      <w:r>
        <w:t xml:space="preserve"> obrigatório: saldo pendente de repasse + data do próximo repasse. Hierarquia da tela:</w:t>
      </w:r>
    </w:p>
    <w:p w14:paraId="74C9D252" w14:textId="77777777" w:rsidR="00A4022A" w:rsidRDefault="00000000" w:rsidP="000D1282">
      <w:pPr>
        <w:pStyle w:val="PargrafodaLista"/>
        <w:numPr>
          <w:ilvl w:val="0"/>
          <w:numId w:val="5"/>
        </w:numPr>
        <w:spacing w:before="40" w:after="40"/>
      </w:pPr>
      <w:r>
        <w:t>Header com título e seletor de período</w:t>
      </w:r>
    </w:p>
    <w:p w14:paraId="7D9677E4" w14:textId="77777777" w:rsidR="00A4022A" w:rsidRDefault="00000000" w:rsidP="000D1282">
      <w:pPr>
        <w:pStyle w:val="PargrafodaLista"/>
        <w:numPr>
          <w:ilvl w:val="0"/>
          <w:numId w:val="5"/>
        </w:numPr>
        <w:spacing w:before="40" w:after="40"/>
      </w:pPr>
      <w:r>
        <w:t>Card hero: “A receber” com valor em destaque + “Repasse em X dias”</w:t>
      </w:r>
    </w:p>
    <w:p w14:paraId="10825972" w14:textId="77777777" w:rsidR="00A4022A" w:rsidRDefault="00000000" w:rsidP="000D1282">
      <w:pPr>
        <w:pStyle w:val="PargrafodaLista"/>
        <w:numPr>
          <w:ilvl w:val="0"/>
          <w:numId w:val="5"/>
        </w:numPr>
        <w:spacing w:before="40" w:after="40"/>
      </w:pPr>
      <w:r>
        <w:t xml:space="preserve">Dois cards secundários lado a lado: “Recebido no mês” e “Taxa </w:t>
      </w:r>
      <w:proofErr w:type="spellStart"/>
      <w:r>
        <w:t>ShareO</w:t>
      </w:r>
      <w:proofErr w:type="spellEnd"/>
      <w:r>
        <w:t>”</w:t>
      </w:r>
    </w:p>
    <w:p w14:paraId="73AE2860" w14:textId="77777777" w:rsidR="00A4022A" w:rsidRDefault="00000000" w:rsidP="000D1282">
      <w:pPr>
        <w:pStyle w:val="PargrafodaLista"/>
        <w:numPr>
          <w:ilvl w:val="0"/>
          <w:numId w:val="5"/>
        </w:numPr>
        <w:spacing w:before="40" w:after="40"/>
      </w:pPr>
      <w:r>
        <w:t>Lista de aluguéis com status visual (✓ repassado / ⏳ pendente / ✗ problema)</w:t>
      </w:r>
    </w:p>
    <w:p w14:paraId="7B4FF364" w14:textId="77777777" w:rsidR="00A4022A" w:rsidRDefault="00000000" w:rsidP="000D1282">
      <w:pPr>
        <w:pStyle w:val="PargrafodaLista"/>
        <w:numPr>
          <w:ilvl w:val="0"/>
          <w:numId w:val="5"/>
        </w:numPr>
        <w:spacing w:before="40" w:after="40"/>
      </w:pPr>
      <w:r>
        <w:t>Link “Ver desempenho por item” (gráfico em tela separada)</w:t>
      </w:r>
    </w:p>
    <w:p w14:paraId="453941BB" w14:textId="77777777" w:rsidR="00A4022A" w:rsidRDefault="00000000" w:rsidP="000D1282">
      <w:pPr>
        <w:pStyle w:val="PargrafodaLista"/>
        <w:numPr>
          <w:ilvl w:val="0"/>
          <w:numId w:val="5"/>
        </w:numPr>
        <w:spacing w:before="40" w:after="40"/>
      </w:pPr>
      <w:r>
        <w:t>Botão terciário “Exportar extrato”</w:t>
      </w:r>
    </w:p>
    <w:p w14:paraId="409B8D42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4022A" w14:paraId="07784814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9C12"/>
          </w:tcPr>
          <w:p w14:paraId="2A86ED27" w14:textId="77777777" w:rsidR="00A4022A" w:rsidRDefault="00A4022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544B249" w14:textId="77777777" w:rsidR="00A4022A" w:rsidRDefault="00000000">
            <w:r>
              <w:rPr>
                <w:sz w:val="21"/>
                <w:szCs w:val="21"/>
              </w:rPr>
              <w:t>O gráfico de barras mensais vai para tela separada — em 375px destrói a leitura dos dados principais.</w:t>
            </w:r>
          </w:p>
        </w:tc>
      </w:tr>
    </w:tbl>
    <w:p w14:paraId="2C71EB87" w14:textId="77777777" w:rsidR="00A4022A" w:rsidRDefault="00A4022A">
      <w:pPr>
        <w:spacing w:after="120"/>
      </w:pPr>
    </w:p>
    <w:p w14:paraId="29655FBA" w14:textId="77777777" w:rsidR="00A4022A" w:rsidRDefault="00000000">
      <w:pPr>
        <w:pStyle w:val="Ttulo2"/>
      </w:pPr>
      <w:bookmarkStart w:id="15" w:name="_Toc231551418"/>
      <w:r>
        <w:t xml:space="preserve">4.3 Glossário de Termos — </w:t>
      </w:r>
      <w:proofErr w:type="spellStart"/>
      <w:r>
        <w:t>lib</w:t>
      </w:r>
      <w:proofErr w:type="spellEnd"/>
      <w:r>
        <w:t>/copy/</w:t>
      </w:r>
      <w:proofErr w:type="spellStart"/>
      <w:r>
        <w:t>financial.ts</w:t>
      </w:r>
      <w:bookmarkEnd w:id="15"/>
      <w:proofErr w:type="spellEnd"/>
    </w:p>
    <w:p w14:paraId="31163990" w14:textId="77777777" w:rsidR="00A4022A" w:rsidRDefault="00000000">
      <w:pPr>
        <w:spacing w:before="60" w:after="120"/>
      </w:pPr>
      <w:r>
        <w:t xml:space="preserve">Criar arquivo centralizado. Nenhuma </w:t>
      </w:r>
      <w:proofErr w:type="spellStart"/>
      <w:r>
        <w:t>string</w:t>
      </w:r>
      <w:proofErr w:type="spellEnd"/>
      <w:r>
        <w:t xml:space="preserve"> financeira no app sem passar por esse mapeamento.</w:t>
      </w:r>
    </w:p>
    <w:p w14:paraId="3CAB1EBB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A4022A" w14:paraId="1C7F0FC5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C879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Termo Técnico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89F2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Termo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(UI)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E766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 de uso</w:t>
            </w:r>
          </w:p>
        </w:tc>
      </w:tr>
      <w:tr w:rsidR="00A4022A" w14:paraId="4F7AD1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B8A1" w14:textId="77777777" w:rsidR="00A4022A" w:rsidRDefault="00000000">
            <w:proofErr w:type="spellStart"/>
            <w:r>
              <w:rPr>
                <w:sz w:val="20"/>
                <w:szCs w:val="20"/>
              </w:rPr>
              <w:t>platformFee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DDF2" w14:textId="77777777" w:rsidR="00A4022A" w:rsidRDefault="00000000">
            <w:r>
              <w:rPr>
                <w:sz w:val="20"/>
                <w:szCs w:val="20"/>
              </w:rPr>
              <w:t xml:space="preserve">Taxa </w:t>
            </w:r>
            <w:proofErr w:type="spellStart"/>
            <w:r>
              <w:rPr>
                <w:sz w:val="20"/>
                <w:szCs w:val="20"/>
              </w:rPr>
              <w:t>ShareO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3E25" w14:textId="77777777" w:rsidR="00A4022A" w:rsidRDefault="00000000">
            <w:r>
              <w:rPr>
                <w:sz w:val="20"/>
                <w:szCs w:val="20"/>
              </w:rPr>
              <w:t xml:space="preserve">“Taxa </w:t>
            </w:r>
            <w:proofErr w:type="spellStart"/>
            <w:r>
              <w:rPr>
                <w:sz w:val="20"/>
                <w:szCs w:val="20"/>
              </w:rPr>
              <w:t>ShareO</w:t>
            </w:r>
            <w:proofErr w:type="spellEnd"/>
            <w:r>
              <w:rPr>
                <w:sz w:val="20"/>
                <w:szCs w:val="20"/>
              </w:rPr>
              <w:t>: R$ 31,50 (15%)”</w:t>
            </w:r>
          </w:p>
        </w:tc>
      </w:tr>
      <w:tr w:rsidR="00A4022A" w14:paraId="7E5B2A6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86AC" w14:textId="77777777" w:rsidR="00A4022A" w:rsidRDefault="00000000">
            <w:proofErr w:type="spellStart"/>
            <w:r>
              <w:rPr>
                <w:sz w:val="20"/>
                <w:szCs w:val="20"/>
              </w:rPr>
              <w:t>ownerNetAmount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3778" w14:textId="77777777" w:rsidR="00A4022A" w:rsidRDefault="00000000">
            <w:r>
              <w:rPr>
                <w:sz w:val="20"/>
                <w:szCs w:val="20"/>
              </w:rPr>
              <w:t>O que você recebe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DF44" w14:textId="77777777" w:rsidR="00A4022A" w:rsidRDefault="00000000">
            <w:r>
              <w:rPr>
                <w:sz w:val="20"/>
                <w:szCs w:val="20"/>
              </w:rPr>
              <w:t>“Você recebe: R$ 178,50”</w:t>
            </w:r>
          </w:p>
        </w:tc>
      </w:tr>
      <w:tr w:rsidR="00A4022A" w14:paraId="5027994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0D62" w14:textId="77777777" w:rsidR="00A4022A" w:rsidRDefault="00000000">
            <w:proofErr w:type="spellStart"/>
            <w:r>
              <w:rPr>
                <w:sz w:val="20"/>
                <w:szCs w:val="20"/>
              </w:rPr>
              <w:t>holdback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0DFD" w14:textId="77777777" w:rsidR="00A4022A" w:rsidRDefault="00000000">
            <w:r>
              <w:rPr>
                <w:sz w:val="20"/>
                <w:szCs w:val="20"/>
              </w:rPr>
              <w:t>Prazo de liberação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9541" w14:textId="77777777" w:rsidR="00A4022A" w:rsidRDefault="00000000">
            <w:r>
              <w:rPr>
                <w:sz w:val="20"/>
                <w:szCs w:val="20"/>
              </w:rPr>
              <w:t>“Prazo de liberação: 3 dias após a devolução”</w:t>
            </w:r>
          </w:p>
        </w:tc>
      </w:tr>
      <w:tr w:rsidR="00A4022A" w14:paraId="6F1A97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419D" w14:textId="77777777" w:rsidR="00A4022A" w:rsidRDefault="00000000">
            <w:proofErr w:type="spellStart"/>
            <w:r>
              <w:rPr>
                <w:sz w:val="20"/>
                <w:szCs w:val="20"/>
              </w:rPr>
              <w:t>chargeback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F170" w14:textId="77777777" w:rsidR="00A4022A" w:rsidRDefault="00000000">
            <w:r>
              <w:rPr>
                <w:sz w:val="20"/>
                <w:szCs w:val="20"/>
              </w:rPr>
              <w:t>Contestação de pagamento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2185" w14:textId="77777777" w:rsidR="00A4022A" w:rsidRDefault="00000000">
            <w:r>
              <w:rPr>
                <w:sz w:val="20"/>
                <w:szCs w:val="20"/>
              </w:rPr>
              <w:t>“O locatário contestou o pagamento desta reserva”</w:t>
            </w:r>
          </w:p>
        </w:tc>
      </w:tr>
      <w:tr w:rsidR="00A4022A" w14:paraId="4C930D4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2F50" w14:textId="77777777" w:rsidR="00A4022A" w:rsidRDefault="00000000">
            <w:proofErr w:type="spellStart"/>
            <w:r>
              <w:rPr>
                <w:sz w:val="20"/>
                <w:szCs w:val="20"/>
              </w:rPr>
              <w:t>deposit_hold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0B79" w14:textId="77777777" w:rsidR="00A4022A" w:rsidRDefault="00000000">
            <w:r>
              <w:rPr>
                <w:sz w:val="20"/>
                <w:szCs w:val="20"/>
              </w:rPr>
              <w:t>Caução reservada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DAA8" w14:textId="77777777" w:rsidR="00A4022A" w:rsidRDefault="00000000">
            <w:r>
              <w:rPr>
                <w:sz w:val="20"/>
                <w:szCs w:val="20"/>
              </w:rPr>
              <w:t>“Caução reservada: R$ 200,00 (liberada após devolução)”</w:t>
            </w:r>
          </w:p>
        </w:tc>
      </w:tr>
      <w:tr w:rsidR="00A4022A" w14:paraId="421DD5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9FF4" w14:textId="77777777" w:rsidR="00A4022A" w:rsidRDefault="00000000">
            <w:proofErr w:type="spellStart"/>
            <w:r>
              <w:rPr>
                <w:sz w:val="20"/>
                <w:szCs w:val="20"/>
              </w:rPr>
              <w:t>payout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1A99" w14:textId="77777777" w:rsidR="00A4022A" w:rsidRDefault="00000000">
            <w:r>
              <w:rPr>
                <w:sz w:val="20"/>
                <w:szCs w:val="20"/>
              </w:rPr>
              <w:t>Problema no repasse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39F2" w14:textId="77777777" w:rsidR="00A4022A" w:rsidRDefault="00000000">
            <w:r>
              <w:rPr>
                <w:sz w:val="20"/>
                <w:szCs w:val="20"/>
              </w:rPr>
              <w:t>“Não conseguimos fazer o repasse. Verifique sua conta.”</w:t>
            </w:r>
          </w:p>
        </w:tc>
      </w:tr>
      <w:tr w:rsidR="00A4022A" w14:paraId="31F2425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43E9" w14:textId="77777777" w:rsidR="00A4022A" w:rsidRDefault="00000000"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  <w:r>
              <w:rPr>
                <w:sz w:val="20"/>
                <w:szCs w:val="20"/>
              </w:rPr>
              <w:t xml:space="preserve"> Connect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EC21" w14:textId="77777777" w:rsidR="00A4022A" w:rsidRDefault="00000000">
            <w:r>
              <w:rPr>
                <w:sz w:val="20"/>
                <w:szCs w:val="20"/>
              </w:rPr>
              <w:t>Conta de recebimento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8775" w14:textId="77777777" w:rsidR="00A4022A" w:rsidRDefault="00000000">
            <w:r>
              <w:rPr>
                <w:sz w:val="20"/>
                <w:szCs w:val="20"/>
              </w:rPr>
              <w:t>“Conecte sua conta para receber”</w:t>
            </w:r>
          </w:p>
        </w:tc>
      </w:tr>
    </w:tbl>
    <w:p w14:paraId="35E7A4E0" w14:textId="77777777" w:rsidR="00A4022A" w:rsidRDefault="00A4022A">
      <w:pPr>
        <w:spacing w:after="120"/>
      </w:pPr>
    </w:p>
    <w:p w14:paraId="12ACF1BB" w14:textId="77777777" w:rsidR="00A4022A" w:rsidRDefault="00000000">
      <w:pPr>
        <w:pStyle w:val="Ttulo2"/>
      </w:pPr>
      <w:bookmarkStart w:id="16" w:name="_Toc231551419"/>
      <w:r>
        <w:t>4.4 Dashboard do Gestor — Hierarquia (FIN-4.1)</w:t>
      </w:r>
      <w:bookmarkEnd w:id="16"/>
    </w:p>
    <w:p w14:paraId="0FC249EF" w14:textId="77777777" w:rsidR="00A4022A" w:rsidRDefault="00000000">
      <w:pPr>
        <w:spacing w:before="60" w:after="120"/>
      </w:pPr>
      <w:r>
        <w:t xml:space="preserve">Above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fold</w:t>
      </w:r>
      <w:proofErr w:type="spellEnd"/>
      <w:r>
        <w:t xml:space="preserve"> — 4 cards obrigatórios em ordem de importância:</w:t>
      </w:r>
    </w:p>
    <w:p w14:paraId="2B9B15BD" w14:textId="77777777" w:rsidR="00A4022A" w:rsidRDefault="00000000" w:rsidP="000D1282">
      <w:pPr>
        <w:pStyle w:val="PargrafodaLista"/>
        <w:numPr>
          <w:ilvl w:val="0"/>
          <w:numId w:val="5"/>
        </w:numPr>
        <w:spacing w:before="40" w:after="40"/>
      </w:pPr>
      <w:r>
        <w:t>Volume total de aluguéis (GMV) — prova de tração</w:t>
      </w:r>
    </w:p>
    <w:p w14:paraId="779DCB2C" w14:textId="77777777" w:rsidR="00A4022A" w:rsidRDefault="00000000" w:rsidP="000D1282">
      <w:pPr>
        <w:pStyle w:val="PargrafodaLista"/>
        <w:numPr>
          <w:ilvl w:val="0"/>
          <w:numId w:val="5"/>
        </w:numPr>
        <w:spacing w:before="40" w:after="40"/>
      </w:pPr>
      <w:r>
        <w:t xml:space="preserve">Receita </w:t>
      </w:r>
      <w:proofErr w:type="spellStart"/>
      <w:r>
        <w:t>ShareO</w:t>
      </w:r>
      <w:proofErr w:type="spellEnd"/>
      <w:r>
        <w:t xml:space="preserve"> (soma de </w:t>
      </w:r>
      <w:proofErr w:type="spellStart"/>
      <w:r>
        <w:t>platformFee</w:t>
      </w:r>
      <w:proofErr w:type="spellEnd"/>
      <w:r>
        <w:t>) — saúde real do negócio</w:t>
      </w:r>
    </w:p>
    <w:p w14:paraId="7B885D2D" w14:textId="77777777" w:rsidR="00A4022A" w:rsidRDefault="00000000" w:rsidP="000D1282">
      <w:pPr>
        <w:pStyle w:val="PargrafodaLista"/>
        <w:numPr>
          <w:ilvl w:val="0"/>
          <w:numId w:val="5"/>
        </w:numPr>
        <w:spacing w:before="40" w:after="40"/>
      </w:pPr>
      <w:r>
        <w:t>A repassar — obrigação com proprietários (NUNCA esconder)</w:t>
      </w:r>
    </w:p>
    <w:p w14:paraId="396B93D7" w14:textId="77777777" w:rsidR="00A4022A" w:rsidRDefault="00000000" w:rsidP="000D1282">
      <w:pPr>
        <w:pStyle w:val="PargrafodaLista"/>
        <w:numPr>
          <w:ilvl w:val="0"/>
          <w:numId w:val="5"/>
        </w:numPr>
        <w:spacing w:before="40" w:after="40"/>
      </w:pPr>
      <w:r>
        <w:t xml:space="preserve">Alertas ativos — </w:t>
      </w:r>
      <w:proofErr w:type="spellStart"/>
      <w:r>
        <w:t>chargebacks</w:t>
      </w:r>
      <w:proofErr w:type="spellEnd"/>
      <w:r>
        <w:t>, contas bloqueadas</w:t>
      </w:r>
    </w:p>
    <w:p w14:paraId="6F1368C2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4022A" w14:paraId="7723BC44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9C12"/>
          </w:tcPr>
          <w:p w14:paraId="56A6C985" w14:textId="77777777" w:rsidR="00A4022A" w:rsidRDefault="00A4022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78DD4A6" w14:textId="77777777" w:rsidR="00A4022A" w:rsidRDefault="00000000">
            <w:r>
              <w:rPr>
                <w:sz w:val="21"/>
                <w:szCs w:val="21"/>
              </w:rPr>
              <w:t>O card “A repassar” deve estar sempre visível. É dinheiro de terceiros — esconder cria passivo de confiança com proprietários.</w:t>
            </w:r>
          </w:p>
        </w:tc>
      </w:tr>
    </w:tbl>
    <w:p w14:paraId="30FA8659" w14:textId="77777777" w:rsidR="00A4022A" w:rsidRDefault="00A4022A">
      <w:pPr>
        <w:spacing w:after="120"/>
      </w:pPr>
    </w:p>
    <w:p w14:paraId="1600D1BC" w14:textId="77777777" w:rsidR="00A4022A" w:rsidRDefault="00000000">
      <w:pPr>
        <w:pStyle w:val="Ttulo2"/>
      </w:pPr>
      <w:bookmarkStart w:id="17" w:name="_Toc231551420"/>
      <w:r>
        <w:t>4.5 UX da Caução — Educação e Mediação</w:t>
      </w:r>
      <w:bookmarkEnd w:id="17"/>
    </w:p>
    <w:p w14:paraId="387AE520" w14:textId="77777777" w:rsidR="00A4022A" w:rsidRDefault="00000000">
      <w:pPr>
        <w:pStyle w:val="Ttulo3"/>
      </w:pPr>
      <w:r>
        <w:t>Explicação para o locatário (analogia do hotel)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4022A" w14:paraId="1FA1BD5E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3C"/>
          </w:tcPr>
          <w:p w14:paraId="5DB4CF92" w14:textId="77777777" w:rsidR="00A4022A" w:rsidRDefault="00A4022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E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C8BF0CC" w14:textId="77777777" w:rsidR="00A4022A" w:rsidRDefault="00000000">
            <w:r>
              <w:rPr>
                <w:sz w:val="21"/>
                <w:szCs w:val="21"/>
              </w:rPr>
              <w:t>“A caução é uma garantia temporária. Seu cartão não será cobrado agora — apenas reservamos o valor. Após você devolver o item em boas condições, o valor é liberado automaticamente em até 5 dias. É como o check-in de hotel.”</w:t>
            </w:r>
          </w:p>
        </w:tc>
      </w:tr>
    </w:tbl>
    <w:p w14:paraId="1AEA9159" w14:textId="77777777" w:rsidR="00A4022A" w:rsidRDefault="00A4022A">
      <w:pPr>
        <w:spacing w:after="120"/>
      </w:pPr>
    </w:p>
    <w:p w14:paraId="33D6C0C6" w14:textId="77777777" w:rsidR="00A4022A" w:rsidRDefault="00000000">
      <w:pPr>
        <w:pStyle w:val="Ttulo3"/>
      </w:pPr>
      <w:r>
        <w:t>Decisão de Retenção — Nunca Unilateral</w:t>
      </w:r>
    </w:p>
    <w:p w14:paraId="50AE43AC" w14:textId="77777777" w:rsidR="00A4022A" w:rsidRDefault="00000000" w:rsidP="000D1282">
      <w:pPr>
        <w:pStyle w:val="PargrafodaLista"/>
        <w:numPr>
          <w:ilvl w:val="0"/>
          <w:numId w:val="5"/>
        </w:numPr>
        <w:spacing w:before="40" w:after="40"/>
      </w:pPr>
      <w:r>
        <w:t>“Devolução OK?” → libera automaticamente</w:t>
      </w:r>
    </w:p>
    <w:p w14:paraId="4866EBDC" w14:textId="77777777" w:rsidR="00A4022A" w:rsidRDefault="00000000" w:rsidP="000D1282">
      <w:pPr>
        <w:pStyle w:val="PargrafodaLista"/>
        <w:numPr>
          <w:ilvl w:val="0"/>
          <w:numId w:val="5"/>
        </w:numPr>
        <w:spacing w:before="40" w:after="40"/>
      </w:pPr>
      <w:r>
        <w:t xml:space="preserve">“Reportar problema” → formulário + foto obrigatória → mediação da plataforma </w:t>
      </w:r>
      <w:proofErr w:type="spellStart"/>
      <w:r>
        <w:t>ShareO</w:t>
      </w:r>
      <w:proofErr w:type="spellEnd"/>
    </w:p>
    <w:p w14:paraId="2F73309D" w14:textId="77777777" w:rsidR="00A4022A" w:rsidRDefault="00000000" w:rsidP="000D1282">
      <w:pPr>
        <w:pStyle w:val="PargrafodaLista"/>
        <w:numPr>
          <w:ilvl w:val="0"/>
          <w:numId w:val="5"/>
        </w:numPr>
        <w:spacing w:before="40" w:after="40"/>
      </w:pPr>
      <w:r>
        <w:t>Sem ação em 72h → liberação automática com notificação a ambas as partes</w:t>
      </w:r>
    </w:p>
    <w:p w14:paraId="711CBAC5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4022A" w14:paraId="6A9EC41A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</w:tcPr>
          <w:p w14:paraId="7635F932" w14:textId="77777777" w:rsidR="00A4022A" w:rsidRDefault="00A4022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FA5E715" w14:textId="77777777" w:rsidR="00A4022A" w:rsidRDefault="00000000">
            <w:r>
              <w:rPr>
                <w:sz w:val="21"/>
                <w:szCs w:val="21"/>
              </w:rPr>
              <w:t xml:space="preserve">⚠️  Retenção direta pelo proprietário sem processo formal = maior gatilho de </w:t>
            </w:r>
            <w:proofErr w:type="spellStart"/>
            <w:r>
              <w:rPr>
                <w:sz w:val="21"/>
                <w:szCs w:val="21"/>
              </w:rPr>
              <w:t>chargeback</w:t>
            </w:r>
            <w:proofErr w:type="spellEnd"/>
            <w:r>
              <w:rPr>
                <w:sz w:val="21"/>
                <w:szCs w:val="21"/>
              </w:rPr>
              <w:t xml:space="preserve"> sistêmico e risco de suspensão da conta </w:t>
            </w:r>
            <w:proofErr w:type="spellStart"/>
            <w:r>
              <w:rPr>
                <w:sz w:val="21"/>
                <w:szCs w:val="21"/>
              </w:rPr>
              <w:t>Stripe</w:t>
            </w:r>
            <w:proofErr w:type="spellEnd"/>
            <w:r>
              <w:rPr>
                <w:sz w:val="21"/>
                <w:szCs w:val="21"/>
              </w:rPr>
              <w:t xml:space="preserve"> da plataforma.</w:t>
            </w:r>
          </w:p>
        </w:tc>
      </w:tr>
    </w:tbl>
    <w:p w14:paraId="67D6117A" w14:textId="77777777" w:rsidR="00A4022A" w:rsidRDefault="00000000">
      <w:r>
        <w:lastRenderedPageBreak/>
        <w:br w:type="page"/>
      </w:r>
    </w:p>
    <w:p w14:paraId="1A697513" w14:textId="77777777" w:rsidR="00A4022A" w:rsidRDefault="00000000">
      <w:pPr>
        <w:pStyle w:val="Ttulo1"/>
      </w:pPr>
      <w:bookmarkStart w:id="18" w:name="_Toc231551421"/>
      <w:r>
        <w:lastRenderedPageBreak/>
        <w:t>5. Análise Técnica</w:t>
      </w:r>
      <w:bookmarkEnd w:id="18"/>
    </w:p>
    <w:p w14:paraId="5ABD2820" w14:textId="77777777" w:rsidR="00A4022A" w:rsidRDefault="00000000">
      <w:pPr>
        <w:pStyle w:val="Ttulo2"/>
      </w:pPr>
      <w:bookmarkStart w:id="19" w:name="_Toc231551422"/>
      <w:r>
        <w:t xml:space="preserve">5.1 </w:t>
      </w:r>
      <w:proofErr w:type="spellStart"/>
      <w:r>
        <w:t>Stripe</w:t>
      </w:r>
      <w:proofErr w:type="spellEnd"/>
      <w:r>
        <w:t xml:space="preserve"> Connect no Brasil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4022A" w14:paraId="7AB11EE1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45BE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5600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A4022A" w14:paraId="067D1D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989E" w14:textId="77777777" w:rsidR="00A4022A" w:rsidRDefault="00000000">
            <w:r>
              <w:rPr>
                <w:sz w:val="20"/>
                <w:szCs w:val="20"/>
              </w:rPr>
              <w:t>Disponibilidade restrita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E167" w14:textId="77777777" w:rsidR="00A4022A" w:rsidRDefault="00000000"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  <w:r>
              <w:rPr>
                <w:sz w:val="20"/>
                <w:szCs w:val="20"/>
              </w:rPr>
              <w:t xml:space="preserve"> Connect Express para plataformas BR requer aprovação explícita. Prazo: 2 semanas a 3 meses.</w:t>
            </w:r>
          </w:p>
        </w:tc>
      </w:tr>
      <w:tr w:rsidR="00A4022A" w14:paraId="761AEA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3AC9" w14:textId="77777777" w:rsidR="00A4022A" w:rsidRDefault="00000000">
            <w:r>
              <w:rPr>
                <w:sz w:val="20"/>
                <w:szCs w:val="20"/>
              </w:rPr>
              <w:t>Baixa adoção PF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5E625" w14:textId="77777777" w:rsidR="00A4022A" w:rsidRDefault="00000000">
            <w:r>
              <w:rPr>
                <w:sz w:val="20"/>
                <w:szCs w:val="20"/>
              </w:rPr>
              <w:t xml:space="preserve">Proprietários PF BR precisam criar conta </w:t>
            </w:r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  <w:r>
              <w:rPr>
                <w:sz w:val="20"/>
                <w:szCs w:val="20"/>
              </w:rPr>
              <w:t xml:space="preserve"> (KYC em inglês). Taxa estimada: ~15%.</w:t>
            </w:r>
          </w:p>
        </w:tc>
      </w:tr>
      <w:tr w:rsidR="00A4022A" w14:paraId="290855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D130" w14:textId="77777777" w:rsidR="00A4022A" w:rsidRDefault="00000000">
            <w:r>
              <w:rPr>
                <w:sz w:val="20"/>
                <w:szCs w:val="20"/>
              </w:rPr>
              <w:t>API depreciada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CE9F" w14:textId="77777777" w:rsidR="00A4022A" w:rsidRDefault="00000000">
            <w:proofErr w:type="spellStart"/>
            <w:r>
              <w:rPr>
                <w:sz w:val="20"/>
                <w:szCs w:val="20"/>
              </w:rPr>
              <w:t>stripe.oauth.token</w:t>
            </w:r>
            <w:proofErr w:type="spellEnd"/>
            <w:r>
              <w:rPr>
                <w:sz w:val="20"/>
                <w:szCs w:val="20"/>
              </w:rPr>
              <w:t xml:space="preserve">() descontinuada em 2024. Usar </w:t>
            </w:r>
            <w:proofErr w:type="spellStart"/>
            <w:r>
              <w:rPr>
                <w:sz w:val="20"/>
                <w:szCs w:val="20"/>
              </w:rPr>
              <w:t>AccountLinks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stripe.accounts.create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FC0036A" w14:textId="77777777" w:rsidR="00A4022A" w:rsidRDefault="00A4022A">
      <w:pPr>
        <w:spacing w:after="120"/>
      </w:pPr>
    </w:p>
    <w:p w14:paraId="444FD48C" w14:textId="77777777" w:rsidR="00A4022A" w:rsidRDefault="00000000">
      <w:pPr>
        <w:pStyle w:val="Ttulo2"/>
      </w:pPr>
      <w:bookmarkStart w:id="20" w:name="_Toc231551423"/>
      <w:r>
        <w:t xml:space="preserve">5.2 </w:t>
      </w:r>
      <w:proofErr w:type="spellStart"/>
      <w:r>
        <w:t>Schema</w:t>
      </w:r>
      <w:proofErr w:type="spellEnd"/>
      <w:r>
        <w:t xml:space="preserve"> — Campos Novos em Booking</w:t>
      </w:r>
      <w:bookmarkEnd w:id="20"/>
    </w:p>
    <w:p w14:paraId="4599CCEF" w14:textId="77777777" w:rsidR="00A4022A" w:rsidRDefault="00000000">
      <w:pPr>
        <w:spacing w:before="60" w:after="120"/>
      </w:pPr>
      <w:r>
        <w:t>Adicionar ao model Booking existente:</w:t>
      </w:r>
    </w:p>
    <w:p w14:paraId="3857D101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platformFeeRate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?) — </w:t>
      </w:r>
      <w:proofErr w:type="spellStart"/>
      <w:r>
        <w:t>basis</w:t>
      </w:r>
      <w:proofErr w:type="spellEnd"/>
      <w:r>
        <w:t xml:space="preserve"> points, </w:t>
      </w:r>
      <w:proofErr w:type="spellStart"/>
      <w:r>
        <w:t>ex</w:t>
      </w:r>
      <w:proofErr w:type="spellEnd"/>
      <w:r>
        <w:t>: 1500 = 15%</w:t>
      </w:r>
    </w:p>
    <w:p w14:paraId="1BF9E796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platformFeeAmount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?) — </w:t>
      </w:r>
      <w:proofErr w:type="spellStart"/>
      <w:r>
        <w:t>cents</w:t>
      </w:r>
      <w:proofErr w:type="spellEnd"/>
      <w:r>
        <w:t>, calculado no checkout</w:t>
      </w:r>
    </w:p>
    <w:p w14:paraId="5D361F43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ownerNetAmount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?) — </w:t>
      </w:r>
      <w:proofErr w:type="spellStart"/>
      <w:r>
        <w:t>cents</w:t>
      </w:r>
      <w:proofErr w:type="spellEnd"/>
      <w:r>
        <w:t xml:space="preserve">, preenchido pelo </w:t>
      </w:r>
      <w:proofErr w:type="spellStart"/>
      <w:r>
        <w:t>webhook</w:t>
      </w:r>
      <w:proofErr w:type="spellEnd"/>
      <w:r>
        <w:t xml:space="preserve"> (não pelo checkout)</w:t>
      </w:r>
    </w:p>
    <w:p w14:paraId="005A28E8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stripeFee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?) — </w:t>
      </w:r>
      <w:proofErr w:type="spellStart"/>
      <w:r>
        <w:t>cents</w:t>
      </w:r>
      <w:proofErr w:type="spellEnd"/>
      <w:r>
        <w:t xml:space="preserve">, lido do </w:t>
      </w:r>
      <w:proofErr w:type="spellStart"/>
      <w:r>
        <w:t>BalanceTransaction</w:t>
      </w:r>
      <w:proofErr w:type="spellEnd"/>
      <w:r>
        <w:t xml:space="preserve"> (não estimado)</w:t>
      </w:r>
    </w:p>
    <w:p w14:paraId="1DDFFE69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depositPaymentIntentId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?) — para caução FIN-6</w:t>
      </w:r>
    </w:p>
    <w:p w14:paraId="352FC97B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depositStatus</w:t>
      </w:r>
      <w:proofErr w:type="spellEnd"/>
      <w:r>
        <w:t xml:space="preserve"> (</w:t>
      </w:r>
      <w:proofErr w:type="spellStart"/>
      <w:r>
        <w:t>DepositStatus</w:t>
      </w:r>
      <w:proofErr w:type="spellEnd"/>
      <w:r>
        <w:t>, default NONE)</w:t>
      </w:r>
    </w:p>
    <w:p w14:paraId="0551328D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stripeDisputeId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?)</w:t>
      </w:r>
    </w:p>
    <w:p w14:paraId="170D0DE9" w14:textId="77777777" w:rsidR="00A4022A" w:rsidRDefault="00A4022A">
      <w:pPr>
        <w:spacing w:after="120"/>
      </w:pPr>
    </w:p>
    <w:p w14:paraId="6ADB7072" w14:textId="77777777" w:rsidR="00A4022A" w:rsidRDefault="00000000">
      <w:pPr>
        <w:spacing w:before="60" w:after="120"/>
      </w:pPr>
      <w:r>
        <w:t xml:space="preserve">Novos models: </w:t>
      </w:r>
      <w:proofErr w:type="spellStart"/>
      <w:r>
        <w:t>OwnerPaymentAccount</w:t>
      </w:r>
      <w:proofErr w:type="spellEnd"/>
      <w:r>
        <w:t xml:space="preserve">, </w:t>
      </w:r>
      <w:proofErr w:type="spellStart"/>
      <w:r>
        <w:t>PlatformTransaction</w:t>
      </w:r>
      <w:proofErr w:type="spellEnd"/>
      <w:r>
        <w:t xml:space="preserve">, </w:t>
      </w:r>
      <w:proofErr w:type="spellStart"/>
      <w:r>
        <w:t>Payout</w:t>
      </w:r>
      <w:proofErr w:type="spellEnd"/>
      <w:r>
        <w:t xml:space="preserve">, </w:t>
      </w:r>
      <w:proofErr w:type="spellStart"/>
      <w:r>
        <w:t>PlatformConfig</w:t>
      </w:r>
      <w:proofErr w:type="spellEnd"/>
      <w:r>
        <w:t>.</w:t>
      </w:r>
    </w:p>
    <w:p w14:paraId="7F75A638" w14:textId="77777777" w:rsidR="00A4022A" w:rsidRDefault="00A4022A">
      <w:pPr>
        <w:spacing w:after="120"/>
      </w:pPr>
    </w:p>
    <w:p w14:paraId="5F76A642" w14:textId="77777777" w:rsidR="00A4022A" w:rsidRDefault="00000000">
      <w:pPr>
        <w:pStyle w:val="Ttulo3"/>
      </w:pPr>
      <w:r>
        <w:t>Índices críticos a adicionar</w:t>
      </w:r>
    </w:p>
    <w:p w14:paraId="65D50BD0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Booking: @@index([ownerId, </w:t>
      </w:r>
      <w:proofErr w:type="spellStart"/>
      <w:r>
        <w:t>paymentStatus</w:t>
      </w:r>
      <w:proofErr w:type="spellEnd"/>
      <w:r>
        <w:t xml:space="preserve">, </w:t>
      </w:r>
      <w:proofErr w:type="spellStart"/>
      <w:r>
        <w:t>paidAt</w:t>
      </w:r>
      <w:proofErr w:type="spellEnd"/>
      <w:r>
        <w:t>]) — queries FIN-5</w:t>
      </w:r>
    </w:p>
    <w:p w14:paraId="39332299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Payout</w:t>
      </w:r>
      <w:proofErr w:type="spellEnd"/>
      <w:r>
        <w:t xml:space="preserve">: @@index([eligibleAfter, status]) — </w:t>
      </w:r>
      <w:proofErr w:type="spellStart"/>
      <w:r>
        <w:t>cron</w:t>
      </w:r>
      <w:proofErr w:type="spellEnd"/>
      <w:r>
        <w:t xml:space="preserve"> query de repasse</w:t>
      </w:r>
    </w:p>
    <w:p w14:paraId="79C320F8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Payout</w:t>
      </w:r>
      <w:proofErr w:type="spellEnd"/>
      <w:r>
        <w:t>: @@index([ownerPaymentAccountId, status]) — listagem por proprietário</w:t>
      </w:r>
    </w:p>
    <w:p w14:paraId="4DD4BEAF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4022A" w14:paraId="66CFFFCE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3C"/>
          </w:tcPr>
          <w:p w14:paraId="75A40B53" w14:textId="77777777" w:rsidR="00A4022A" w:rsidRDefault="00A4022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E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153617F" w14:textId="77777777" w:rsidR="00A4022A" w:rsidRDefault="00000000">
            <w:proofErr w:type="spellStart"/>
            <w:r>
              <w:rPr>
                <w:sz w:val="21"/>
                <w:szCs w:val="21"/>
              </w:rPr>
              <w:t>stripeFee</w:t>
            </w:r>
            <w:proofErr w:type="spellEnd"/>
            <w:r>
              <w:rPr>
                <w:sz w:val="21"/>
                <w:szCs w:val="21"/>
              </w:rPr>
              <w:t xml:space="preserve">: sempre </w:t>
            </w:r>
            <w:proofErr w:type="spellStart"/>
            <w:r>
              <w:rPr>
                <w:sz w:val="21"/>
                <w:szCs w:val="21"/>
              </w:rPr>
              <w:t>BalanceTransaction</w:t>
            </w:r>
            <w:proofErr w:type="spellEnd"/>
            <w:r>
              <w:rPr>
                <w:sz w:val="21"/>
                <w:szCs w:val="21"/>
              </w:rPr>
              <w:t xml:space="preserve">, não estimativa. A taxa varia: 2,49% cartão nacional, 2,9% internacional, R$3,90 boleto. O valor exato está no </w:t>
            </w:r>
            <w:proofErr w:type="spellStart"/>
            <w:r>
              <w:rPr>
                <w:sz w:val="21"/>
                <w:szCs w:val="21"/>
              </w:rPr>
              <w:t>payload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webhook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payment_intent.succeeded</w:t>
            </w:r>
            <w:proofErr w:type="spellEnd"/>
            <w:r>
              <w:rPr>
                <w:sz w:val="21"/>
                <w:szCs w:val="21"/>
              </w:rPr>
              <w:t xml:space="preserve"> — sem latência adicional.</w:t>
            </w:r>
          </w:p>
        </w:tc>
      </w:tr>
    </w:tbl>
    <w:p w14:paraId="5495644A" w14:textId="77777777" w:rsidR="00A4022A" w:rsidRDefault="00A4022A">
      <w:pPr>
        <w:spacing w:after="120"/>
      </w:pPr>
    </w:p>
    <w:p w14:paraId="02355EA7" w14:textId="77777777" w:rsidR="00A4022A" w:rsidRDefault="00000000">
      <w:pPr>
        <w:pStyle w:val="Ttulo2"/>
      </w:pPr>
      <w:bookmarkStart w:id="21" w:name="_Toc231551424"/>
      <w:r>
        <w:t xml:space="preserve">5.3 </w:t>
      </w:r>
      <w:proofErr w:type="spellStart"/>
      <w:r>
        <w:t>Cron</w:t>
      </w:r>
      <w:proofErr w:type="spellEnd"/>
      <w:r>
        <w:t xml:space="preserve"> de Repasse — Confiabilidade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4022A" w14:paraId="44879860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9C12"/>
          </w:tcPr>
          <w:p w14:paraId="547CD222" w14:textId="77777777" w:rsidR="00A4022A" w:rsidRDefault="00A4022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396354C" w14:textId="77777777" w:rsidR="00A4022A" w:rsidRDefault="00000000">
            <w:r>
              <w:rPr>
                <w:sz w:val="21"/>
                <w:szCs w:val="21"/>
              </w:rPr>
              <w:t xml:space="preserve">Risco de timeout: 100 proprietários × 800ms/repasse = 80 segundos &gt; timeout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Pro de 60s. Solução MVP: take: 10 por execução + </w:t>
            </w:r>
            <w:proofErr w:type="spellStart"/>
            <w:r>
              <w:rPr>
                <w:sz w:val="21"/>
                <w:szCs w:val="21"/>
              </w:rPr>
              <w:t>optimistic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lock</w:t>
            </w:r>
            <w:proofErr w:type="spellEnd"/>
            <w:r>
              <w:rPr>
                <w:sz w:val="21"/>
                <w:szCs w:val="21"/>
              </w:rPr>
              <w:t xml:space="preserve"> via </w:t>
            </w:r>
            <w:proofErr w:type="spellStart"/>
            <w:r>
              <w:rPr>
                <w:sz w:val="21"/>
                <w:szCs w:val="21"/>
              </w:rPr>
              <w:t>updateMany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0ED66B4" w14:textId="77777777" w:rsidR="00A4022A" w:rsidRDefault="00A4022A">
      <w:pPr>
        <w:spacing w:after="120"/>
      </w:pPr>
    </w:p>
    <w:p w14:paraId="4E89DA56" w14:textId="77777777" w:rsidR="00A4022A" w:rsidRDefault="00000000">
      <w:pPr>
        <w:spacing w:before="60" w:after="120"/>
      </w:pPr>
      <w:r>
        <w:t xml:space="preserve">Padrão de </w:t>
      </w:r>
      <w:proofErr w:type="spellStart"/>
      <w:r>
        <w:t>idempotência</w:t>
      </w:r>
      <w:proofErr w:type="spellEnd"/>
      <w:r>
        <w:t xml:space="preserve"> (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atômico no PostgreSQL):</w:t>
      </w:r>
    </w:p>
    <w:p w14:paraId="1989F202" w14:textId="77777777" w:rsidR="00A4022A" w:rsidRDefault="00000000">
      <w:pPr>
        <w:spacing w:before="60" w:after="120"/>
      </w:pPr>
      <w:proofErr w:type="spellStart"/>
      <w:r>
        <w:rPr>
          <w:color w:val="444444"/>
        </w:rPr>
        <w:lastRenderedPageBreak/>
        <w:t>prisma.payout.updateMany</w:t>
      </w:r>
      <w:proofErr w:type="spellEnd"/>
      <w:r>
        <w:rPr>
          <w:color w:val="444444"/>
        </w:rPr>
        <w:t xml:space="preserve">({ </w:t>
      </w:r>
      <w:proofErr w:type="spellStart"/>
      <w:r>
        <w:rPr>
          <w:color w:val="444444"/>
        </w:rPr>
        <w:t>where</w:t>
      </w:r>
      <w:proofErr w:type="spellEnd"/>
      <w:r>
        <w:rPr>
          <w:color w:val="444444"/>
        </w:rPr>
        <w:t>: { id: payout.id, status: 'PENDING' }, data: { status: 'PROCESSING' } })</w:t>
      </w:r>
    </w:p>
    <w:p w14:paraId="5C15E541" w14:textId="77777777" w:rsidR="00A4022A" w:rsidRDefault="00000000">
      <w:pPr>
        <w:spacing w:before="60" w:after="120"/>
      </w:pPr>
      <w:r>
        <w:t xml:space="preserve">Se </w:t>
      </w:r>
      <w:proofErr w:type="spellStart"/>
      <w:r>
        <w:t>updateMany.count</w:t>
      </w:r>
      <w:proofErr w:type="spellEnd"/>
      <w:r>
        <w:t xml:space="preserve"> === 0: outro </w:t>
      </w:r>
      <w:proofErr w:type="spellStart"/>
      <w:r>
        <w:t>worker</w:t>
      </w:r>
      <w:proofErr w:type="spellEnd"/>
      <w:r>
        <w:t xml:space="preserve"> já processou, </w:t>
      </w:r>
      <w:proofErr w:type="spellStart"/>
      <w:r>
        <w:t>skip</w:t>
      </w:r>
      <w:proofErr w:type="spellEnd"/>
      <w:r>
        <w:t>.</w:t>
      </w:r>
    </w:p>
    <w:p w14:paraId="4F08E719" w14:textId="77777777" w:rsidR="00A4022A" w:rsidRDefault="00000000">
      <w:pPr>
        <w:spacing w:before="60" w:after="120"/>
      </w:pPr>
      <w:r>
        <w:t xml:space="preserve">Solução V2+: </w:t>
      </w:r>
      <w:proofErr w:type="spellStart"/>
      <w:r>
        <w:t>Upstash</w:t>
      </w:r>
      <w:proofErr w:type="spellEnd"/>
      <w:r>
        <w:t xml:space="preserve"> </w:t>
      </w:r>
      <w:proofErr w:type="spellStart"/>
      <w:r>
        <w:t>QStash</w:t>
      </w:r>
      <w:proofErr w:type="spellEnd"/>
      <w:r>
        <w:t xml:space="preserve"> (~$10/mês). Cada </w:t>
      </w:r>
      <w:proofErr w:type="spellStart"/>
      <w:r>
        <w:t>payout</w:t>
      </w:r>
      <w:proofErr w:type="spellEnd"/>
      <w:r>
        <w:t xml:space="preserve"> vira mensagem na fila com </w:t>
      </w:r>
      <w:proofErr w:type="spellStart"/>
      <w:r>
        <w:t>retry</w:t>
      </w:r>
      <w:proofErr w:type="spellEnd"/>
      <w:r>
        <w:t xml:space="preserve"> automático.</w:t>
      </w:r>
    </w:p>
    <w:p w14:paraId="239686EC" w14:textId="77777777" w:rsidR="00A4022A" w:rsidRDefault="00A4022A">
      <w:pPr>
        <w:spacing w:after="120"/>
      </w:pPr>
    </w:p>
    <w:p w14:paraId="60C2C13B" w14:textId="77777777" w:rsidR="00A4022A" w:rsidRDefault="00000000">
      <w:pPr>
        <w:pStyle w:val="Ttulo2"/>
      </w:pPr>
      <w:bookmarkStart w:id="22" w:name="_Toc231551425"/>
      <w:r>
        <w:t xml:space="preserve">5.4 Caução — Impacto Real de 2 </w:t>
      </w:r>
      <w:proofErr w:type="spellStart"/>
      <w:r>
        <w:t>PaymentIntents</w:t>
      </w:r>
      <w:bookmarkEnd w:id="22"/>
      <w:proofErr w:type="spellEnd"/>
    </w:p>
    <w:p w14:paraId="2A7BE8CD" w14:textId="77777777" w:rsidR="00A4022A" w:rsidRDefault="00000000">
      <w:pPr>
        <w:spacing w:before="60" w:after="120"/>
      </w:pPr>
      <w:r>
        <w:t xml:space="preserve">Migrar de Checkout </w:t>
      </w:r>
      <w:proofErr w:type="spellStart"/>
      <w:r>
        <w:t>Session</w:t>
      </w:r>
      <w:proofErr w:type="spellEnd"/>
      <w:r>
        <w:t xml:space="preserve"> para 2 </w:t>
      </w:r>
      <w:proofErr w:type="spellStart"/>
      <w:r>
        <w:t>PaymentIntents</w:t>
      </w:r>
      <w:proofErr w:type="spellEnd"/>
      <w:r>
        <w:t xml:space="preserve"> requer:</w:t>
      </w:r>
    </w:p>
    <w:p w14:paraId="6E9EB751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Stripe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SDK no </w:t>
      </w:r>
      <w:proofErr w:type="spellStart"/>
      <w:r>
        <w:t>frontend</w:t>
      </w:r>
      <w:proofErr w:type="spellEnd"/>
      <w:r>
        <w:t xml:space="preserve"> (formulário </w:t>
      </w:r>
      <w:proofErr w:type="spellStart"/>
      <w:r>
        <w:t>custom</w:t>
      </w:r>
      <w:proofErr w:type="spellEnd"/>
      <w:r>
        <w:t xml:space="preserve"> em vez de </w:t>
      </w:r>
      <w:proofErr w:type="spellStart"/>
      <w:r>
        <w:t>hosted</w:t>
      </w:r>
      <w:proofErr w:type="spellEnd"/>
      <w:r>
        <w:t xml:space="preserve"> </w:t>
      </w:r>
      <w:proofErr w:type="spellStart"/>
      <w:r>
        <w:t>page</w:t>
      </w:r>
      <w:proofErr w:type="spellEnd"/>
      <w:r>
        <w:t>)</w:t>
      </w:r>
    </w:p>
    <w:p w14:paraId="59EB9D21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Handler</w:t>
      </w:r>
      <w:proofErr w:type="spellEnd"/>
      <w:r>
        <w:t xml:space="preserve"> de 3D </w:t>
      </w:r>
      <w:proofErr w:type="spellStart"/>
      <w:r>
        <w:t>Secure</w:t>
      </w:r>
      <w:proofErr w:type="spellEnd"/>
      <w:r>
        <w:t xml:space="preserve"> manual</w:t>
      </w:r>
    </w:p>
    <w:p w14:paraId="3EF7DAD2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2 fluxos de </w:t>
      </w:r>
      <w:proofErr w:type="spellStart"/>
      <w:r>
        <w:t>webhook</w:t>
      </w:r>
      <w:proofErr w:type="spellEnd"/>
      <w:r>
        <w:t xml:space="preserve"> independentes</w:t>
      </w:r>
    </w:p>
    <w:p w14:paraId="45929057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>Testes E2E de capture/</w:t>
      </w:r>
      <w:proofErr w:type="spellStart"/>
      <w:r>
        <w:t>cancel</w:t>
      </w:r>
      <w:proofErr w:type="spellEnd"/>
    </w:p>
    <w:p w14:paraId="22B84295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4022A" w14:paraId="452495C9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</w:tcPr>
          <w:p w14:paraId="11DF13F7" w14:textId="77777777" w:rsidR="00A4022A" w:rsidRDefault="00A4022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60DA94C" w14:textId="77777777" w:rsidR="00A4022A" w:rsidRDefault="00000000">
            <w:r>
              <w:rPr>
                <w:sz w:val="21"/>
                <w:szCs w:val="21"/>
              </w:rPr>
              <w:t xml:space="preserve">⚠️  Estimativa </w:t>
            </w:r>
            <w:proofErr w:type="spellStart"/>
            <w:r>
              <w:rPr>
                <w:sz w:val="21"/>
                <w:szCs w:val="21"/>
              </w:rPr>
              <w:t>Dev</w:t>
            </w:r>
            <w:proofErr w:type="spellEnd"/>
            <w:r>
              <w:rPr>
                <w:sz w:val="21"/>
                <w:szCs w:val="21"/>
              </w:rPr>
              <w:t xml:space="preserve">: 24–28 dias (PO estimou 16 dias — subestimado em 8-12 dias). Recomendação: workaround no MVP, implementar 2 </w:t>
            </w:r>
            <w:proofErr w:type="spellStart"/>
            <w:r>
              <w:rPr>
                <w:sz w:val="21"/>
                <w:szCs w:val="21"/>
              </w:rPr>
              <w:t>PIs</w:t>
            </w:r>
            <w:proofErr w:type="spellEnd"/>
            <w:r>
              <w:rPr>
                <w:sz w:val="21"/>
                <w:szCs w:val="21"/>
              </w:rPr>
              <w:t xml:space="preserve"> na V1.</w:t>
            </w:r>
          </w:p>
        </w:tc>
      </w:tr>
    </w:tbl>
    <w:p w14:paraId="27931D4F" w14:textId="77777777" w:rsidR="00A4022A" w:rsidRDefault="00A4022A">
      <w:pPr>
        <w:spacing w:after="120"/>
      </w:pPr>
    </w:p>
    <w:p w14:paraId="51D818A5" w14:textId="77777777" w:rsidR="00A4022A" w:rsidRDefault="00000000">
      <w:pPr>
        <w:pStyle w:val="Ttulo2"/>
      </w:pPr>
      <w:bookmarkStart w:id="23" w:name="_Toc231551426"/>
      <w:r>
        <w:t xml:space="preserve">5.5 Estimativas Revisadas pelo </w:t>
      </w:r>
      <w:proofErr w:type="spellStart"/>
      <w:r>
        <w:t>Dev</w:t>
      </w:r>
      <w:bookmarkEnd w:id="2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1400"/>
        <w:gridCol w:w="2760"/>
      </w:tblGrid>
      <w:tr w:rsidR="00A4022A" w14:paraId="24CD42F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4D94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Épico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0639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Estimativa 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A249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Estimativa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7B5F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Delta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D5D5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A4022A" w14:paraId="5C2062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D26D" w14:textId="77777777" w:rsidR="00A4022A" w:rsidRDefault="00000000">
            <w:r>
              <w:rPr>
                <w:sz w:val="20"/>
                <w:szCs w:val="20"/>
              </w:rPr>
              <w:t>FIN-1 Infraestrutura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9CBB" w14:textId="77777777" w:rsidR="00A4022A" w:rsidRDefault="00000000">
            <w:r>
              <w:rPr>
                <w:sz w:val="20"/>
                <w:szCs w:val="20"/>
              </w:rPr>
              <w:t>19 dias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7299" w14:textId="77777777" w:rsidR="00A4022A" w:rsidRDefault="00000000">
            <w:r>
              <w:rPr>
                <w:sz w:val="20"/>
                <w:szCs w:val="20"/>
              </w:rPr>
              <w:t>12 dias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280E" w14:textId="77777777" w:rsidR="00A4022A" w:rsidRDefault="00000000">
            <w:r>
              <w:rPr>
                <w:sz w:val="20"/>
                <w:szCs w:val="20"/>
              </w:rPr>
              <w:t>-7 dias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7E12" w14:textId="77777777" w:rsidR="00A4022A" w:rsidRDefault="00000000"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é 1-2 dias; Connect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é o grosso</w:t>
            </w:r>
          </w:p>
        </w:tc>
      </w:tr>
      <w:tr w:rsidR="00A4022A" w14:paraId="6E92C4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695D" w14:textId="77777777" w:rsidR="00A4022A" w:rsidRDefault="00000000">
            <w:r>
              <w:rPr>
                <w:sz w:val="20"/>
                <w:szCs w:val="20"/>
              </w:rPr>
              <w:t>FIN-2 Comissão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F2BF" w14:textId="77777777" w:rsidR="00A4022A" w:rsidRDefault="00000000">
            <w:r>
              <w:rPr>
                <w:sz w:val="20"/>
                <w:szCs w:val="20"/>
              </w:rPr>
              <w:t>11 dias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5AB0" w14:textId="77777777" w:rsidR="00A4022A" w:rsidRDefault="00000000">
            <w:r>
              <w:rPr>
                <w:sz w:val="20"/>
                <w:szCs w:val="20"/>
              </w:rPr>
              <w:t>8 dias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C87C" w14:textId="77777777" w:rsidR="00A4022A" w:rsidRDefault="00000000">
            <w:r>
              <w:rPr>
                <w:sz w:val="20"/>
                <w:szCs w:val="20"/>
              </w:rPr>
              <w:t>-3 dias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1FE1" w14:textId="77777777" w:rsidR="00A4022A" w:rsidRDefault="00000000">
            <w:r>
              <w:rPr>
                <w:sz w:val="20"/>
                <w:szCs w:val="20"/>
              </w:rPr>
              <w:t>Sem reescrita de checkout: viável em 6-8 dias</w:t>
            </w:r>
          </w:p>
        </w:tc>
      </w:tr>
      <w:tr w:rsidR="00A4022A" w14:paraId="45D898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9EDC" w14:textId="77777777" w:rsidR="00A4022A" w:rsidRDefault="00000000">
            <w:r>
              <w:rPr>
                <w:sz w:val="20"/>
                <w:szCs w:val="20"/>
              </w:rPr>
              <w:t>FIN-3 Repasse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0868" w14:textId="77777777" w:rsidR="00A4022A" w:rsidRDefault="00000000">
            <w:r>
              <w:rPr>
                <w:sz w:val="20"/>
                <w:szCs w:val="20"/>
              </w:rPr>
              <w:t>13 dias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573F" w14:textId="77777777" w:rsidR="00A4022A" w:rsidRDefault="00000000">
            <w:r>
              <w:rPr>
                <w:sz w:val="20"/>
                <w:szCs w:val="20"/>
              </w:rPr>
              <w:t>7 dias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E115" w14:textId="77777777" w:rsidR="00A4022A" w:rsidRDefault="00000000">
            <w:r>
              <w:rPr>
                <w:sz w:val="20"/>
                <w:szCs w:val="20"/>
              </w:rPr>
              <w:t>-6 dias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AA43" w14:textId="77777777" w:rsidR="00A4022A" w:rsidRDefault="00000000"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idempotência</w:t>
            </w:r>
            <w:proofErr w:type="spellEnd"/>
            <w:r>
              <w:rPr>
                <w:sz w:val="20"/>
                <w:szCs w:val="20"/>
              </w:rPr>
              <w:t xml:space="preserve"> + dashboard: 7 dias</w:t>
            </w:r>
          </w:p>
        </w:tc>
      </w:tr>
      <w:tr w:rsidR="00A4022A" w14:paraId="784F86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9BAA" w14:textId="77777777" w:rsidR="00A4022A" w:rsidRDefault="00000000">
            <w:r>
              <w:rPr>
                <w:sz w:val="20"/>
                <w:szCs w:val="20"/>
              </w:rPr>
              <w:t xml:space="preserve">FIN-6 Caução (2 </w:t>
            </w:r>
            <w:proofErr w:type="spellStart"/>
            <w:r>
              <w:rPr>
                <w:sz w:val="20"/>
                <w:szCs w:val="20"/>
              </w:rPr>
              <w:t>PIs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88AB" w14:textId="77777777" w:rsidR="00A4022A" w:rsidRDefault="00000000">
            <w:r>
              <w:rPr>
                <w:sz w:val="20"/>
                <w:szCs w:val="20"/>
              </w:rPr>
              <w:t>16 dias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0600" w14:textId="77777777" w:rsidR="00A4022A" w:rsidRDefault="00000000">
            <w:r>
              <w:rPr>
                <w:sz w:val="20"/>
                <w:szCs w:val="20"/>
              </w:rPr>
              <w:t>24-28 dias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0DD5" w14:textId="77777777" w:rsidR="00A4022A" w:rsidRDefault="00000000">
            <w:r>
              <w:rPr>
                <w:sz w:val="20"/>
                <w:szCs w:val="20"/>
              </w:rPr>
              <w:t>+12 dias ⚠️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8A6E" w14:textId="77777777" w:rsidR="00A4022A" w:rsidRDefault="00000000">
            <w:r>
              <w:rPr>
                <w:sz w:val="20"/>
                <w:szCs w:val="20"/>
              </w:rPr>
              <w:t>Reescrita total de checkout — não é feature</w:t>
            </w:r>
          </w:p>
        </w:tc>
      </w:tr>
      <w:tr w:rsidR="00A4022A" w14:paraId="34CCEA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6B06" w14:textId="77777777" w:rsidR="00A4022A" w:rsidRDefault="00000000">
            <w:r>
              <w:rPr>
                <w:sz w:val="20"/>
                <w:szCs w:val="20"/>
              </w:rPr>
              <w:t>FIN-7 Disputes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83BE" w14:textId="77777777" w:rsidR="00A4022A" w:rsidRDefault="00000000">
            <w:r>
              <w:rPr>
                <w:sz w:val="20"/>
                <w:szCs w:val="20"/>
              </w:rPr>
              <w:t>10 dias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0390" w14:textId="77777777" w:rsidR="00A4022A" w:rsidRDefault="00000000">
            <w:r>
              <w:rPr>
                <w:sz w:val="20"/>
                <w:szCs w:val="20"/>
              </w:rPr>
              <w:t>12 dias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889A" w14:textId="77777777" w:rsidR="00A4022A" w:rsidRDefault="00000000">
            <w:r>
              <w:rPr>
                <w:sz w:val="20"/>
                <w:szCs w:val="20"/>
              </w:rPr>
              <w:t>+2 dias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34E4" w14:textId="77777777" w:rsidR="00A4022A" w:rsidRDefault="00000000">
            <w:proofErr w:type="spellStart"/>
            <w:r>
              <w:rPr>
                <w:sz w:val="20"/>
                <w:szCs w:val="20"/>
              </w:rPr>
              <w:t>Evidence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submission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  <w:r>
              <w:rPr>
                <w:sz w:val="20"/>
                <w:szCs w:val="20"/>
              </w:rPr>
              <w:t xml:space="preserve"> adiciona complexidade</w:t>
            </w:r>
          </w:p>
        </w:tc>
      </w:tr>
    </w:tbl>
    <w:p w14:paraId="344BB6B1" w14:textId="77777777" w:rsidR="00A4022A" w:rsidRDefault="00000000">
      <w:r>
        <w:br w:type="page"/>
      </w:r>
    </w:p>
    <w:p w14:paraId="57AC6783" w14:textId="77777777" w:rsidR="00A4022A" w:rsidRDefault="00000000">
      <w:pPr>
        <w:pStyle w:val="Ttulo1"/>
      </w:pPr>
      <w:bookmarkStart w:id="24" w:name="_Toc231551427"/>
      <w:r>
        <w:lastRenderedPageBreak/>
        <w:t>6. Análise de Segurança e Compliance</w:t>
      </w:r>
      <w:bookmarkEnd w:id="24"/>
    </w:p>
    <w:p w14:paraId="0C0BE3CF" w14:textId="77777777" w:rsidR="00A4022A" w:rsidRDefault="00000000">
      <w:pPr>
        <w:pStyle w:val="Ttulo2"/>
      </w:pPr>
      <w:bookmarkStart w:id="25" w:name="_Toc231551428"/>
      <w:r>
        <w:t>6.1 PCI-DSS</w:t>
      </w:r>
      <w:bookmarkEnd w:id="25"/>
    </w:p>
    <w:p w14:paraId="3F2F4029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SAQ aplicável: SAQ A (menos oneroso). O </w:t>
      </w:r>
      <w:proofErr w:type="spellStart"/>
      <w:r>
        <w:t>ShareO</w:t>
      </w:r>
      <w:proofErr w:type="spellEnd"/>
      <w:r>
        <w:t xml:space="preserve"> usa </w:t>
      </w:r>
      <w:proofErr w:type="spellStart"/>
      <w:r>
        <w:t>Stripe</w:t>
      </w:r>
      <w:proofErr w:type="spellEnd"/>
      <w:r>
        <w:t xml:space="preserve"> Checkout </w:t>
      </w:r>
      <w:proofErr w:type="spellStart"/>
      <w:r>
        <w:t>hosted</w:t>
      </w:r>
      <w:proofErr w:type="spellEnd"/>
      <w:r>
        <w:t xml:space="preserve"> — dados de cartão nunca tocam os servidores da plataforma.</w:t>
      </w:r>
    </w:p>
    <w:p w14:paraId="12BD3512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Stripe</w:t>
      </w:r>
      <w:proofErr w:type="spellEnd"/>
      <w:r>
        <w:t xml:space="preserve"> Connect adiciona: necessidade de assinar </w:t>
      </w:r>
      <w:proofErr w:type="spellStart"/>
      <w:r>
        <w:t>Stripe</w:t>
      </w:r>
      <w:proofErr w:type="spellEnd"/>
      <w:r>
        <w:t xml:space="preserve"> Connect Platform </w:t>
      </w:r>
      <w:proofErr w:type="spellStart"/>
      <w:r>
        <w:t>Agreement</w:t>
      </w:r>
      <w:proofErr w:type="spellEnd"/>
      <w:r>
        <w:t xml:space="preserve"> com obrigação de monitorar contas conectadas.</w:t>
      </w:r>
    </w:p>
    <w:p w14:paraId="7FA9B4A6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stripeAccountId</w:t>
      </w:r>
      <w:proofErr w:type="spellEnd"/>
      <w:r>
        <w:t xml:space="preserve"> é dado PCI? Não. É identificador operacional, não dado de portador de cartão (CHD).</w:t>
      </w:r>
    </w:p>
    <w:p w14:paraId="2C843E97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>Lacuna: SAQ A formal (assinado, enviado ao banco adquirente) não está no backlog.</w:t>
      </w:r>
    </w:p>
    <w:p w14:paraId="6861EB1D" w14:textId="77777777" w:rsidR="00A4022A" w:rsidRDefault="00A4022A">
      <w:pPr>
        <w:spacing w:after="120"/>
      </w:pPr>
    </w:p>
    <w:p w14:paraId="0F85A396" w14:textId="77777777" w:rsidR="00A4022A" w:rsidRDefault="00000000">
      <w:pPr>
        <w:pStyle w:val="Ttulo2"/>
      </w:pPr>
      <w:bookmarkStart w:id="26" w:name="_Toc231551429"/>
      <w:r>
        <w:t>6.2 LGPD</w:t>
      </w:r>
      <w:bookmarkEnd w:id="26"/>
    </w:p>
    <w:p w14:paraId="14E16220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>Base legal para extratos com CPF/CNPJ + rendimentos: Art. 7º, inciso V (execução de contrato) + Art. 7º, inciso II (obrigação legal). Consentimento não deve ser usado como base — pode ser revogado.</w:t>
      </w:r>
    </w:p>
    <w:p w14:paraId="257E14AF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Atenção crítica: extratos com CPF + rendimentos podem enquadrar o </w:t>
      </w:r>
      <w:proofErr w:type="spellStart"/>
      <w:r>
        <w:t>ShareO</w:t>
      </w:r>
      <w:proofErr w:type="spellEnd"/>
      <w:r>
        <w:t xml:space="preserve"> na IN RFB 2.178/2024 — obrigação de reporte fiscal ao Fisco acima de R$4.000/mês. Consulta tributária necessária.</w:t>
      </w:r>
    </w:p>
    <w:p w14:paraId="70EC33BF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stripeAccountId</w:t>
      </w:r>
      <w:proofErr w:type="spellEnd"/>
      <w:r>
        <w:t xml:space="preserve"> na ROPA: sim, deve constar. É dado pessoal (permite identificar conta financeira do titular).</w:t>
      </w:r>
    </w:p>
    <w:p w14:paraId="308A0CBD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>Prazo de retenção: 5 anos (Código Tributário Nacional, Art. 173). A LGPD permite retenção além do prazo contratual para cumprimento de obrigação legal.</w:t>
      </w:r>
    </w:p>
    <w:p w14:paraId="3B178D4C" w14:textId="77777777" w:rsidR="00A4022A" w:rsidRDefault="00A4022A">
      <w:pPr>
        <w:spacing w:after="120"/>
      </w:pPr>
    </w:p>
    <w:p w14:paraId="11945FE6" w14:textId="77777777" w:rsidR="00A4022A" w:rsidRDefault="00000000">
      <w:pPr>
        <w:pStyle w:val="Ttulo2"/>
      </w:pPr>
      <w:bookmarkStart w:id="27" w:name="_Toc231551430"/>
      <w:r>
        <w:t>6.3 Controle de Acesso</w:t>
      </w:r>
      <w:bookmarkEnd w:id="27"/>
    </w:p>
    <w:p w14:paraId="042FB261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Risco IDOR em FIN-5: com RLS desabilitado, uma única rota sem verificação de </w:t>
      </w:r>
      <w:proofErr w:type="spellStart"/>
      <w:r>
        <w:t>ownerId</w:t>
      </w:r>
      <w:proofErr w:type="spellEnd"/>
      <w:r>
        <w:t xml:space="preserve"> drena dados financeiros de todos os proprietários. Nunca aceitar </w:t>
      </w:r>
      <w:proofErr w:type="spellStart"/>
      <w:r>
        <w:t>ownerId</w:t>
      </w:r>
      <w:proofErr w:type="spellEnd"/>
      <w:r>
        <w:t xml:space="preserve"> como parâmetro externo.</w:t>
      </w:r>
    </w:p>
    <w:p w14:paraId="34DAF314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>Repasse manual (FIN-3.4): exige aprovação dupla (four-</w:t>
      </w:r>
      <w:proofErr w:type="spellStart"/>
      <w:r>
        <w:t>eyes</w:t>
      </w:r>
      <w:proofErr w:type="spellEnd"/>
      <w:r>
        <w:t xml:space="preserve">) para valores acima de </w:t>
      </w:r>
      <w:proofErr w:type="spellStart"/>
      <w:r>
        <w:t>threshold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R$500). Log </w:t>
      </w:r>
      <w:proofErr w:type="spellStart"/>
      <w:r>
        <w:t>imutatível</w:t>
      </w:r>
      <w:proofErr w:type="spellEnd"/>
      <w:r>
        <w:t xml:space="preserve"> obrigatório em </w:t>
      </w:r>
      <w:proofErr w:type="spellStart"/>
      <w:r>
        <w:t>admin_logs</w:t>
      </w:r>
      <w:proofErr w:type="spellEnd"/>
      <w:r>
        <w:t>.</w:t>
      </w:r>
    </w:p>
    <w:p w14:paraId="4EAC16D0" w14:textId="77777777" w:rsidR="00A4022A" w:rsidRDefault="00A4022A">
      <w:pPr>
        <w:spacing w:after="120"/>
      </w:pPr>
    </w:p>
    <w:p w14:paraId="3AF40D84" w14:textId="77777777" w:rsidR="00A4022A" w:rsidRDefault="00000000">
      <w:pPr>
        <w:pStyle w:val="Ttulo2"/>
      </w:pPr>
      <w:bookmarkStart w:id="28" w:name="_Toc231551431"/>
      <w:r>
        <w:t>6.4 Fraude e Abuso</w:t>
      </w:r>
      <w:bookmarkEnd w:id="28"/>
    </w:p>
    <w:p w14:paraId="3FB766A2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Anti-lavagem</w:t>
      </w:r>
      <w:proofErr w:type="spellEnd"/>
      <w:r>
        <w:t xml:space="preserve"> obrigatório: verificar no checkout server-</w:t>
      </w:r>
      <w:proofErr w:type="spellStart"/>
      <w:r>
        <w:t>side</w:t>
      </w:r>
      <w:proofErr w:type="spellEnd"/>
      <w:r>
        <w:t xml:space="preserve"> que </w:t>
      </w:r>
      <w:proofErr w:type="spellStart"/>
      <w:r>
        <w:t>borrowerId</w:t>
      </w:r>
      <w:proofErr w:type="spellEnd"/>
      <w:r>
        <w:t xml:space="preserve"> diferente de </w:t>
      </w:r>
      <w:proofErr w:type="spellStart"/>
      <w:r>
        <w:t>item.ownerId</w:t>
      </w:r>
      <w:proofErr w:type="spellEnd"/>
      <w:r>
        <w:t>.</w:t>
      </w:r>
    </w:p>
    <w:p w14:paraId="79E91AFB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Unique </w:t>
      </w:r>
      <w:proofErr w:type="spellStart"/>
      <w:r>
        <w:t>constraint</w:t>
      </w:r>
      <w:proofErr w:type="spellEnd"/>
      <w:r>
        <w:t xml:space="preserve">: um CPF/CNPJ = máximo um </w:t>
      </w:r>
      <w:proofErr w:type="spellStart"/>
      <w:r>
        <w:t>stripeAccountId</w:t>
      </w:r>
      <w:proofErr w:type="spellEnd"/>
      <w:r>
        <w:t xml:space="preserve"> ativo.</w:t>
      </w:r>
    </w:p>
    <w:p w14:paraId="7EBD0FFB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4022A" w14:paraId="5F28ABEA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</w:tcPr>
          <w:p w14:paraId="361B19AE" w14:textId="77777777" w:rsidR="00A4022A" w:rsidRDefault="00A4022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8B4E7AD" w14:textId="77777777" w:rsidR="00A4022A" w:rsidRDefault="00000000">
            <w:r>
              <w:rPr>
                <w:sz w:val="21"/>
                <w:szCs w:val="21"/>
              </w:rPr>
              <w:t xml:space="preserve">⚠️  Risco regulatório crítico: acima de certo volume, o </w:t>
            </w:r>
            <w:proofErr w:type="spellStart"/>
            <w:r>
              <w:rPr>
                <w:sz w:val="21"/>
                <w:szCs w:val="21"/>
              </w:rPr>
              <w:t>ShareO</w:t>
            </w:r>
            <w:proofErr w:type="spellEnd"/>
            <w:r>
              <w:rPr>
                <w:sz w:val="21"/>
                <w:szCs w:val="21"/>
              </w:rPr>
              <w:t xml:space="preserve"> pode ser enquadrado como instituição de pagamento pela Lei 12.865/2013, exigindo autorização do Banco Central e controles de PLD/FTP. Consulta jurídica especializada necessária antes do go-live.</w:t>
            </w:r>
          </w:p>
        </w:tc>
      </w:tr>
    </w:tbl>
    <w:p w14:paraId="36582891" w14:textId="77777777" w:rsidR="00A4022A" w:rsidRDefault="00A4022A">
      <w:pPr>
        <w:spacing w:after="120"/>
      </w:pPr>
    </w:p>
    <w:p w14:paraId="6F19267A" w14:textId="77777777" w:rsidR="00A4022A" w:rsidRDefault="00000000">
      <w:pPr>
        <w:pStyle w:val="Ttulo2"/>
      </w:pPr>
      <w:bookmarkStart w:id="29" w:name="_Toc231551432"/>
      <w:r>
        <w:lastRenderedPageBreak/>
        <w:t>6.5 Caução — Riscos Legais</w:t>
      </w:r>
      <w:bookmarkEnd w:id="29"/>
    </w:p>
    <w:p w14:paraId="32E6146D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Dois </w:t>
      </w:r>
      <w:proofErr w:type="spellStart"/>
      <w:r>
        <w:t>PaymentIntents</w:t>
      </w:r>
      <w:proofErr w:type="spellEnd"/>
      <w:r>
        <w:t xml:space="preserve">: se </w:t>
      </w:r>
      <w:proofErr w:type="spellStart"/>
      <w:r>
        <w:t>hold</w:t>
      </w:r>
      <w:proofErr w:type="spellEnd"/>
      <w:r>
        <w:t xml:space="preserve"> autorizado mas charge falha, locatário tem valor bloqueado sem ter pago o aluguel. Deve haver liberação automática do </w:t>
      </w:r>
      <w:proofErr w:type="spellStart"/>
      <w:r>
        <w:t>hold</w:t>
      </w:r>
      <w:proofErr w:type="spellEnd"/>
      <w:r>
        <w:t>.</w:t>
      </w:r>
    </w:p>
    <w:p w14:paraId="3FAA680C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Hold</w:t>
      </w:r>
      <w:proofErr w:type="spellEnd"/>
      <w:r>
        <w:t xml:space="preserve"> de 7 dias: autorização expira em 5-7 dias. Reservas longas (&gt;5 dias) precisam de </w:t>
      </w:r>
      <w:proofErr w:type="spellStart"/>
      <w:r>
        <w:t>cron</w:t>
      </w:r>
      <w:proofErr w:type="spellEnd"/>
      <w:r>
        <w:t xml:space="preserve"> de monitoramento + alerta 48h antes da expiração.</w:t>
      </w:r>
    </w:p>
    <w:p w14:paraId="07667505" w14:textId="77777777" w:rsidR="00A4022A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Retenção sem processo formal: o </w:t>
      </w:r>
      <w:proofErr w:type="spellStart"/>
      <w:r>
        <w:t>ShareO</w:t>
      </w:r>
      <w:proofErr w:type="spellEnd"/>
      <w:r>
        <w:t xml:space="preserve"> pode ser </w:t>
      </w:r>
      <w:proofErr w:type="spellStart"/>
      <w:r>
        <w:t>co-responsabilizado</w:t>
      </w:r>
      <w:proofErr w:type="spellEnd"/>
      <w:r>
        <w:t xml:space="preserve"> (Código Civil Art. 393-395). Processo formal com prazo automático de devolução é obrigação legal.</w:t>
      </w:r>
    </w:p>
    <w:p w14:paraId="00A4006F" w14:textId="77777777" w:rsidR="00A4022A" w:rsidRDefault="00000000">
      <w:r>
        <w:br w:type="page"/>
      </w:r>
    </w:p>
    <w:p w14:paraId="2EB15DF8" w14:textId="77777777" w:rsidR="00A4022A" w:rsidRDefault="00000000">
      <w:pPr>
        <w:pStyle w:val="Ttulo1"/>
      </w:pPr>
      <w:bookmarkStart w:id="30" w:name="_Toc231551433"/>
      <w:r>
        <w:lastRenderedPageBreak/>
        <w:t>7. Backlog Adicional de Segurança</w:t>
      </w:r>
      <w:bookmarkEnd w:id="30"/>
    </w:p>
    <w:p w14:paraId="656EBD0C" w14:textId="77777777" w:rsidR="00A4022A" w:rsidRDefault="00000000">
      <w:pPr>
        <w:spacing w:before="60" w:after="120"/>
      </w:pPr>
      <w:r>
        <w:t>15 histórias derivadas não cobertas pelo backlog original:</w:t>
      </w:r>
    </w:p>
    <w:p w14:paraId="6457656A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400"/>
        <w:gridCol w:w="1400"/>
        <w:gridCol w:w="2160"/>
      </w:tblGrid>
      <w:tr w:rsidR="00A4022A" w14:paraId="7F23CD4B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72D2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9790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História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4EC6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C524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Bloqueia</w:t>
            </w:r>
          </w:p>
        </w:tc>
      </w:tr>
      <w:tr w:rsidR="00A4022A" w14:paraId="783F30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A092" w14:textId="77777777" w:rsidR="00A4022A" w:rsidRDefault="00000000">
            <w:r>
              <w:rPr>
                <w:sz w:val="20"/>
                <w:szCs w:val="20"/>
              </w:rPr>
              <w:t>SEC-FIN-1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D14A" w14:textId="77777777" w:rsidR="00A4022A" w:rsidRDefault="00000000">
            <w:r>
              <w:rPr>
                <w:sz w:val="20"/>
                <w:szCs w:val="20"/>
              </w:rPr>
              <w:t xml:space="preserve">Criar roles ADMIN_FINANCEIRO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ADMIN_OPERACIONAL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CBF7" w14:textId="77777777" w:rsidR="00A4022A" w:rsidRDefault="00000000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9287" w14:textId="77777777" w:rsidR="00A4022A" w:rsidRDefault="00000000">
            <w:r>
              <w:rPr>
                <w:sz w:val="20"/>
                <w:szCs w:val="20"/>
              </w:rPr>
              <w:t>FIN-4, FIN-7, FIN-8</w:t>
            </w:r>
          </w:p>
        </w:tc>
      </w:tr>
      <w:tr w:rsidR="00A4022A" w14:paraId="30E16DD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D829" w14:textId="77777777" w:rsidR="00A4022A" w:rsidRDefault="00000000">
            <w:r>
              <w:rPr>
                <w:sz w:val="20"/>
                <w:szCs w:val="20"/>
              </w:rPr>
              <w:t>SEC-FIN-2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5F5A" w14:textId="77777777" w:rsidR="00A4022A" w:rsidRDefault="00000000">
            <w:proofErr w:type="spellStart"/>
            <w:r>
              <w:rPr>
                <w:sz w:val="20"/>
                <w:szCs w:val="20"/>
              </w:rPr>
              <w:t>Handler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account.updated</w:t>
            </w:r>
            <w:proofErr w:type="spellEnd"/>
            <w:r>
              <w:rPr>
                <w:sz w:val="20"/>
                <w:szCs w:val="20"/>
              </w:rPr>
              <w:t xml:space="preserve"> — detectar inativação Connect e bloquear repasses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0451" w14:textId="77777777" w:rsidR="00A4022A" w:rsidRDefault="00000000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84C0" w14:textId="77777777" w:rsidR="00A4022A" w:rsidRDefault="00000000">
            <w:r>
              <w:rPr>
                <w:sz w:val="20"/>
                <w:szCs w:val="20"/>
              </w:rPr>
              <w:t>FIN-3</w:t>
            </w:r>
          </w:p>
        </w:tc>
      </w:tr>
      <w:tr w:rsidR="00A4022A" w14:paraId="64E2C2F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1AB5" w14:textId="77777777" w:rsidR="00A4022A" w:rsidRDefault="00000000">
            <w:r>
              <w:rPr>
                <w:sz w:val="20"/>
                <w:szCs w:val="20"/>
              </w:rPr>
              <w:t>SEC-FIN-3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708A" w14:textId="77777777" w:rsidR="00A4022A" w:rsidRDefault="00000000"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/api/</w:t>
            </w:r>
            <w:proofErr w:type="spellStart"/>
            <w:r>
              <w:rPr>
                <w:sz w:val="20"/>
                <w:szCs w:val="20"/>
              </w:rPr>
              <w:t>webhooks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stripe-connect</w:t>
            </w:r>
            <w:proofErr w:type="spellEnd"/>
            <w:r>
              <w:rPr>
                <w:sz w:val="20"/>
                <w:szCs w:val="20"/>
              </w:rPr>
              <w:t xml:space="preserve"> com STRIPE_CONNECT_WEBHOOK_SECRET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2F5B" w14:textId="77777777" w:rsidR="00A4022A" w:rsidRDefault="00000000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8C01" w14:textId="77777777" w:rsidR="00A4022A" w:rsidRDefault="00000000">
            <w:r>
              <w:rPr>
                <w:sz w:val="20"/>
                <w:szCs w:val="20"/>
              </w:rPr>
              <w:t>FIN-2, FIN-3</w:t>
            </w:r>
          </w:p>
        </w:tc>
      </w:tr>
      <w:tr w:rsidR="00A4022A" w14:paraId="6DD1ED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D425" w14:textId="77777777" w:rsidR="00A4022A" w:rsidRDefault="00000000">
            <w:r>
              <w:rPr>
                <w:sz w:val="20"/>
                <w:szCs w:val="20"/>
              </w:rPr>
              <w:t>SEC-FIN-4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708D" w14:textId="77777777" w:rsidR="00A4022A" w:rsidRDefault="00000000">
            <w:r>
              <w:rPr>
                <w:sz w:val="20"/>
                <w:szCs w:val="20"/>
              </w:rPr>
              <w:t xml:space="preserve">Status DISPUTED bloqueia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handler</w:t>
            </w:r>
            <w:proofErr w:type="spellEnd"/>
            <w:r>
              <w:rPr>
                <w:sz w:val="20"/>
                <w:szCs w:val="20"/>
              </w:rPr>
              <w:t xml:space="preserve"> idempotente </w:t>
            </w:r>
            <w:proofErr w:type="spellStart"/>
            <w:r>
              <w:rPr>
                <w:sz w:val="20"/>
                <w:szCs w:val="20"/>
              </w:rPr>
              <w:t>charge.dispute.created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9449" w14:textId="77777777" w:rsidR="00A4022A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7DCE" w14:textId="77777777" w:rsidR="00A4022A" w:rsidRDefault="00000000">
            <w:r>
              <w:rPr>
                <w:sz w:val="20"/>
                <w:szCs w:val="20"/>
              </w:rPr>
              <w:t>FIN-7, FIN-3</w:t>
            </w:r>
          </w:p>
        </w:tc>
      </w:tr>
      <w:tr w:rsidR="00A4022A" w14:paraId="64FCCD1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D546" w14:textId="77777777" w:rsidR="00A4022A" w:rsidRDefault="00000000">
            <w:r>
              <w:rPr>
                <w:sz w:val="20"/>
                <w:szCs w:val="20"/>
              </w:rPr>
              <w:t>SEC-FIN-5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A696" w14:textId="77777777" w:rsidR="00A4022A" w:rsidRDefault="00000000">
            <w:r>
              <w:rPr>
                <w:sz w:val="20"/>
                <w:szCs w:val="20"/>
              </w:rPr>
              <w:t xml:space="preserve">Log de auditoria obrigatório: exportações, repasses manuais, </w:t>
            </w:r>
            <w:proofErr w:type="spellStart"/>
            <w:r>
              <w:rPr>
                <w:sz w:val="20"/>
                <w:szCs w:val="20"/>
              </w:rPr>
              <w:t>chargebacks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9F43" w14:textId="77777777" w:rsidR="00A4022A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8DDB" w14:textId="77777777" w:rsidR="00A4022A" w:rsidRDefault="00000000">
            <w:r>
              <w:rPr>
                <w:sz w:val="20"/>
                <w:szCs w:val="20"/>
              </w:rPr>
              <w:t>FIN-3, FIN-7, FIN-8</w:t>
            </w:r>
          </w:p>
        </w:tc>
      </w:tr>
      <w:tr w:rsidR="00A4022A" w14:paraId="424F07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F6F2" w14:textId="77777777" w:rsidR="00A4022A" w:rsidRDefault="00000000">
            <w:r>
              <w:rPr>
                <w:sz w:val="20"/>
                <w:szCs w:val="20"/>
              </w:rPr>
              <w:t>SEC-FIN-6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8AF7" w14:textId="77777777" w:rsidR="00A4022A" w:rsidRDefault="00000000">
            <w:r>
              <w:rPr>
                <w:sz w:val="20"/>
                <w:szCs w:val="20"/>
              </w:rPr>
              <w:t>Aprovação dupla (four-</w:t>
            </w:r>
            <w:proofErr w:type="spellStart"/>
            <w:r>
              <w:rPr>
                <w:sz w:val="20"/>
                <w:szCs w:val="20"/>
              </w:rPr>
              <w:t>eyes</w:t>
            </w:r>
            <w:proofErr w:type="spellEnd"/>
            <w:r>
              <w:rPr>
                <w:sz w:val="20"/>
                <w:szCs w:val="20"/>
              </w:rPr>
              <w:t xml:space="preserve">) para repasses manuais acima de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F288" w14:textId="77777777" w:rsidR="00A4022A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2C37" w14:textId="77777777" w:rsidR="00A4022A" w:rsidRDefault="00000000">
            <w:r>
              <w:rPr>
                <w:sz w:val="20"/>
                <w:szCs w:val="20"/>
              </w:rPr>
              <w:t>FIN-3.4</w:t>
            </w:r>
          </w:p>
        </w:tc>
      </w:tr>
      <w:tr w:rsidR="00A4022A" w14:paraId="2A9F13A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C62B" w14:textId="77777777" w:rsidR="00A4022A" w:rsidRDefault="00000000">
            <w:r>
              <w:rPr>
                <w:sz w:val="20"/>
                <w:szCs w:val="20"/>
              </w:rPr>
              <w:t>SEC-FIN-7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50B1" w14:textId="77777777" w:rsidR="00A4022A" w:rsidRDefault="00000000">
            <w:r>
              <w:rPr>
                <w:sz w:val="20"/>
                <w:szCs w:val="20"/>
              </w:rPr>
              <w:t>Devolução automática de caução em 72h sem contestação formal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4D85" w14:textId="77777777" w:rsidR="00A4022A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E27F" w14:textId="77777777" w:rsidR="00A4022A" w:rsidRDefault="00000000">
            <w:r>
              <w:rPr>
                <w:sz w:val="20"/>
                <w:szCs w:val="20"/>
              </w:rPr>
              <w:t>FIN-6</w:t>
            </w:r>
          </w:p>
        </w:tc>
      </w:tr>
      <w:tr w:rsidR="00A4022A" w14:paraId="2FBD69E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CEA0" w14:textId="77777777" w:rsidR="00A4022A" w:rsidRDefault="00000000">
            <w:r>
              <w:rPr>
                <w:sz w:val="20"/>
                <w:szCs w:val="20"/>
              </w:rPr>
              <w:t>SEC-FIN-8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AB9D" w14:textId="77777777" w:rsidR="00A4022A" w:rsidRDefault="00000000">
            <w:r>
              <w:rPr>
                <w:sz w:val="20"/>
                <w:szCs w:val="20"/>
              </w:rPr>
              <w:t xml:space="preserve">Exportações via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privado + URL </w:t>
            </w:r>
            <w:proofErr w:type="spellStart"/>
            <w:r>
              <w:rPr>
                <w:sz w:val="20"/>
                <w:szCs w:val="20"/>
              </w:rPr>
              <w:t>pré</w:t>
            </w:r>
            <w:proofErr w:type="spellEnd"/>
            <w:r>
              <w:rPr>
                <w:sz w:val="20"/>
                <w:szCs w:val="20"/>
              </w:rPr>
              <w:t>-assinada TTL 15min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778E" w14:textId="77777777" w:rsidR="00A4022A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7466" w14:textId="77777777" w:rsidR="00A4022A" w:rsidRDefault="00000000">
            <w:r>
              <w:rPr>
                <w:sz w:val="20"/>
                <w:szCs w:val="20"/>
              </w:rPr>
              <w:t>FIN-8</w:t>
            </w:r>
          </w:p>
        </w:tc>
      </w:tr>
      <w:tr w:rsidR="00A4022A" w14:paraId="041A7F0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F49F" w14:textId="77777777" w:rsidR="00A4022A" w:rsidRDefault="00000000">
            <w:r>
              <w:rPr>
                <w:sz w:val="20"/>
                <w:szCs w:val="20"/>
              </w:rPr>
              <w:t>SEC-FIN-9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325C" w14:textId="77777777" w:rsidR="00A4022A" w:rsidRDefault="00000000"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de monitoramento de </w:t>
            </w:r>
            <w:proofErr w:type="spellStart"/>
            <w:r>
              <w:rPr>
                <w:sz w:val="20"/>
                <w:szCs w:val="20"/>
              </w:rPr>
              <w:t>hold</w:t>
            </w:r>
            <w:proofErr w:type="spellEnd"/>
            <w:r>
              <w:rPr>
                <w:sz w:val="20"/>
                <w:szCs w:val="20"/>
              </w:rPr>
              <w:t xml:space="preserve"> de caução — alerta 48h antes da expiração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A88C" w14:textId="77777777" w:rsidR="00A4022A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D462" w14:textId="77777777" w:rsidR="00A4022A" w:rsidRDefault="00000000">
            <w:r>
              <w:rPr>
                <w:sz w:val="20"/>
                <w:szCs w:val="20"/>
              </w:rPr>
              <w:t>FIN-6</w:t>
            </w:r>
          </w:p>
        </w:tc>
      </w:tr>
      <w:tr w:rsidR="00A4022A" w14:paraId="30EBB49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128F" w14:textId="77777777" w:rsidR="00A4022A" w:rsidRDefault="00000000">
            <w:r>
              <w:rPr>
                <w:sz w:val="20"/>
                <w:szCs w:val="20"/>
              </w:rPr>
              <w:t>SEC-FIN-10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9C97" w14:textId="77777777" w:rsidR="00A4022A" w:rsidRDefault="00000000">
            <w:proofErr w:type="spellStart"/>
            <w:r>
              <w:rPr>
                <w:sz w:val="20"/>
                <w:szCs w:val="20"/>
              </w:rPr>
              <w:t>beforeSend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Sentry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redact</w:t>
            </w:r>
            <w:proofErr w:type="spellEnd"/>
            <w:r>
              <w:rPr>
                <w:sz w:val="20"/>
                <w:szCs w:val="20"/>
              </w:rPr>
              <w:t xml:space="preserve"> de campos financeiros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1FE1" w14:textId="77777777" w:rsidR="00A4022A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B81B" w14:textId="77777777" w:rsidR="00A4022A" w:rsidRDefault="00000000">
            <w:r>
              <w:rPr>
                <w:sz w:val="20"/>
                <w:szCs w:val="20"/>
              </w:rPr>
              <w:t>FIN-2, FIN-3</w:t>
            </w:r>
          </w:p>
        </w:tc>
      </w:tr>
      <w:tr w:rsidR="00A4022A" w14:paraId="1B5ED02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8AA0" w14:textId="77777777" w:rsidR="00A4022A" w:rsidRDefault="00000000">
            <w:r>
              <w:rPr>
                <w:sz w:val="20"/>
                <w:szCs w:val="20"/>
              </w:rPr>
              <w:t>SEC-FIN-11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F570" w14:textId="77777777" w:rsidR="00A4022A" w:rsidRDefault="00000000">
            <w:r>
              <w:rPr>
                <w:sz w:val="20"/>
                <w:szCs w:val="20"/>
              </w:rPr>
              <w:t>Verificação server-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borrowerId</w:t>
            </w:r>
            <w:proofErr w:type="spellEnd"/>
            <w:r>
              <w:rPr>
                <w:sz w:val="20"/>
                <w:szCs w:val="20"/>
              </w:rPr>
              <w:t xml:space="preserve"> diferente de </w:t>
            </w:r>
            <w:proofErr w:type="spellStart"/>
            <w:r>
              <w:rPr>
                <w:sz w:val="20"/>
                <w:szCs w:val="20"/>
              </w:rPr>
              <w:t>item.ownerId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B74E" w14:textId="77777777" w:rsidR="00A4022A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2192" w14:textId="77777777" w:rsidR="00A4022A" w:rsidRDefault="00000000">
            <w:r>
              <w:rPr>
                <w:sz w:val="20"/>
                <w:szCs w:val="20"/>
              </w:rPr>
              <w:t>FIN-1, FIN-2</w:t>
            </w:r>
          </w:p>
        </w:tc>
      </w:tr>
      <w:tr w:rsidR="00A4022A" w14:paraId="007019F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5A83" w14:textId="77777777" w:rsidR="00A4022A" w:rsidRDefault="00000000">
            <w:r>
              <w:rPr>
                <w:sz w:val="20"/>
                <w:szCs w:val="20"/>
              </w:rPr>
              <w:t>SEC-FIN-12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0E1B" w14:textId="77777777" w:rsidR="00A4022A" w:rsidRDefault="00000000">
            <w:r>
              <w:rPr>
                <w:sz w:val="20"/>
                <w:szCs w:val="20"/>
              </w:rPr>
              <w:t xml:space="preserve">Unique </w:t>
            </w:r>
            <w:proofErr w:type="spellStart"/>
            <w:r>
              <w:rPr>
                <w:sz w:val="20"/>
                <w:szCs w:val="20"/>
              </w:rPr>
              <w:t>constraint</w:t>
            </w:r>
            <w:proofErr w:type="spellEnd"/>
            <w:r>
              <w:rPr>
                <w:sz w:val="20"/>
                <w:szCs w:val="20"/>
              </w:rPr>
              <w:t xml:space="preserve">: um CPF/CNPJ = máximo um </w:t>
            </w:r>
            <w:proofErr w:type="spellStart"/>
            <w:r>
              <w:rPr>
                <w:sz w:val="20"/>
                <w:szCs w:val="20"/>
              </w:rPr>
              <w:t>stripeAccountId</w:t>
            </w:r>
            <w:proofErr w:type="spellEnd"/>
            <w:r>
              <w:rPr>
                <w:sz w:val="20"/>
                <w:szCs w:val="20"/>
              </w:rPr>
              <w:t xml:space="preserve"> ativo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1CB1" w14:textId="77777777" w:rsidR="00A4022A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87F1" w14:textId="77777777" w:rsidR="00A4022A" w:rsidRDefault="00000000">
            <w:r>
              <w:rPr>
                <w:sz w:val="20"/>
                <w:szCs w:val="20"/>
              </w:rPr>
              <w:t>FIN-1</w:t>
            </w:r>
          </w:p>
        </w:tc>
      </w:tr>
      <w:tr w:rsidR="00A4022A" w14:paraId="15F2E73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FF69" w14:textId="77777777" w:rsidR="00A4022A" w:rsidRDefault="00000000">
            <w:r>
              <w:rPr>
                <w:sz w:val="20"/>
                <w:szCs w:val="20"/>
              </w:rPr>
              <w:t>SEC-FIN-13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4CB1" w14:textId="77777777" w:rsidR="00A4022A" w:rsidRDefault="00000000">
            <w:r>
              <w:rPr>
                <w:sz w:val="20"/>
                <w:szCs w:val="20"/>
              </w:rPr>
              <w:t>Consulta jurídica — Lei 12.865/2013 e PLD/FTP antes do go-live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F6AB" w14:textId="77777777" w:rsidR="00A4022A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EC31" w14:textId="77777777" w:rsidR="00A4022A" w:rsidRDefault="00000000">
            <w:r>
              <w:rPr>
                <w:sz w:val="20"/>
                <w:szCs w:val="20"/>
              </w:rPr>
              <w:t>Todo módulo FIN</w:t>
            </w:r>
          </w:p>
        </w:tc>
      </w:tr>
      <w:tr w:rsidR="00A4022A" w14:paraId="6CE3EB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4960" w14:textId="77777777" w:rsidR="00A4022A" w:rsidRDefault="00000000">
            <w:r>
              <w:rPr>
                <w:sz w:val="20"/>
                <w:szCs w:val="20"/>
              </w:rPr>
              <w:t>SEC-FIN-14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A40A" w14:textId="77777777" w:rsidR="00A4022A" w:rsidRDefault="00000000">
            <w:r>
              <w:rPr>
                <w:sz w:val="20"/>
                <w:szCs w:val="20"/>
              </w:rPr>
              <w:t xml:space="preserve">Atualizar ADR-005: documentar HMAC-SHA256 no </w:t>
            </w:r>
            <w:proofErr w:type="spellStart"/>
            <w:r>
              <w:rPr>
                <w:sz w:val="20"/>
                <w:szCs w:val="20"/>
              </w:rPr>
              <w:t>hashDocument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0E5F" w14:textId="77777777" w:rsidR="00A4022A" w:rsidRDefault="00000000">
            <w:r>
              <w:rPr>
                <w:sz w:val="20"/>
                <w:szCs w:val="20"/>
              </w:rPr>
              <w:t>BAIXO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F3DA" w14:textId="77777777" w:rsidR="00A4022A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A4022A" w14:paraId="0930A96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FE5C" w14:textId="77777777" w:rsidR="00A4022A" w:rsidRDefault="00000000">
            <w:r>
              <w:rPr>
                <w:sz w:val="20"/>
                <w:szCs w:val="20"/>
              </w:rPr>
              <w:t>SEC-FIN-15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17B7" w14:textId="77777777" w:rsidR="00A4022A" w:rsidRDefault="00000000">
            <w:r>
              <w:rPr>
                <w:sz w:val="20"/>
                <w:szCs w:val="20"/>
              </w:rPr>
              <w:t xml:space="preserve">Remover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bodyParser:false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(código morto no App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B0E8" w14:textId="77777777" w:rsidR="00A4022A" w:rsidRDefault="00000000">
            <w:r>
              <w:rPr>
                <w:sz w:val="20"/>
                <w:szCs w:val="20"/>
              </w:rPr>
              <w:t>BAIXO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7DA2" w14:textId="77777777" w:rsidR="00A4022A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2ADF066B" w14:textId="77777777" w:rsidR="00A4022A" w:rsidRDefault="00000000">
      <w:r>
        <w:br w:type="page"/>
      </w:r>
    </w:p>
    <w:p w14:paraId="49060D57" w14:textId="77777777" w:rsidR="00A4022A" w:rsidRDefault="00000000">
      <w:pPr>
        <w:pStyle w:val="Ttulo1"/>
      </w:pPr>
      <w:bookmarkStart w:id="31" w:name="_Toc231551434"/>
      <w:r>
        <w:lastRenderedPageBreak/>
        <w:t>8. Sequência de Implementação Recomendada</w:t>
      </w:r>
      <w:bookmarkEnd w:id="31"/>
    </w:p>
    <w:p w14:paraId="083A8D9D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6160"/>
      </w:tblGrid>
      <w:tr w:rsidR="00A4022A" w14:paraId="43F952B5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6CB1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A608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51AF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Atividades</w:t>
            </w:r>
          </w:p>
        </w:tc>
      </w:tr>
      <w:tr w:rsidR="00A4022A" w14:paraId="68AF9C2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C311" w14:textId="77777777" w:rsidR="00A4022A" w:rsidRDefault="00000000">
            <w:r>
              <w:rPr>
                <w:sz w:val="20"/>
                <w:szCs w:val="20"/>
              </w:rPr>
              <w:t>Fase 0 Decisões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50CD" w14:textId="77777777" w:rsidR="00A4022A" w:rsidRDefault="00000000">
            <w:r>
              <w:rPr>
                <w:sz w:val="20"/>
                <w:szCs w:val="20"/>
              </w:rPr>
              <w:t>Antes do código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71FD" w14:textId="77777777" w:rsidR="00A4022A" w:rsidRDefault="00000000">
            <w:r>
              <w:rPr>
                <w:sz w:val="20"/>
                <w:szCs w:val="20"/>
              </w:rPr>
              <w:t xml:space="preserve">ADR-012 a ADR-017 | Confirmar </w:t>
            </w:r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  <w:r>
              <w:rPr>
                <w:sz w:val="20"/>
                <w:szCs w:val="20"/>
              </w:rPr>
              <w:t xml:space="preserve"> Connect BR | Consulta jurídica (Lei 12.865/2013) | Consulta tributária (IN RFB 2.178/2024)</w:t>
            </w:r>
          </w:p>
        </w:tc>
      </w:tr>
      <w:tr w:rsidR="00A4022A" w14:paraId="1FCC669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4236" w14:textId="77777777" w:rsidR="00A4022A" w:rsidRDefault="00000000">
            <w:r>
              <w:rPr>
                <w:sz w:val="20"/>
                <w:szCs w:val="20"/>
              </w:rPr>
              <w:t>Fase 1 MVP-Fin.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D460" w14:textId="77777777" w:rsidR="00A4022A" w:rsidRDefault="00000000">
            <w:r>
              <w:rPr>
                <w:sz w:val="20"/>
                <w:szCs w:val="20"/>
              </w:rPr>
              <w:t>~4 semanas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6102" w14:textId="77777777" w:rsidR="00A4022A" w:rsidRDefault="00000000">
            <w:r>
              <w:rPr>
                <w:sz w:val="20"/>
                <w:szCs w:val="20"/>
              </w:rPr>
              <w:t>SEC-FIN-1 (roles) | FIN-1.1 (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>) | SEC-FIN-3 (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Connect) | FIN-2.1 (</w:t>
            </w:r>
            <w:proofErr w:type="spellStart"/>
            <w:r>
              <w:rPr>
                <w:sz w:val="20"/>
                <w:szCs w:val="20"/>
              </w:rPr>
              <w:t>PlatformConfig</w:t>
            </w:r>
            <w:proofErr w:type="spellEnd"/>
            <w:r>
              <w:rPr>
                <w:sz w:val="20"/>
                <w:szCs w:val="20"/>
              </w:rPr>
              <w:t>) | FIN-2.2 (checkout com split) | SEC-FIN-4 (status DISPUTED)</w:t>
            </w:r>
          </w:p>
        </w:tc>
      </w:tr>
      <w:tr w:rsidR="00A4022A" w14:paraId="2E0575B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7E2C" w14:textId="77777777" w:rsidR="00A4022A" w:rsidRDefault="00000000">
            <w:r>
              <w:rPr>
                <w:sz w:val="20"/>
                <w:szCs w:val="20"/>
              </w:rPr>
              <w:t>Fase 2 MVP-Fin.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525A" w14:textId="77777777" w:rsidR="00A4022A" w:rsidRDefault="00000000">
            <w:r>
              <w:rPr>
                <w:sz w:val="20"/>
                <w:szCs w:val="20"/>
              </w:rPr>
              <w:t>~3 semanas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FD9F" w14:textId="77777777" w:rsidR="00A4022A" w:rsidRDefault="00000000">
            <w:r>
              <w:rPr>
                <w:sz w:val="20"/>
                <w:szCs w:val="20"/>
              </w:rPr>
              <w:t>FIN-3.1/3.2 (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repasse) | FIN-4.1 (dashboard corrigido) | FIN-5.1 (Meus Ganhos mobile) | SEC-FIN-5/6 (auditoria + four-</w:t>
            </w:r>
            <w:proofErr w:type="spellStart"/>
            <w:r>
              <w:rPr>
                <w:sz w:val="20"/>
                <w:szCs w:val="20"/>
              </w:rPr>
              <w:t>eyes</w:t>
            </w:r>
            <w:proofErr w:type="spellEnd"/>
            <w:r>
              <w:rPr>
                <w:sz w:val="20"/>
                <w:szCs w:val="20"/>
              </w:rPr>
              <w:t xml:space="preserve">) | </w:t>
            </w:r>
            <w:proofErr w:type="spellStart"/>
            <w:r>
              <w:rPr>
                <w:sz w:val="20"/>
                <w:szCs w:val="20"/>
              </w:rPr>
              <w:t>lib</w:t>
            </w:r>
            <w:proofErr w:type="spellEnd"/>
            <w:r>
              <w:rPr>
                <w:sz w:val="20"/>
                <w:szCs w:val="20"/>
              </w:rPr>
              <w:t>/copy/</w:t>
            </w:r>
            <w:proofErr w:type="spellStart"/>
            <w:r>
              <w:rPr>
                <w:sz w:val="20"/>
                <w:szCs w:val="20"/>
              </w:rPr>
              <w:t>financial.ts</w:t>
            </w:r>
            <w:proofErr w:type="spellEnd"/>
          </w:p>
        </w:tc>
      </w:tr>
      <w:tr w:rsidR="00A4022A" w14:paraId="24EAE57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7C65" w14:textId="77777777" w:rsidR="00A4022A" w:rsidRDefault="00000000">
            <w:r>
              <w:rPr>
                <w:sz w:val="20"/>
                <w:szCs w:val="20"/>
              </w:rPr>
              <w:t>Fase 3 V1-Fin.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E7C9" w14:textId="77777777" w:rsidR="00A4022A" w:rsidRDefault="00000000">
            <w:r>
              <w:rPr>
                <w:sz w:val="20"/>
                <w:szCs w:val="20"/>
              </w:rPr>
              <w:t>~5 semanas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F398" w14:textId="77777777" w:rsidR="00A4022A" w:rsidRDefault="00000000">
            <w:r>
              <w:rPr>
                <w:sz w:val="20"/>
                <w:szCs w:val="20"/>
              </w:rPr>
              <w:t>FIN-6 (caução) | FIN-7 (</w:t>
            </w:r>
            <w:proofErr w:type="spellStart"/>
            <w:r>
              <w:rPr>
                <w:sz w:val="20"/>
                <w:szCs w:val="20"/>
              </w:rPr>
              <w:t>chargebacks</w:t>
            </w:r>
            <w:proofErr w:type="spellEnd"/>
            <w:r>
              <w:rPr>
                <w:sz w:val="20"/>
                <w:szCs w:val="20"/>
              </w:rPr>
              <w:t xml:space="preserve"> + UI) | FIN-8.1/8.2 (exportações CSV/PDF) | FIN-5.2/5.3 (histórico e desempenho)</w:t>
            </w:r>
          </w:p>
        </w:tc>
      </w:tr>
      <w:tr w:rsidR="00A4022A" w14:paraId="50DC5A0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BDA5" w14:textId="77777777" w:rsidR="00A4022A" w:rsidRDefault="00000000">
            <w:r>
              <w:rPr>
                <w:sz w:val="20"/>
                <w:szCs w:val="20"/>
              </w:rPr>
              <w:t>Fase 4 V2-Fin.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597B" w14:textId="77777777" w:rsidR="00A4022A" w:rsidRDefault="00000000">
            <w:r>
              <w:rPr>
                <w:sz w:val="20"/>
                <w:szCs w:val="20"/>
              </w:rPr>
              <w:t>~3 semanas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84CD" w14:textId="77777777" w:rsidR="00A4022A" w:rsidRDefault="00000000">
            <w:r>
              <w:rPr>
                <w:sz w:val="20"/>
                <w:szCs w:val="20"/>
              </w:rPr>
              <w:t xml:space="preserve">FIN-8.3 (relatório mensal) | FIN-8.4 (informe anual IR) | SEC-FIN-9 (monitoramento </w:t>
            </w:r>
            <w:proofErr w:type="spellStart"/>
            <w:r>
              <w:rPr>
                <w:sz w:val="20"/>
                <w:szCs w:val="20"/>
              </w:rPr>
              <w:t>hold</w:t>
            </w:r>
            <w:proofErr w:type="spellEnd"/>
            <w:r>
              <w:rPr>
                <w:sz w:val="20"/>
                <w:szCs w:val="20"/>
              </w:rPr>
              <w:t xml:space="preserve"> caução)</w:t>
            </w:r>
          </w:p>
        </w:tc>
      </w:tr>
    </w:tbl>
    <w:p w14:paraId="3076A92B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4022A" w14:paraId="0316F2F0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3C"/>
          </w:tcPr>
          <w:p w14:paraId="53449C4E" w14:textId="77777777" w:rsidR="00A4022A" w:rsidRDefault="00A4022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E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A2D3355" w14:textId="77777777" w:rsidR="00A4022A" w:rsidRDefault="00000000">
            <w:r>
              <w:rPr>
                <w:sz w:val="21"/>
                <w:szCs w:val="21"/>
              </w:rPr>
              <w:t>Caminho crítico para MVP-Financeiro funcional: ~7 semanas com 2-3 engenheiros, desde que as decisões da Fase 0 sejam tomadas antes do início.</w:t>
            </w:r>
          </w:p>
        </w:tc>
      </w:tr>
    </w:tbl>
    <w:p w14:paraId="2272975D" w14:textId="77777777" w:rsidR="00A4022A" w:rsidRDefault="00000000">
      <w:r>
        <w:br w:type="page"/>
      </w:r>
    </w:p>
    <w:p w14:paraId="21258AC7" w14:textId="77777777" w:rsidR="00A4022A" w:rsidRDefault="00000000">
      <w:pPr>
        <w:pStyle w:val="Ttulo1"/>
      </w:pPr>
      <w:bookmarkStart w:id="32" w:name="_Toc231551435"/>
      <w:r>
        <w:lastRenderedPageBreak/>
        <w:t>9. Síntese Executiva</w:t>
      </w:r>
      <w:bookmarkEnd w:id="32"/>
    </w:p>
    <w:p w14:paraId="3849C36B" w14:textId="77777777" w:rsidR="00A4022A" w:rsidRDefault="00A4022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4022A" w14:paraId="3F0E0545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B285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5934" w14:textId="77777777" w:rsidR="00A4022A" w:rsidRDefault="00000000">
            <w:r>
              <w:rPr>
                <w:b/>
                <w:bCs/>
                <w:color w:val="FFFFFF"/>
                <w:sz w:val="20"/>
                <w:szCs w:val="20"/>
              </w:rPr>
              <w:t>Avaliação</w:t>
            </w:r>
          </w:p>
        </w:tc>
      </w:tr>
      <w:tr w:rsidR="00A4022A" w14:paraId="79ABBCB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0428" w14:textId="77777777" w:rsidR="00A4022A" w:rsidRDefault="00000000">
            <w:r>
              <w:rPr>
                <w:sz w:val="20"/>
                <w:szCs w:val="20"/>
              </w:rPr>
              <w:t>Backlog (28 histórias)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2F12" w14:textId="77777777" w:rsidR="00A4022A" w:rsidRDefault="00000000">
            <w:r>
              <w:rPr>
                <w:sz w:val="20"/>
                <w:szCs w:val="20"/>
              </w:rPr>
              <w:t>Bem especificado funcionalmente. Estimativas do PO precisam de ajuste (ver Seção 5.5).</w:t>
            </w:r>
          </w:p>
        </w:tc>
      </w:tr>
      <w:tr w:rsidR="00A4022A" w14:paraId="2F2239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EB4A" w14:textId="77777777" w:rsidR="00A4022A" w:rsidRDefault="00000000">
            <w:r>
              <w:rPr>
                <w:sz w:val="20"/>
                <w:szCs w:val="20"/>
              </w:rPr>
              <w:t>Fundação técnica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521F" w14:textId="77777777" w:rsidR="00A4022A" w:rsidRDefault="00000000">
            <w:r>
              <w:rPr>
                <w:sz w:val="20"/>
                <w:szCs w:val="20"/>
              </w:rPr>
              <w:t xml:space="preserve">Sólida: </w:t>
            </w:r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  <w:r>
              <w:rPr>
                <w:sz w:val="20"/>
                <w:szCs w:val="20"/>
              </w:rPr>
              <w:t xml:space="preserve"> Checkout, AES-256-GCM, 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, validação de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4022A" w14:paraId="5F46BF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F6A1" w14:textId="77777777" w:rsidR="00A4022A" w:rsidRDefault="00000000">
            <w:r>
              <w:rPr>
                <w:sz w:val="20"/>
                <w:szCs w:val="20"/>
              </w:rPr>
              <w:t>Bloqueadores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58B3" w14:textId="77777777" w:rsidR="00A4022A" w:rsidRDefault="00000000">
            <w:r>
              <w:rPr>
                <w:sz w:val="20"/>
                <w:szCs w:val="20"/>
              </w:rPr>
              <w:t>4 críticos (ver Seção 2). Nenhum épico financeiro vai para produção sem resolvê-los.</w:t>
            </w:r>
          </w:p>
        </w:tc>
      </w:tr>
      <w:tr w:rsidR="00A4022A" w14:paraId="44756C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FC48" w14:textId="77777777" w:rsidR="00A4022A" w:rsidRDefault="00000000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2640" w14:textId="77777777" w:rsidR="00A4022A" w:rsidRDefault="00000000">
            <w:r>
              <w:rPr>
                <w:sz w:val="20"/>
                <w:szCs w:val="20"/>
              </w:rPr>
              <w:t>15 histórias adicionais necessárias. 3 críticas bloqueiam operação financeira segura.</w:t>
            </w:r>
          </w:p>
        </w:tc>
      </w:tr>
      <w:tr w:rsidR="00A4022A" w14:paraId="17DEB8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B94D" w14:textId="77777777" w:rsidR="00A4022A" w:rsidRDefault="00000000">
            <w:r>
              <w:rPr>
                <w:sz w:val="20"/>
                <w:szCs w:val="20"/>
              </w:rPr>
              <w:t>UX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A939" w14:textId="77777777" w:rsidR="00A4022A" w:rsidRDefault="00000000">
            <w:r>
              <w:rPr>
                <w:sz w:val="20"/>
                <w:szCs w:val="20"/>
              </w:rPr>
              <w:t xml:space="preserve">5 riscos de abandono identificados.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e caução são os mais críticos.</w:t>
            </w:r>
          </w:p>
        </w:tc>
      </w:tr>
      <w:tr w:rsidR="00A4022A" w14:paraId="2D32FE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AE3E" w14:textId="77777777" w:rsidR="00A4022A" w:rsidRDefault="00000000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5412" w14:textId="77777777" w:rsidR="00A4022A" w:rsidRDefault="00000000">
            <w:r>
              <w:rPr>
                <w:sz w:val="20"/>
                <w:szCs w:val="20"/>
              </w:rPr>
              <w:t>Consultas jurídica e tributária necessárias antes do go-live em produção.</w:t>
            </w:r>
          </w:p>
        </w:tc>
      </w:tr>
      <w:tr w:rsidR="00A4022A" w14:paraId="0E13D4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6A15" w14:textId="77777777" w:rsidR="00A4022A" w:rsidRDefault="00000000">
            <w:r>
              <w:rPr>
                <w:sz w:val="20"/>
                <w:szCs w:val="20"/>
              </w:rPr>
              <w:t>Prazo MVP-Fin.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5662" w14:textId="77777777" w:rsidR="00A4022A" w:rsidRDefault="00000000">
            <w:r>
              <w:rPr>
                <w:sz w:val="20"/>
                <w:szCs w:val="20"/>
              </w:rPr>
              <w:t>~7 semanas com 2-3 engenheiros (Fases 1 + 2).</w:t>
            </w:r>
          </w:p>
        </w:tc>
      </w:tr>
    </w:tbl>
    <w:p w14:paraId="29D0F4F7" w14:textId="77777777" w:rsidR="00A4022A" w:rsidRDefault="00A4022A">
      <w:pPr>
        <w:spacing w:after="240"/>
      </w:pPr>
    </w:p>
    <w:p w14:paraId="50525E5A" w14:textId="77777777" w:rsidR="00A4022A" w:rsidRDefault="00000000">
      <w:pPr>
        <w:pBdr>
          <w:top w:val="single" w:sz="6" w:space="0" w:color="003366"/>
        </w:pBdr>
        <w:spacing w:before="160" w:after="80"/>
        <w:jc w:val="center"/>
      </w:pPr>
      <w:proofErr w:type="spellStart"/>
      <w:r>
        <w:rPr>
          <w:b/>
          <w:bCs/>
          <w:color w:val="003366"/>
          <w:sz w:val="24"/>
          <w:szCs w:val="24"/>
        </w:rPr>
        <w:t>ShareO</w:t>
      </w:r>
      <w:proofErr w:type="spellEnd"/>
      <w:r>
        <w:rPr>
          <w:b/>
          <w:bCs/>
          <w:color w:val="003366"/>
          <w:sz w:val="24"/>
          <w:szCs w:val="24"/>
        </w:rPr>
        <w:t xml:space="preserve"> — “Use Mais. Possua Menos.”</w:t>
      </w:r>
    </w:p>
    <w:p w14:paraId="02FA8C80" w14:textId="77777777" w:rsidR="00A4022A" w:rsidRDefault="00000000">
      <w:pPr>
        <w:jc w:val="center"/>
      </w:pPr>
      <w:r>
        <w:rPr>
          <w:color w:val="555555"/>
          <w:sz w:val="18"/>
          <w:szCs w:val="18"/>
        </w:rPr>
        <w:t>Documento gerado em 05/06/2026 | Confidencial | Versão 1.0</w:t>
      </w:r>
    </w:p>
    <w:sectPr w:rsidR="00A4022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F223C" w14:textId="77777777" w:rsidR="00B73D3C" w:rsidRDefault="00B73D3C">
      <w:r>
        <w:separator/>
      </w:r>
    </w:p>
  </w:endnote>
  <w:endnote w:type="continuationSeparator" w:id="0">
    <w:p w14:paraId="7ED3BF36" w14:textId="77777777" w:rsidR="00B73D3C" w:rsidRDefault="00B73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7C77" w14:textId="77777777" w:rsidR="00A4022A" w:rsidRDefault="00000000">
    <w:pPr>
      <w:pBdr>
        <w:top w:val="single" w:sz="4" w:space="1" w:color="003366"/>
      </w:pBdr>
      <w:tabs>
        <w:tab w:val="right" w:pos="9360"/>
      </w:tabs>
      <w:spacing w:before="120"/>
    </w:pPr>
    <w:proofErr w:type="spellStart"/>
    <w:r>
      <w:rPr>
        <w:color w:val="555555"/>
        <w:sz w:val="18"/>
        <w:szCs w:val="18"/>
      </w:rPr>
      <w:t>ShareO</w:t>
    </w:r>
    <w:proofErr w:type="spellEnd"/>
    <w:r>
      <w:rPr>
        <w:color w:val="555555"/>
        <w:sz w:val="18"/>
        <w:szCs w:val="18"/>
      </w:rPr>
      <w:t xml:space="preserve"> — “Use Mais. Possua Menos.”</w:t>
    </w:r>
    <w:r>
      <w:rPr>
        <w:color w:val="555555"/>
        <w:sz w:val="18"/>
        <w:szCs w:val="18"/>
      </w:rPr>
      <w:tab/>
    </w:r>
    <w:r>
      <w:rPr>
        <w:color w:val="555555"/>
        <w:sz w:val="18"/>
        <w:szCs w:val="18"/>
      </w:rPr>
      <w:tab/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4852D2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AA9F0" w14:textId="77777777" w:rsidR="00B73D3C" w:rsidRDefault="00B73D3C">
      <w:r>
        <w:separator/>
      </w:r>
    </w:p>
  </w:footnote>
  <w:footnote w:type="continuationSeparator" w:id="0">
    <w:p w14:paraId="1478A8E0" w14:textId="77777777" w:rsidR="00B73D3C" w:rsidRDefault="00B73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0336E" w14:textId="77777777" w:rsidR="00A4022A" w:rsidRDefault="00000000">
    <w:pPr>
      <w:pBdr>
        <w:bottom w:val="single" w:sz="4" w:space="1" w:color="003366"/>
      </w:pBdr>
      <w:tabs>
        <w:tab w:val="right" w:pos="9360"/>
      </w:tabs>
      <w:spacing w:after="120"/>
    </w:pPr>
    <w:proofErr w:type="spellStart"/>
    <w:r>
      <w:rPr>
        <w:color w:val="555555"/>
        <w:sz w:val="18"/>
        <w:szCs w:val="18"/>
      </w:rPr>
      <w:t>ShareO</w:t>
    </w:r>
    <w:proofErr w:type="spellEnd"/>
    <w:r>
      <w:rPr>
        <w:color w:val="555555"/>
        <w:sz w:val="18"/>
        <w:szCs w:val="18"/>
      </w:rPr>
      <w:t xml:space="preserve"> — Relatório de Análise Crítica: Gestão de Pagamentos</w:t>
    </w:r>
    <w:r>
      <w:rPr>
        <w:color w:val="555555"/>
        <w:sz w:val="18"/>
        <w:szCs w:val="18"/>
      </w:rPr>
      <w:tab/>
    </w:r>
    <w:r>
      <w:rPr>
        <w:color w:val="555555"/>
        <w:sz w:val="18"/>
        <w:szCs w:val="18"/>
      </w:rPr>
      <w:tab/>
      <w:t>Confidencial | 05/06/2026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1049D"/>
    <w:multiLevelType w:val="hybridMultilevel"/>
    <w:tmpl w:val="73B8D5E2"/>
    <w:lvl w:ilvl="0" w:tplc="CB76EBDE">
      <w:start w:val="1"/>
      <w:numFmt w:val="bullet"/>
      <w:lvlText w:val="•"/>
      <w:lvlJc w:val="left"/>
      <w:pPr>
        <w:ind w:left="720" w:hanging="360"/>
      </w:pPr>
    </w:lvl>
    <w:lvl w:ilvl="1" w:tplc="6268C23A">
      <w:start w:val="1"/>
      <w:numFmt w:val="bullet"/>
      <w:lvlText w:val="–"/>
      <w:lvlJc w:val="left"/>
      <w:pPr>
        <w:ind w:left="1080" w:hanging="360"/>
      </w:pPr>
    </w:lvl>
    <w:lvl w:ilvl="2" w:tplc="B1CC6492">
      <w:numFmt w:val="decimal"/>
      <w:lvlText w:val=""/>
      <w:lvlJc w:val="left"/>
    </w:lvl>
    <w:lvl w:ilvl="3" w:tplc="9F60AACA">
      <w:numFmt w:val="decimal"/>
      <w:lvlText w:val=""/>
      <w:lvlJc w:val="left"/>
    </w:lvl>
    <w:lvl w:ilvl="4" w:tplc="73F8511C">
      <w:numFmt w:val="decimal"/>
      <w:lvlText w:val=""/>
      <w:lvlJc w:val="left"/>
    </w:lvl>
    <w:lvl w:ilvl="5" w:tplc="319C7C62">
      <w:numFmt w:val="decimal"/>
      <w:lvlText w:val=""/>
      <w:lvlJc w:val="left"/>
    </w:lvl>
    <w:lvl w:ilvl="6" w:tplc="36689E34">
      <w:numFmt w:val="decimal"/>
      <w:lvlText w:val=""/>
      <w:lvlJc w:val="left"/>
    </w:lvl>
    <w:lvl w:ilvl="7" w:tplc="BFD4A126">
      <w:numFmt w:val="decimal"/>
      <w:lvlText w:val=""/>
      <w:lvlJc w:val="left"/>
    </w:lvl>
    <w:lvl w:ilvl="8" w:tplc="999EE2EA">
      <w:numFmt w:val="decimal"/>
      <w:lvlText w:val=""/>
      <w:lvlJc w:val="left"/>
    </w:lvl>
  </w:abstractNum>
  <w:abstractNum w:abstractNumId="1" w15:restartNumberingAfterBreak="0">
    <w:nsid w:val="24465806"/>
    <w:multiLevelType w:val="hybridMultilevel"/>
    <w:tmpl w:val="2A36DC0C"/>
    <w:lvl w:ilvl="0" w:tplc="520E7144">
      <w:start w:val="1"/>
      <w:numFmt w:val="bullet"/>
      <w:lvlText w:val="●"/>
      <w:lvlJc w:val="left"/>
      <w:pPr>
        <w:ind w:left="720" w:hanging="360"/>
      </w:pPr>
    </w:lvl>
    <w:lvl w:ilvl="1" w:tplc="C1E88946">
      <w:start w:val="1"/>
      <w:numFmt w:val="bullet"/>
      <w:lvlText w:val="○"/>
      <w:lvlJc w:val="left"/>
      <w:pPr>
        <w:ind w:left="1440" w:hanging="360"/>
      </w:pPr>
    </w:lvl>
    <w:lvl w:ilvl="2" w:tplc="E3F867E4">
      <w:start w:val="1"/>
      <w:numFmt w:val="bullet"/>
      <w:lvlText w:val="■"/>
      <w:lvlJc w:val="left"/>
      <w:pPr>
        <w:ind w:left="2160" w:hanging="360"/>
      </w:pPr>
    </w:lvl>
    <w:lvl w:ilvl="3" w:tplc="3320DF98">
      <w:start w:val="1"/>
      <w:numFmt w:val="bullet"/>
      <w:lvlText w:val="●"/>
      <w:lvlJc w:val="left"/>
      <w:pPr>
        <w:ind w:left="2880" w:hanging="360"/>
      </w:pPr>
    </w:lvl>
    <w:lvl w:ilvl="4" w:tplc="725CA93C">
      <w:start w:val="1"/>
      <w:numFmt w:val="bullet"/>
      <w:lvlText w:val="○"/>
      <w:lvlJc w:val="left"/>
      <w:pPr>
        <w:ind w:left="3600" w:hanging="360"/>
      </w:pPr>
    </w:lvl>
    <w:lvl w:ilvl="5" w:tplc="EB7691BC">
      <w:start w:val="1"/>
      <w:numFmt w:val="bullet"/>
      <w:lvlText w:val="■"/>
      <w:lvlJc w:val="left"/>
      <w:pPr>
        <w:ind w:left="4320" w:hanging="360"/>
      </w:pPr>
    </w:lvl>
    <w:lvl w:ilvl="6" w:tplc="55F88B78">
      <w:start w:val="1"/>
      <w:numFmt w:val="bullet"/>
      <w:lvlText w:val="●"/>
      <w:lvlJc w:val="left"/>
      <w:pPr>
        <w:ind w:left="5040" w:hanging="360"/>
      </w:pPr>
    </w:lvl>
    <w:lvl w:ilvl="7" w:tplc="FF6C75FC">
      <w:start w:val="1"/>
      <w:numFmt w:val="bullet"/>
      <w:lvlText w:val="●"/>
      <w:lvlJc w:val="left"/>
      <w:pPr>
        <w:ind w:left="5760" w:hanging="360"/>
      </w:pPr>
    </w:lvl>
    <w:lvl w:ilvl="8" w:tplc="CA8A87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E839FC"/>
    <w:multiLevelType w:val="hybridMultilevel"/>
    <w:tmpl w:val="55040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A8042B0"/>
    <w:multiLevelType w:val="hybridMultilevel"/>
    <w:tmpl w:val="550403AC"/>
    <w:lvl w:ilvl="0" w:tplc="30D6C862">
      <w:start w:val="1"/>
      <w:numFmt w:val="decimal"/>
      <w:lvlText w:val="%1."/>
      <w:lvlJc w:val="left"/>
      <w:pPr>
        <w:ind w:left="720" w:hanging="360"/>
      </w:pPr>
    </w:lvl>
    <w:lvl w:ilvl="1" w:tplc="F65CC094">
      <w:numFmt w:val="decimal"/>
      <w:lvlText w:val=""/>
      <w:lvlJc w:val="left"/>
    </w:lvl>
    <w:lvl w:ilvl="2" w:tplc="9CCA60E4">
      <w:numFmt w:val="decimal"/>
      <w:lvlText w:val=""/>
      <w:lvlJc w:val="left"/>
    </w:lvl>
    <w:lvl w:ilvl="3" w:tplc="702E090E">
      <w:numFmt w:val="decimal"/>
      <w:lvlText w:val=""/>
      <w:lvlJc w:val="left"/>
    </w:lvl>
    <w:lvl w:ilvl="4" w:tplc="B254EDE8">
      <w:numFmt w:val="decimal"/>
      <w:lvlText w:val=""/>
      <w:lvlJc w:val="left"/>
    </w:lvl>
    <w:lvl w:ilvl="5" w:tplc="9CA84318">
      <w:numFmt w:val="decimal"/>
      <w:lvlText w:val=""/>
      <w:lvlJc w:val="left"/>
    </w:lvl>
    <w:lvl w:ilvl="6" w:tplc="4AAE8682">
      <w:numFmt w:val="decimal"/>
      <w:lvlText w:val=""/>
      <w:lvlJc w:val="left"/>
    </w:lvl>
    <w:lvl w:ilvl="7" w:tplc="A778387E">
      <w:numFmt w:val="decimal"/>
      <w:lvlText w:val=""/>
      <w:lvlJc w:val="left"/>
    </w:lvl>
    <w:lvl w:ilvl="8" w:tplc="C2E2CB9C">
      <w:numFmt w:val="decimal"/>
      <w:lvlText w:val=""/>
      <w:lvlJc w:val="left"/>
    </w:lvl>
  </w:abstractNum>
  <w:num w:numId="1" w16cid:durableId="341202058">
    <w:abstractNumId w:val="1"/>
    <w:lvlOverride w:ilvl="0">
      <w:startOverride w:val="1"/>
    </w:lvlOverride>
  </w:num>
  <w:num w:numId="2" w16cid:durableId="707684266">
    <w:abstractNumId w:val="3"/>
    <w:lvlOverride w:ilvl="0">
      <w:startOverride w:val="1"/>
    </w:lvlOverride>
  </w:num>
  <w:num w:numId="3" w16cid:durableId="1394350258">
    <w:abstractNumId w:val="0"/>
    <w:lvlOverride w:ilvl="0">
      <w:startOverride w:val="1"/>
    </w:lvlOverride>
  </w:num>
  <w:num w:numId="4" w16cid:durableId="691299267">
    <w:abstractNumId w:val="3"/>
  </w:num>
  <w:num w:numId="5" w16cid:durableId="877936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22A"/>
    <w:rsid w:val="000D1282"/>
    <w:rsid w:val="004852D2"/>
    <w:rsid w:val="009C1E47"/>
    <w:rsid w:val="00A4022A"/>
    <w:rsid w:val="00A76DFF"/>
    <w:rsid w:val="00B73D3C"/>
    <w:rsid w:val="00B80367"/>
    <w:rsid w:val="00E0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03AE0"/>
  <w15:docId w15:val="{F5B3E750-E86C-4CE1-A4B1-C3389E95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03366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07B3C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4852D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852D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3682</Words>
  <Characters>19883</Characters>
  <Application>Microsoft Office Word</Application>
  <DocSecurity>0</DocSecurity>
  <Lines>165</Lines>
  <Paragraphs>47</Paragraphs>
  <ScaleCrop>false</ScaleCrop>
  <Company/>
  <LinksUpToDate>false</LinksUpToDate>
  <CharactersWithSpaces>23518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Epifanio Silva</cp:lastModifiedBy>
  <cp:revision>4</cp:revision>
  <dcterms:created xsi:type="dcterms:W3CDTF">2026-06-05T07:14:00Z</dcterms:created>
  <dcterms:modified xsi:type="dcterms:W3CDTF">2026-06-05T15:00:00Z</dcterms:modified>
</cp:coreProperties>
</file>