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BAAD" w14:textId="2397C765" w:rsidR="003D1CB4" w:rsidRDefault="00670582">
      <w:r>
        <w:t>Para criação do projeto, na aba: Criar novo projeto:</w:t>
      </w:r>
    </w:p>
    <w:p w14:paraId="10C92A76" w14:textId="63CE31E2" w:rsidR="00670582" w:rsidRDefault="00670582">
      <w:r>
        <w:t>Spring Starter Proje</w:t>
      </w:r>
      <w:r w:rsidR="006E7718">
        <w:t>c</w:t>
      </w:r>
      <w:r>
        <w:t>t</w:t>
      </w:r>
    </w:p>
    <w:p w14:paraId="5F2A9F09" w14:textId="7AFD55B6" w:rsidR="00670582" w:rsidRDefault="00670582">
      <w:r>
        <w:t>S</w:t>
      </w:r>
      <w:r w:rsidR="006E7718">
        <w:t>pr</w:t>
      </w:r>
      <w:r>
        <w:t>ing version (2.3.3 mesmo)</w:t>
      </w:r>
    </w:p>
    <w:p w14:paraId="193C42E3" w14:textId="1F8C47B5" w:rsidR="00670582" w:rsidRDefault="00670582">
      <w:r>
        <w:t>Procurar por dependência: Spring Web (pois não tem mais o Spring Web Starter)</w:t>
      </w:r>
    </w:p>
    <w:p w14:paraId="63A79FE0" w14:textId="7DC343E3" w:rsidR="00670582" w:rsidRDefault="00670582">
      <w:pPr>
        <w:pBdr>
          <w:bottom w:val="single" w:sz="6" w:space="1" w:color="auto"/>
        </w:pBdr>
      </w:pPr>
      <w:r>
        <w:t>No teste, iniciamos o projeto, já tem o Tomcat embutido no projeto automaticamente.</w:t>
      </w:r>
    </w:p>
    <w:p w14:paraId="1BE735B6" w14:textId="15BF86F9" w:rsidR="00730B85" w:rsidRDefault="00730B85">
      <w:r>
        <w:t>1 commit:</w:t>
      </w:r>
    </w:p>
    <w:p w14:paraId="6FA9BB4C" w14:textId="11A0DE8A" w:rsidR="00730B85" w:rsidRDefault="00730B85">
      <w:pPr>
        <w:pBdr>
          <w:bottom w:val="single" w:sz="6" w:space="1" w:color="auto"/>
        </w:pBdr>
      </w:pPr>
      <w:r>
        <w:t>Entidade users e criado nosso resource, onde teremos no controle REST</w:t>
      </w:r>
    </w:p>
    <w:p w14:paraId="6912F25C" w14:textId="22F409B0" w:rsidR="005766E5" w:rsidRDefault="005766E5">
      <w:r>
        <w:t>2 commit:</w:t>
      </w:r>
    </w:p>
    <w:p w14:paraId="50784102" w14:textId="328858B0" w:rsidR="005766E5" w:rsidRDefault="005766E5">
      <w:r>
        <w:t>Instalação do BD H2, ele é instalado em memória. Criando um perfil de teste.</w:t>
      </w:r>
    </w:p>
    <w:p w14:paraId="33BF20D8" w14:textId="097709A7" w:rsidR="005766E5" w:rsidDel="005766E5" w:rsidRDefault="005766E5" w:rsidP="005766E5">
      <w:pPr>
        <w:rPr>
          <w:del w:id="0" w:author="ROBERTO GALBIATTI" w:date="2020-08-20T00:09:00Z"/>
        </w:rPr>
      </w:pPr>
      <w:r>
        <w:t>Fazendo a instalação do H2 pelo pom.xml já temos junto o JPA automaticamente.</w:t>
      </w:r>
    </w:p>
    <w:p w14:paraId="36BA146D" w14:textId="40848FB0" w:rsidR="005766E5" w:rsidRDefault="005766E5">
      <w:pPr>
        <w:rPr>
          <w:ins w:id="1" w:author="ROBERTO GALBIATTI" w:date="2020-08-20T00:09:00Z"/>
        </w:rPr>
      </w:pPr>
    </w:p>
    <w:p w14:paraId="2548CB78" w14:textId="08133563" w:rsidR="005766E5" w:rsidDel="005766E5" w:rsidRDefault="005766E5">
      <w:pPr>
        <w:rPr>
          <w:del w:id="2" w:author="ROBERTO GALBIATTI" w:date="2020-08-20T00:09:00Z"/>
        </w:rPr>
      </w:pPr>
    </w:p>
    <w:p w14:paraId="0129212F" w14:textId="01D81C59" w:rsidR="005766E5" w:rsidRDefault="005766E5" w:rsidP="004B6D63">
      <w:pPr>
        <w:rPr>
          <w:ins w:id="3" w:author="ROBERTO GALBIATTI" w:date="2020-08-20T00:09:00Z"/>
        </w:rPr>
      </w:pPr>
    </w:p>
    <w:p w14:paraId="757A3FF0" w14:textId="043805A3" w:rsidR="004B6D63" w:rsidRDefault="004B6D63" w:rsidP="004B6D63">
      <w:pPr>
        <w:rPr>
          <w:ins w:id="4" w:author="ROBERTO GALBIATTI" w:date="2020-08-20T00:09:00Z"/>
        </w:rPr>
      </w:pPr>
      <w:ins w:id="5" w:author="ROBERTO GALBIATTI" w:date="2020-08-20T00:09:00Z">
        <w:r>
          <w:t>Entendendo as configurações do application properties:</w:t>
        </w:r>
      </w:ins>
    </w:p>
    <w:p w14:paraId="31168687" w14:textId="62163E2C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" w:author="ROBERTO GALBIATTI" w:date="2020-08-20T00:10:00Z"/>
          <w:rFonts w:ascii="Consolas" w:hAnsi="Consolas" w:cs="Consolas"/>
          <w:sz w:val="20"/>
          <w:szCs w:val="20"/>
          <w:highlight w:val="black"/>
          <w:rPrChange w:id="7" w:author="ROBERTO GALBIATTI" w:date="2020-08-20T00:10:00Z">
            <w:rPr>
              <w:ins w:id="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1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spring.datasource.url=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11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jdbc:h2:mem:testdb</w:t>
        </w:r>
      </w:ins>
      <w:ins w:id="12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13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</w:t>
        </w:r>
      </w:ins>
      <w:ins w:id="14" w:author="ROBERTO GALBIATTI" w:date="2020-08-20T00:10:00Z">
        <w:del w:id="15" w:author="ROBERTO GALBIATTI FILHO" w:date="2020-08-20T00:12:00Z">
          <w:r w:rsidDel="004B6D63">
            <w:rPr>
              <w:rFonts w:ascii="Consolas" w:hAnsi="Consolas" w:cs="Consolas"/>
              <w:color w:val="17C6A3"/>
              <w:sz w:val="20"/>
              <w:szCs w:val="20"/>
              <w:highlight w:val="black"/>
            </w:rPr>
            <w:delText xml:space="preserve"> </w:delText>
          </w:r>
        </w:del>
      </w:ins>
      <w:ins w:id="16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17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String de conexão com o banco</w:t>
        </w:r>
      </w:ins>
      <w:ins w:id="18" w:author="ROBERTO GALBIATTI" w:date="2020-08-20T00:10:00Z">
        <w:del w:id="19" w:author="ROBERTO GALBIATTI FILHO" w:date="2020-08-20T00:11:00Z">
          <w:r w:rsidRPr="004B6D63" w:rsidDel="004B6D63">
            <w:rPr>
              <w:rFonts w:ascii="Consolas" w:hAnsi="Consolas" w:cs="Consolas"/>
              <w:color w:val="17C6A3"/>
              <w:sz w:val="20"/>
              <w:szCs w:val="20"/>
              <w:rPrChange w:id="20" w:author="ROBERTO GALBIATTI FILHO" w:date="2020-08-20T00:12:00Z">
                <w:rPr>
                  <w:rFonts w:ascii="Consolas" w:hAnsi="Consolas" w:cs="Consolas"/>
                  <w:color w:val="17C6A3"/>
                  <w:sz w:val="20"/>
                  <w:szCs w:val="20"/>
                  <w:highlight w:val="black"/>
                </w:rPr>
              </w:rPrChange>
            </w:rPr>
            <w:delText>re</w:delText>
          </w:r>
        </w:del>
      </w:ins>
      <w:ins w:id="21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22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, sendo </w:t>
        </w:r>
        <w:r w:rsidRPr="004B6D63">
          <w:rPr>
            <w:rFonts w:ascii="Consolas" w:hAnsi="Consolas" w:cs="Consolas"/>
            <w:color w:val="17C6A3"/>
            <w:sz w:val="20"/>
            <w:szCs w:val="20"/>
            <w:rPrChange w:id="23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em memória (mem)</w:t>
        </w:r>
      </w:ins>
    </w:p>
    <w:p w14:paraId="4833C069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24" w:author="ROBERTO GALBIATTI" w:date="2020-08-20T00:10:00Z"/>
          <w:rFonts w:ascii="Consolas" w:hAnsi="Consolas" w:cs="Consolas"/>
          <w:sz w:val="20"/>
          <w:szCs w:val="20"/>
          <w:highlight w:val="black"/>
          <w:rPrChange w:id="25" w:author="ROBERTO GALBIATTI" w:date="2020-08-20T00:10:00Z">
            <w:rPr>
              <w:ins w:id="26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27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28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spring.datasource.username=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u w:val="single"/>
            <w:rPrChange w:id="29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  <w:u w:val="single"/>
              </w:rPr>
            </w:rPrChange>
          </w:rPr>
          <w:t>sa</w:t>
        </w:r>
      </w:ins>
    </w:p>
    <w:p w14:paraId="04694E0C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0" w:author="ROBERTO GALBIATTI" w:date="2020-08-20T00:10:00Z"/>
          <w:rFonts w:ascii="Consolas" w:hAnsi="Consolas" w:cs="Consolas"/>
          <w:sz w:val="20"/>
          <w:szCs w:val="20"/>
          <w:highlight w:val="black"/>
          <w:rPrChange w:id="31" w:author="ROBERTO GALBIATTI" w:date="2020-08-20T00:10:00Z">
            <w:rPr>
              <w:ins w:id="32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33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4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spring.datasource.password=</w:t>
        </w:r>
      </w:ins>
    </w:p>
    <w:p w14:paraId="56E3C3ED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5" w:author="ROBERTO GALBIATTI" w:date="2020-08-20T00:10:00Z"/>
          <w:rFonts w:ascii="Consolas" w:hAnsi="Consolas" w:cs="Consolas"/>
          <w:sz w:val="20"/>
          <w:szCs w:val="20"/>
          <w:highlight w:val="black"/>
          <w:rPrChange w:id="36" w:author="ROBERTO GALBIATTI" w:date="2020-08-20T00:10:00Z">
            <w:rPr>
              <w:ins w:id="3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7AE04352" w14:textId="0769F25E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8" w:author="ROBERTO GALBIATTI" w:date="2020-08-20T00:10:00Z"/>
          <w:rFonts w:ascii="Consolas" w:hAnsi="Consolas" w:cs="Consolas"/>
          <w:sz w:val="20"/>
          <w:szCs w:val="20"/>
          <w:highlight w:val="black"/>
          <w:rPrChange w:id="39" w:author="ROBERTO GALBIATTI" w:date="2020-08-20T00:10:00Z">
            <w:rPr>
              <w:ins w:id="40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41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spring.h2.console.enabled=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43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ins w:id="44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45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4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console está habilitado</w:t>
        </w:r>
      </w:ins>
    </w:p>
    <w:p w14:paraId="08839408" w14:textId="45DDB3AA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7" w:author="ROBERTO GALBIATTI" w:date="2020-08-20T00:10:00Z"/>
          <w:rFonts w:ascii="Consolas" w:hAnsi="Consolas" w:cs="Consolas"/>
          <w:sz w:val="20"/>
          <w:szCs w:val="20"/>
          <w:highlight w:val="black"/>
          <w:rPrChange w:id="48" w:author="ROBERTO GALBIATTI" w:date="2020-08-20T00:10:00Z">
            <w:rPr>
              <w:ins w:id="49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50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spring.h2.console.path=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52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/h2-console</w:t>
        </w:r>
      </w:ins>
      <w:ins w:id="53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54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acesso ao adm do H2 é este</w:t>
        </w:r>
      </w:ins>
    </w:p>
    <w:p w14:paraId="3AD2B878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55" w:author="ROBERTO GALBIATTI" w:date="2020-08-20T00:10:00Z"/>
          <w:rFonts w:ascii="Consolas" w:hAnsi="Consolas" w:cs="Consolas"/>
          <w:sz w:val="20"/>
          <w:szCs w:val="20"/>
          <w:highlight w:val="black"/>
          <w:rPrChange w:id="56" w:author="ROBERTO GALBIATTI" w:date="2020-08-20T00:10:00Z">
            <w:rPr>
              <w:ins w:id="5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40FBAAF6" w14:textId="0683BD72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58" w:author="ROBERTO GALBIATTI" w:date="2020-08-20T00:10:00Z"/>
          <w:rFonts w:ascii="Consolas" w:hAnsi="Consolas" w:cs="Consolas"/>
          <w:sz w:val="20"/>
          <w:szCs w:val="20"/>
          <w:highlight w:val="black"/>
          <w:rPrChange w:id="59" w:author="ROBERTO GALBIATTI" w:date="2020-08-20T00:10:00Z">
            <w:rPr>
              <w:ins w:id="60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61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spring.jpa.show-sql=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63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ins w:id="64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  <w:highlight w:val="black"/>
          </w:rPr>
          <w:t xml:space="preserve"> </w:t>
        </w:r>
      </w:ins>
      <w:ins w:id="65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66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67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mostrar no log da aplicação para mostrar o comando</w:t>
        </w:r>
      </w:ins>
    </w:p>
    <w:p w14:paraId="3C05E2FE" w14:textId="6676D680" w:rsidR="004B6D63" w:rsidRDefault="004B6D63" w:rsidP="004B6D63">
      <w:pPr>
        <w:pBdr>
          <w:bottom w:val="single" w:sz="6" w:space="1" w:color="auto"/>
        </w:pBdr>
        <w:rPr>
          <w:ins w:id="68" w:author="ROBERTO GALBIATTI FILHO" w:date="2020-08-20T00:14:00Z"/>
          <w:rFonts w:ascii="Consolas" w:hAnsi="Consolas" w:cs="Consolas"/>
          <w:color w:val="17C6A3"/>
          <w:sz w:val="20"/>
          <w:szCs w:val="20"/>
        </w:rPr>
      </w:pPr>
      <w:ins w:id="6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spring.jpa.properties.hibernate.format_sql=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71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ins w:id="72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</w:rPr>
          <w:t xml:space="preserve"> formatar o comando SQL</w:t>
        </w:r>
      </w:ins>
    </w:p>
    <w:p w14:paraId="2EAFBC31" w14:textId="4A477D9E" w:rsidR="005A6852" w:rsidRDefault="005F3BAE" w:rsidP="004B6D63">
      <w:pPr>
        <w:rPr>
          <w:ins w:id="73" w:author="ROBERTO GALBIATTI" w:date="2020-08-20T22:21:00Z"/>
        </w:rPr>
      </w:pPr>
      <w:ins w:id="74" w:author="ROBERTO GALBIATTI" w:date="2020-08-20T22:19:00Z">
        <w:r>
          <w:t>Criando JPA repository, um “sub” framework do Spring, inserção</w:t>
        </w:r>
      </w:ins>
    </w:p>
    <w:p w14:paraId="33AAEF90" w14:textId="34DEE7A0" w:rsidR="005F3BAE" w:rsidRDefault="005F3BAE" w:rsidP="004B6D63">
      <w:pPr>
        <w:rPr>
          <w:ins w:id="75" w:author="ROBERTO GALBIATTI" w:date="2020-08-20T22:23:00Z"/>
        </w:rPr>
      </w:pPr>
      <w:ins w:id="76" w:author="ROBERTO GALBIATTI" w:date="2020-08-20T22:21:00Z">
        <w:r>
          <w:t>JPA Repository é uma interface</w:t>
        </w:r>
      </w:ins>
      <w:ins w:id="77" w:author="ROBERTO GALBIATTI" w:date="2020-08-20T22:23:00Z">
        <w:r>
          <w:t>.</w:t>
        </w:r>
      </w:ins>
    </w:p>
    <w:p w14:paraId="6668BE10" w14:textId="1C8DB7F9" w:rsidR="005F3BAE" w:rsidRDefault="005F3BAE" w:rsidP="004B6D63">
      <w:pPr>
        <w:rPr>
          <w:ins w:id="78" w:author="ROBERTO GALBIATTI" w:date="2020-08-20T22:32:00Z"/>
        </w:rPr>
      </w:pPr>
      <w:ins w:id="79" w:author="ROBERTO GALBIATTI" w:date="2020-08-20T22:24:00Z">
        <w:r>
          <w:t xml:space="preserve">TestConfig é uma </w:t>
        </w:r>
      </w:ins>
      <w:ins w:id="80" w:author="ROBERTO GALBIATTI" w:date="2020-08-20T22:23:00Z">
        <w:r>
          <w:t>Classe auxiliar – não e</w:t>
        </w:r>
      </w:ins>
      <w:ins w:id="81" w:author="ROBERTO GALBIATTI" w:date="2020-08-20T22:24:00Z">
        <w:r>
          <w:t xml:space="preserve"> Controlador, Service ou Respository.</w:t>
        </w:r>
      </w:ins>
    </w:p>
    <w:p w14:paraId="03D78A8D" w14:textId="77136C30" w:rsidR="00E86157" w:rsidRDefault="00E86157" w:rsidP="004B6D63">
      <w:ins w:id="82" w:author="ROBERTO GALBIATTI" w:date="2020-08-20T22:32:00Z">
        <w:r>
          <w:t>Database seed</w:t>
        </w:r>
      </w:ins>
      <w:ins w:id="83" w:author="ROBERTO GALBIATTI" w:date="2020-08-20T22:33:00Z">
        <w:r>
          <w:t>ing acontece no TestConfig, quando instanciamos</w:t>
        </w:r>
        <w:r w:rsidR="009129D3">
          <w:t xml:space="preserve"> no método run.</w:t>
        </w:r>
      </w:ins>
    </w:p>
    <w:sectPr w:rsidR="00E8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ERTO GALBIATTI">
    <w15:presenceInfo w15:providerId="AD" w15:userId="S::roberto.galbiatti@fatec.sp.gov.br::61b0eed5-f570-461a-9c4b-1cde8ee0239c"/>
  </w15:person>
  <w15:person w15:author="ROBERTO GALBIATTI FILHO">
    <w15:presenceInfo w15:providerId="AD" w15:userId="S::roberto.galbiatti@fatec.sp.gov.br::61b0eed5-f570-461a-9c4b-1cde8ee02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3D1CB4"/>
    <w:rsid w:val="004B6D63"/>
    <w:rsid w:val="005766E5"/>
    <w:rsid w:val="005A6852"/>
    <w:rsid w:val="005F3BAE"/>
    <w:rsid w:val="00670582"/>
    <w:rsid w:val="006D6046"/>
    <w:rsid w:val="006E7718"/>
    <w:rsid w:val="00730B85"/>
    <w:rsid w:val="009129D3"/>
    <w:rsid w:val="00DD6D68"/>
    <w:rsid w:val="00E8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A420"/>
  <w15:chartTrackingRefBased/>
  <w15:docId w15:val="{EC68092A-C292-4F80-AEF8-CA7888A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8</cp:revision>
  <dcterms:created xsi:type="dcterms:W3CDTF">2020-08-19T03:05:00Z</dcterms:created>
  <dcterms:modified xsi:type="dcterms:W3CDTF">2020-08-21T01:33:00Z</dcterms:modified>
</cp:coreProperties>
</file>