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D80F" w14:textId="1E93FD12" w:rsidR="00870F6F" w:rsidRDefault="0037490D" w:rsidP="0037490D">
      <w:pPr>
        <w:pStyle w:val="Ttulo"/>
      </w:pPr>
      <w:r>
        <w:t>Tela Principal do Visual G (3.0)</w:t>
      </w:r>
    </w:p>
    <w:p w14:paraId="6C154330" w14:textId="4346550E" w:rsidR="0037490D" w:rsidRDefault="00C949D3" w:rsidP="0037490D">
      <w:pPr>
        <w:rPr>
          <w:lang w:eastAsia="en-US"/>
        </w:rPr>
      </w:pPr>
      <w:r>
        <w:rPr>
          <w:lang w:eastAsia="en-US"/>
        </w:rPr>
        <w:t xml:space="preserve">Na tela do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 xml:space="preserve"> esta disposta a barra de tarefas </w:t>
      </w:r>
      <w:r w:rsidR="005116FA">
        <w:rPr>
          <w:lang w:eastAsia="en-US"/>
        </w:rPr>
        <w:t xml:space="preserve">e também o quadro de variedades, o simulador de saída e a barra de </w:t>
      </w:r>
      <w:proofErr w:type="spellStart"/>
      <w:proofErr w:type="gramStart"/>
      <w:r w:rsidR="005116FA">
        <w:rPr>
          <w:lang w:eastAsia="en-US"/>
        </w:rPr>
        <w:t>status</w:t>
      </w:r>
      <w:r w:rsidR="007773E8">
        <w:rPr>
          <w:lang w:eastAsia="en-US"/>
        </w:rPr>
        <w:t>.quando</w:t>
      </w:r>
      <w:proofErr w:type="spellEnd"/>
      <w:proofErr w:type="gramEnd"/>
      <w:r w:rsidR="007773E8">
        <w:rPr>
          <w:lang w:eastAsia="en-US"/>
        </w:rPr>
        <w:t xml:space="preserve"> o programa e aberto já e apresentado</w:t>
      </w:r>
      <w:r w:rsidR="007A5941">
        <w:rPr>
          <w:lang w:eastAsia="en-US"/>
        </w:rPr>
        <w:t xml:space="preserve"> </w:t>
      </w:r>
      <w:r w:rsidR="007773E8">
        <w:rPr>
          <w:lang w:eastAsia="en-US"/>
        </w:rPr>
        <w:t>o edi</w:t>
      </w:r>
      <w:r w:rsidR="000F1578">
        <w:rPr>
          <w:lang w:eastAsia="en-US"/>
        </w:rPr>
        <w:t>tor</w:t>
      </w:r>
      <w:r w:rsidR="007773E8">
        <w:rPr>
          <w:lang w:eastAsia="en-US"/>
        </w:rPr>
        <w:t xml:space="preserve"> de</w:t>
      </w:r>
      <w:r w:rsidR="000F1578">
        <w:rPr>
          <w:lang w:eastAsia="en-US"/>
        </w:rPr>
        <w:t xml:space="preserve"> pseudocódigo</w:t>
      </w:r>
      <w:r w:rsidR="007A5941">
        <w:rPr>
          <w:lang w:eastAsia="en-US"/>
        </w:rPr>
        <w:t>.</w:t>
      </w:r>
    </w:p>
    <w:p w14:paraId="7C39C709" w14:textId="4F959303" w:rsidR="00611765" w:rsidRDefault="00611765" w:rsidP="0037490D">
      <w:pPr>
        <w:rPr>
          <w:lang w:eastAsia="en-US"/>
        </w:rPr>
      </w:pPr>
    </w:p>
    <w:p w14:paraId="3835C5EA" w14:textId="67E2E081" w:rsidR="00611765" w:rsidRDefault="00611765" w:rsidP="0037490D">
      <w:pPr>
        <w:rPr>
          <w:lang w:eastAsia="en-US"/>
        </w:rPr>
      </w:pPr>
      <w:r w:rsidRPr="00611765">
        <w:rPr>
          <w:lang w:eastAsia="en-US"/>
        </w:rPr>
        <w:drawing>
          <wp:inline distT="0" distB="0" distL="0" distR="0" wp14:anchorId="47F7D303" wp14:editId="1E66C6BC">
            <wp:extent cx="5400040" cy="3075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9646" w14:textId="1B3CDE75" w:rsidR="00611765" w:rsidRDefault="00F27D1F" w:rsidP="00F27D1F">
      <w:pPr>
        <w:pStyle w:val="Ttulo"/>
      </w:pPr>
      <w:r>
        <w:t>Barra de Tarefas</w:t>
      </w:r>
    </w:p>
    <w:p w14:paraId="092EFC6F" w14:textId="43FBF490" w:rsidR="00F27D1F" w:rsidRDefault="00F27D1F" w:rsidP="00F27D1F">
      <w:pPr>
        <w:rPr>
          <w:lang w:eastAsia="en-US"/>
        </w:rPr>
      </w:pPr>
      <w:r>
        <w:rPr>
          <w:lang w:eastAsia="en-US"/>
        </w:rPr>
        <w:t xml:space="preserve">Contem os comandos do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>.</w:t>
      </w:r>
    </w:p>
    <w:p w14:paraId="33E2081D" w14:textId="0B4751AA" w:rsidR="00F27D1F" w:rsidRDefault="00F27D1F" w:rsidP="00F27D1F">
      <w:pPr>
        <w:rPr>
          <w:lang w:eastAsia="en-US"/>
        </w:rPr>
      </w:pPr>
      <w:r w:rsidRPr="00F27D1F">
        <w:rPr>
          <w:lang w:eastAsia="en-US"/>
        </w:rPr>
        <w:drawing>
          <wp:inline distT="0" distB="0" distL="0" distR="0" wp14:anchorId="2F20CE68" wp14:editId="7949913B">
            <wp:extent cx="5400040" cy="2393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9F54" w14:textId="7F7C8527" w:rsidR="00CA16F6" w:rsidRDefault="00CA16F6" w:rsidP="00F27D1F">
      <w:pPr>
        <w:rPr>
          <w:lang w:eastAsia="en-US"/>
        </w:rPr>
      </w:pPr>
      <w:r w:rsidRPr="00CA16F6">
        <w:rPr>
          <w:lang w:eastAsia="en-US"/>
        </w:rPr>
        <w:drawing>
          <wp:inline distT="0" distB="0" distL="0" distR="0" wp14:anchorId="2EC405BC" wp14:editId="011AE2D4">
            <wp:extent cx="5400040" cy="16376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F1F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Abrir (</w:t>
      </w:r>
      <w:proofErr w:type="spellStart"/>
      <w:r w:rsidRPr="0035404D">
        <w:rPr>
          <w:b/>
          <w:bCs/>
          <w:lang w:eastAsia="en-US"/>
        </w:rPr>
        <w:t>Ctrl-A</w:t>
      </w:r>
      <w:proofErr w:type="spellEnd"/>
      <w:r w:rsidRPr="0035404D">
        <w:rPr>
          <w:b/>
          <w:bCs/>
          <w:lang w:eastAsia="en-US"/>
        </w:rPr>
        <w:t>):</w:t>
      </w:r>
      <w:r>
        <w:rPr>
          <w:lang w:eastAsia="en-US"/>
        </w:rPr>
        <w:t xml:space="preserve"> Abre um arquivo anteriormente gravado, substituindo o texto presente no editor. Se este tiver sido modificado, o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 xml:space="preserve"> pedirá sua confirmação para salvá-lo antes que seja sobreposto.</w:t>
      </w:r>
    </w:p>
    <w:p w14:paraId="2DD83C4C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Novo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-N):</w:t>
      </w:r>
      <w:r>
        <w:rPr>
          <w:lang w:eastAsia="en-US"/>
        </w:rPr>
        <w:t xml:space="preserve"> Cria um novo "esqueleto" de pseudocódigo, substituindo o texto presente no editor. Se este tiver sido modificado, o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 xml:space="preserve"> pedirá sua confirmação para salvá-lo antes que seja sobreposto.</w:t>
      </w:r>
    </w:p>
    <w:p w14:paraId="5B8E06C0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lastRenderedPageBreak/>
        <w:t>Salvar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-S):</w:t>
      </w:r>
      <w:r>
        <w:rPr>
          <w:lang w:eastAsia="en-US"/>
        </w:rPr>
        <w:t xml:space="preserve"> Grava imediatamente o texto presente no editor. Na primeira vez que um novo texto é gravado, o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 xml:space="preserve"> pede seu nome e localização.</w:t>
      </w:r>
    </w:p>
    <w:p w14:paraId="72A5D71A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Imprimir:</w:t>
      </w:r>
      <w:r>
        <w:rPr>
          <w:lang w:eastAsia="en-US"/>
        </w:rPr>
        <w:t xml:space="preserve"> Imprime imediatamente na impressora padrão o texto presente no editor. Para configurar a impressão, use o comando Imprimir do menu Arquivo (acessível também pelo atalho </w:t>
      </w:r>
      <w:proofErr w:type="spellStart"/>
      <w:r>
        <w:rPr>
          <w:lang w:eastAsia="en-US"/>
        </w:rPr>
        <w:t>Ctrl</w:t>
      </w:r>
      <w:proofErr w:type="spellEnd"/>
      <w:r>
        <w:rPr>
          <w:lang w:eastAsia="en-US"/>
        </w:rPr>
        <w:t>-P).</w:t>
      </w:r>
    </w:p>
    <w:p w14:paraId="5F39FB1A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Cortar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-X):</w:t>
      </w:r>
      <w:r>
        <w:rPr>
          <w:lang w:eastAsia="en-US"/>
        </w:rPr>
        <w:t xml:space="preserve"> Apaga texto selecionado, armazenando-o em uma área de transferência.</w:t>
      </w:r>
    </w:p>
    <w:p w14:paraId="4E62FB9F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Copiar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-C):</w:t>
      </w:r>
      <w:r>
        <w:rPr>
          <w:lang w:eastAsia="en-US"/>
        </w:rPr>
        <w:t xml:space="preserve"> Copia o texto selecionado para a área de transferência.</w:t>
      </w:r>
    </w:p>
    <w:p w14:paraId="465BE12C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Colar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-V):</w:t>
      </w:r>
      <w:r>
        <w:rPr>
          <w:lang w:eastAsia="en-US"/>
        </w:rPr>
        <w:t xml:space="preserve"> Copia texto da área de transferência para o local em que está o cursor.</w:t>
      </w:r>
    </w:p>
    <w:p w14:paraId="4DDA29BA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Gravar bloco de texto:</w:t>
      </w:r>
      <w:r>
        <w:rPr>
          <w:lang w:eastAsia="en-US"/>
        </w:rPr>
        <w:t xml:space="preserve"> Permite a gravação em arquivo de um texto selecionado no editor. A extensão sugerida para o nome do arquivo </w:t>
      </w:r>
      <w:proofErr w:type="gramStart"/>
      <w:r>
        <w:rPr>
          <w:lang w:eastAsia="en-US"/>
        </w:rPr>
        <w:t>é .</w:t>
      </w:r>
      <w:proofErr w:type="gramEnd"/>
      <w:r>
        <w:rPr>
          <w:lang w:eastAsia="en-US"/>
        </w:rPr>
        <w:t>inc.</w:t>
      </w:r>
    </w:p>
    <w:p w14:paraId="457FAF1E" w14:textId="77777777" w:rsidR="00CA16F6" w:rsidRDefault="00CA16F6" w:rsidP="00CA16F6">
      <w:pPr>
        <w:rPr>
          <w:lang w:eastAsia="en-US"/>
        </w:rPr>
      </w:pPr>
      <w:r>
        <w:rPr>
          <w:lang w:eastAsia="en-US"/>
        </w:rPr>
        <w:t xml:space="preserve">Inserir bloco de texto: Permite a inserção do conteúdo de um arquivo. A extensão sugerida para o nome do arquivo </w:t>
      </w:r>
      <w:proofErr w:type="gramStart"/>
      <w:r>
        <w:rPr>
          <w:lang w:eastAsia="en-US"/>
        </w:rPr>
        <w:t>é .</w:t>
      </w:r>
      <w:proofErr w:type="gramEnd"/>
      <w:r>
        <w:rPr>
          <w:lang w:eastAsia="en-US"/>
        </w:rPr>
        <w:t>inc.</w:t>
      </w:r>
    </w:p>
    <w:p w14:paraId="4E6DF6FA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Desfazer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-Z):</w:t>
      </w:r>
      <w:r>
        <w:rPr>
          <w:lang w:eastAsia="en-US"/>
        </w:rPr>
        <w:t xml:space="preserve"> Desfaz último comando efetuado.</w:t>
      </w:r>
    </w:p>
    <w:p w14:paraId="6BA8AFEE" w14:textId="77777777" w:rsidR="00CA16F6" w:rsidRDefault="00CA16F6" w:rsidP="00CA16F6">
      <w:pPr>
        <w:rPr>
          <w:lang w:eastAsia="en-US"/>
        </w:rPr>
      </w:pPr>
      <w:r w:rsidRPr="0016748C">
        <w:rPr>
          <w:b/>
          <w:bCs/>
          <w:lang w:eastAsia="en-US"/>
        </w:rPr>
        <w:t>Refazer (Shift-</w:t>
      </w:r>
      <w:proofErr w:type="spellStart"/>
      <w:r w:rsidRPr="0016748C">
        <w:rPr>
          <w:b/>
          <w:bCs/>
          <w:lang w:eastAsia="en-US"/>
        </w:rPr>
        <w:t>Ctrl</w:t>
      </w:r>
      <w:proofErr w:type="spellEnd"/>
      <w:r w:rsidRPr="0016748C">
        <w:rPr>
          <w:b/>
          <w:bCs/>
          <w:lang w:eastAsia="en-US"/>
        </w:rPr>
        <w:t>-Z):</w:t>
      </w:r>
      <w:r>
        <w:rPr>
          <w:lang w:eastAsia="en-US"/>
        </w:rPr>
        <w:t xml:space="preserve"> Refaz último comando desfeito.</w:t>
      </w:r>
    </w:p>
    <w:p w14:paraId="417238DE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Localizar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-L):</w:t>
      </w:r>
      <w:r>
        <w:rPr>
          <w:lang w:eastAsia="en-US"/>
        </w:rPr>
        <w:t xml:space="preserve"> Localiza no texto presente no editor determinada palavra especificada.</w:t>
      </w:r>
    </w:p>
    <w:p w14:paraId="55FC7CC8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Substituir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-U):</w:t>
      </w:r>
      <w:r>
        <w:rPr>
          <w:lang w:eastAsia="en-US"/>
        </w:rPr>
        <w:t xml:space="preserve"> Localiza no texto presente no editor determinada palavra especificada, substituindo-a por outra.</w:t>
      </w:r>
    </w:p>
    <w:p w14:paraId="524BE038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 xml:space="preserve">Corrigir </w:t>
      </w:r>
      <w:proofErr w:type="spellStart"/>
      <w:r w:rsidRPr="0035404D">
        <w:rPr>
          <w:b/>
          <w:bCs/>
          <w:lang w:eastAsia="en-US"/>
        </w:rPr>
        <w:t>Indentação</w:t>
      </w:r>
      <w:proofErr w:type="spellEnd"/>
      <w:r w:rsidRPr="0035404D">
        <w:rPr>
          <w:b/>
          <w:bCs/>
          <w:lang w:eastAsia="en-US"/>
        </w:rPr>
        <w:t xml:space="preserve"> (</w:t>
      </w:r>
      <w:proofErr w:type="spellStart"/>
      <w:r w:rsidRPr="0035404D">
        <w:rPr>
          <w:b/>
          <w:bCs/>
          <w:lang w:eastAsia="en-US"/>
        </w:rPr>
        <w:t>Ctrl</w:t>
      </w:r>
      <w:proofErr w:type="spellEnd"/>
      <w:r w:rsidRPr="0035404D">
        <w:rPr>
          <w:b/>
          <w:bCs/>
          <w:lang w:eastAsia="en-US"/>
        </w:rPr>
        <w:t>-G):</w:t>
      </w:r>
      <w:r>
        <w:rPr>
          <w:lang w:eastAsia="en-US"/>
        </w:rPr>
        <w:t xml:space="preserve"> Corrige automaticamente a </w:t>
      </w:r>
      <w:proofErr w:type="spellStart"/>
      <w:r>
        <w:rPr>
          <w:lang w:eastAsia="en-US"/>
        </w:rPr>
        <w:t>indentação</w:t>
      </w:r>
      <w:proofErr w:type="spellEnd"/>
      <w:r>
        <w:rPr>
          <w:lang w:eastAsia="en-US"/>
        </w:rPr>
        <w:t xml:space="preserve"> (ou tabulação) do pseudocódigo, tabulando cada comando interno com espaços à esquerda.</w:t>
      </w:r>
    </w:p>
    <w:p w14:paraId="43E59CD6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Numerar linhas:</w:t>
      </w:r>
      <w:r>
        <w:rPr>
          <w:lang w:eastAsia="en-US"/>
        </w:rPr>
        <w:t xml:space="preserve"> Ativa ou desativa a exibição dos números das linhas na área à esquerda do editor. A linha e a coluna do editor em que o cursor está em um determinado momento também são mostradas na barra de status (parte inferior da tela). Por motivos técnicos, esta opção é automaticamente desativada durante a execução do pseudocódigo, mas volta a ser ativada logo em seguida.</w:t>
      </w:r>
    </w:p>
    <w:p w14:paraId="5ABE8513" w14:textId="77777777" w:rsidR="00CA16F6" w:rsidRDefault="00CA16F6" w:rsidP="00CA16F6">
      <w:pPr>
        <w:rPr>
          <w:lang w:eastAsia="en-US"/>
        </w:rPr>
      </w:pPr>
      <w:r w:rsidRPr="0035404D">
        <w:rPr>
          <w:b/>
          <w:bCs/>
          <w:lang w:eastAsia="en-US"/>
        </w:rPr>
        <w:t>Mostrar variáveis modificadas:</w:t>
      </w:r>
      <w:r>
        <w:rPr>
          <w:lang w:eastAsia="en-US"/>
        </w:rPr>
        <w:t xml:space="preserve"> Ativa ou desativa a exibição da variável que está sendo modificada. Como o número de variáveis pode ser grande, muitas podem estar fora da janela de visualização; quando esta característica está ativada, o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 xml:space="preserve"> rola a grade de exibição de modo que cada variável fique visível no momento em está sendo modificada. Este recurso é especialmente útil quando se executa um pseudocódigo passo a passo. Por questões de </w:t>
      </w:r>
      <w:r>
        <w:rPr>
          <w:lang w:eastAsia="en-US"/>
        </w:rPr>
        <w:lastRenderedPageBreak/>
        <w:t>desempenho, a configuração padrão desta característica é desativada, quando o pseudocódigo está sendo executado automaticamente. No entanto, basta clicar este botão para executá-lo automaticamente com a exibição ativada. No final da execução, a configuração volta a ser desativada.</w:t>
      </w:r>
    </w:p>
    <w:p w14:paraId="670D1477" w14:textId="2AAC2C75" w:rsidR="00CA16F6" w:rsidRDefault="0035404D" w:rsidP="00F27D1F">
      <w:pPr>
        <w:rPr>
          <w:lang w:eastAsia="en-US"/>
        </w:rPr>
      </w:pPr>
      <w:r>
        <w:rPr>
          <w:lang w:eastAsia="en-US"/>
        </w:rPr>
        <w:t xml:space="preserve">Fonte: HTML </w:t>
      </w:r>
      <w:r w:rsidR="00494AFA">
        <w:rPr>
          <w:lang w:eastAsia="en-US"/>
        </w:rPr>
        <w:t xml:space="preserve">Help </w:t>
      </w:r>
      <w:proofErr w:type="spellStart"/>
      <w:r w:rsidR="00494AFA">
        <w:rPr>
          <w:lang w:eastAsia="en-US"/>
        </w:rPr>
        <w:t>VisualG</w:t>
      </w:r>
      <w:proofErr w:type="spellEnd"/>
      <w:r w:rsidR="00494AFA">
        <w:rPr>
          <w:lang w:eastAsia="en-US"/>
        </w:rPr>
        <w:t>.</w:t>
      </w:r>
    </w:p>
    <w:p w14:paraId="2A323D3A" w14:textId="77777777" w:rsidR="00494AFA" w:rsidRDefault="00494AFA" w:rsidP="00F27D1F">
      <w:pPr>
        <w:rPr>
          <w:lang w:eastAsia="en-US"/>
        </w:rPr>
      </w:pPr>
    </w:p>
    <w:p w14:paraId="118E31E0" w14:textId="55863287" w:rsidR="00494AFA" w:rsidRDefault="00A21CB4" w:rsidP="00A21CB4">
      <w:pPr>
        <w:jc w:val="center"/>
        <w:rPr>
          <w:lang w:eastAsia="en-US"/>
        </w:rPr>
      </w:pPr>
      <w:r w:rsidRPr="00A21CB4">
        <w:rPr>
          <w:lang w:eastAsia="en-US"/>
        </w:rPr>
        <w:drawing>
          <wp:inline distT="0" distB="0" distL="0" distR="0" wp14:anchorId="1A4DCF20" wp14:editId="2BEA45D8">
            <wp:extent cx="5400040" cy="3644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54B0" w14:textId="597BBB04" w:rsidR="00A21CB4" w:rsidRDefault="00A21CB4" w:rsidP="00A21CB4">
      <w:pPr>
        <w:jc w:val="center"/>
        <w:rPr>
          <w:lang w:eastAsia="en-US"/>
        </w:rPr>
      </w:pPr>
      <w:r w:rsidRPr="00A21CB4">
        <w:rPr>
          <w:lang w:eastAsia="en-US"/>
        </w:rPr>
        <w:drawing>
          <wp:inline distT="0" distB="0" distL="0" distR="0" wp14:anchorId="5901C4C0" wp14:editId="58DE0BE8">
            <wp:extent cx="5400040" cy="14611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49A8" w14:textId="77777777" w:rsidR="00A21CB4" w:rsidRDefault="00A21CB4" w:rsidP="00A21CB4">
      <w:pPr>
        <w:rPr>
          <w:lang w:eastAsia="en-US"/>
        </w:rPr>
      </w:pPr>
      <w:r w:rsidRPr="00BE7F67">
        <w:rPr>
          <w:b/>
          <w:bCs/>
          <w:lang w:eastAsia="en-US"/>
        </w:rPr>
        <w:t>Executar (F9):</w:t>
      </w:r>
      <w:r>
        <w:rPr>
          <w:lang w:eastAsia="en-US"/>
        </w:rPr>
        <w:t xml:space="preserve"> Inicia (ou continua) a execução automática do pseudocódigo.</w:t>
      </w:r>
    </w:p>
    <w:p w14:paraId="25B472EC" w14:textId="77777777" w:rsidR="00A21CB4" w:rsidRDefault="00A21CB4" w:rsidP="00A21CB4">
      <w:pPr>
        <w:rPr>
          <w:lang w:eastAsia="en-US"/>
        </w:rPr>
      </w:pPr>
      <w:r>
        <w:rPr>
          <w:lang w:eastAsia="en-US"/>
        </w:rPr>
        <w:t>Executar com timer (Shift-F9</w:t>
      </w:r>
      <w:proofErr w:type="gramStart"/>
      <w:r>
        <w:rPr>
          <w:lang w:eastAsia="en-US"/>
        </w:rPr>
        <w:t>)::</w:t>
      </w:r>
      <w:proofErr w:type="gramEnd"/>
      <w:r>
        <w:rPr>
          <w:lang w:eastAsia="en-US"/>
        </w:rPr>
        <w:t xml:space="preserve"> Insere um atraso (que pode ser especificado no intervalo ao lado) antes da execução de cada linha. Também realça em fundo azul o comando que está sendo executado, da mesma forma que na execução passo a passo.</w:t>
      </w:r>
    </w:p>
    <w:p w14:paraId="16A99DBF" w14:textId="77777777" w:rsidR="00A21CB4" w:rsidRDefault="00A21CB4" w:rsidP="00A21CB4">
      <w:pPr>
        <w:rPr>
          <w:lang w:eastAsia="en-US"/>
        </w:rPr>
      </w:pPr>
      <w:r>
        <w:rPr>
          <w:lang w:eastAsia="en-US"/>
        </w:rPr>
        <w:t>Intervalo do timer: Atraso em cada linha, para quando se deseja executar o pseudocódigo com timer.</w:t>
      </w:r>
    </w:p>
    <w:p w14:paraId="041560B3" w14:textId="77777777" w:rsidR="00A21CB4" w:rsidRDefault="00A21CB4" w:rsidP="00A21CB4">
      <w:pPr>
        <w:rPr>
          <w:lang w:eastAsia="en-US"/>
        </w:rPr>
      </w:pPr>
      <w:r w:rsidRPr="00BE7F67">
        <w:rPr>
          <w:b/>
          <w:bCs/>
          <w:lang w:eastAsia="en-US"/>
        </w:rPr>
        <w:t>Passo (F8):</w:t>
      </w:r>
      <w:r>
        <w:rPr>
          <w:lang w:eastAsia="en-US"/>
        </w:rPr>
        <w:t xml:space="preserve"> Inicia (ou continua) a execução linha por linha do pseudocódigo, dando ao usuário a oportunidade de acompanhar o fluxo de execução, os valores das variáveis e a pilha de ativação dos subprogramas.</w:t>
      </w:r>
    </w:p>
    <w:p w14:paraId="432B669E" w14:textId="77777777" w:rsidR="00A21CB4" w:rsidRDefault="00A21CB4" w:rsidP="00A21CB4">
      <w:pPr>
        <w:rPr>
          <w:lang w:eastAsia="en-US"/>
        </w:rPr>
      </w:pPr>
      <w:r w:rsidRPr="00BE7F67">
        <w:rPr>
          <w:b/>
          <w:bCs/>
          <w:lang w:eastAsia="en-US"/>
        </w:rPr>
        <w:t>Parar (Ctrl-F2):</w:t>
      </w:r>
      <w:r>
        <w:rPr>
          <w:lang w:eastAsia="en-US"/>
        </w:rPr>
        <w:t xml:space="preserve"> Termina imediatamente a execução do pseudocódigo. Evidentemente, este botão fica desabilitado quando o pseudocódigo não está sendo executado.</w:t>
      </w:r>
    </w:p>
    <w:p w14:paraId="730C8457" w14:textId="77777777" w:rsidR="00A21CB4" w:rsidRDefault="00A21CB4" w:rsidP="00A21CB4">
      <w:pPr>
        <w:rPr>
          <w:lang w:eastAsia="en-US"/>
        </w:rPr>
      </w:pPr>
      <w:r w:rsidRPr="00BE7F67">
        <w:rPr>
          <w:b/>
          <w:bCs/>
          <w:lang w:eastAsia="en-US"/>
        </w:rPr>
        <w:t>Liga/desliga breakpoint (F5):</w:t>
      </w:r>
      <w:r>
        <w:rPr>
          <w:lang w:eastAsia="en-US"/>
        </w:rPr>
        <w:t xml:space="preserve"> Insere/remove um ponto de parada na linha em que </w:t>
      </w:r>
      <w:r w:rsidRPr="00BE7F67">
        <w:rPr>
          <w:lang w:eastAsia="en-US"/>
        </w:rPr>
        <w:t>esteja o cursor</w:t>
      </w:r>
      <w:r w:rsidRPr="00BE7F67">
        <w:rPr>
          <w:b/>
          <w:bCs/>
          <w:lang w:eastAsia="en-US"/>
        </w:rPr>
        <w:t>.</w:t>
      </w:r>
      <w:r>
        <w:rPr>
          <w:lang w:eastAsia="en-US"/>
        </w:rPr>
        <w:t xml:space="preserve"> Estes pontos de parada são úteis para a depuração e acompanhamento da execução dos pseudocódigos, pois permitem a verificação dos valores das variáveis e da pilha de ativação de subprogramas. </w:t>
      </w:r>
    </w:p>
    <w:p w14:paraId="423DE3F5" w14:textId="77777777" w:rsidR="00A21CB4" w:rsidRDefault="00A21CB4" w:rsidP="00A21CB4">
      <w:pPr>
        <w:rPr>
          <w:lang w:eastAsia="en-US"/>
        </w:rPr>
      </w:pPr>
      <w:r w:rsidRPr="00EB42CE">
        <w:rPr>
          <w:b/>
          <w:bCs/>
          <w:lang w:eastAsia="en-US"/>
        </w:rPr>
        <w:t>Desmarcar todos os breakpoints (Ctrl-F5):</w:t>
      </w:r>
      <w:r>
        <w:rPr>
          <w:lang w:eastAsia="en-US"/>
        </w:rPr>
        <w:t xml:space="preserve"> Desativa todos os breakpoints que estejam ativados naquele momento. </w:t>
      </w:r>
    </w:p>
    <w:p w14:paraId="5B5F0CA3" w14:textId="77777777" w:rsidR="00A21CB4" w:rsidRDefault="00A21CB4" w:rsidP="00A21CB4">
      <w:pPr>
        <w:rPr>
          <w:lang w:eastAsia="en-US"/>
        </w:rPr>
      </w:pPr>
      <w:r w:rsidRPr="00EB42CE">
        <w:rPr>
          <w:b/>
          <w:bCs/>
          <w:lang w:eastAsia="en-US"/>
        </w:rPr>
        <w:lastRenderedPageBreak/>
        <w:t>Executar em modo DOS:</w:t>
      </w:r>
      <w:r>
        <w:rPr>
          <w:lang w:eastAsia="en-US"/>
        </w:rPr>
        <w:t xml:space="preserve"> Com esta opção ativada, tanto a entrada como a saída-padrão </w:t>
      </w:r>
      <w:proofErr w:type="gramStart"/>
      <w:r>
        <w:rPr>
          <w:lang w:eastAsia="en-US"/>
        </w:rPr>
        <w:t>passa</w:t>
      </w:r>
      <w:proofErr w:type="gramEnd"/>
      <w:r>
        <w:rPr>
          <w:lang w:eastAsia="en-US"/>
        </w:rPr>
        <w:t xml:space="preserve"> a ser uma janela que imita o DOS, simulando a execução de um programa neste ambiente. </w:t>
      </w:r>
    </w:p>
    <w:p w14:paraId="6874B2DD" w14:textId="77777777" w:rsidR="00A21CB4" w:rsidRDefault="00A21CB4" w:rsidP="00A21CB4">
      <w:pPr>
        <w:rPr>
          <w:lang w:eastAsia="en-US"/>
        </w:rPr>
      </w:pPr>
      <w:r w:rsidRPr="00EB42CE">
        <w:rPr>
          <w:b/>
          <w:bCs/>
          <w:lang w:eastAsia="en-US"/>
        </w:rPr>
        <w:t>Gerar valores aleatórios:</w:t>
      </w:r>
      <w:r>
        <w:rPr>
          <w:lang w:eastAsia="en-US"/>
        </w:rPr>
        <w:t xml:space="preserve"> Ativa a geração de valores aleatórios que substituem a digitação de dados. A faixa padrão de valores gerados é de 0 a 100 inclusive, mas pode ser modificada (basta alterar intervalo ao lado). Para a geração de dados do tipo caractere, não há uma faixa pré-estabelecida: os dados gerados serão sempre </w:t>
      </w:r>
      <w:proofErr w:type="spellStart"/>
      <w:r>
        <w:rPr>
          <w:lang w:eastAsia="en-US"/>
        </w:rPr>
        <w:t>strings</w:t>
      </w:r>
      <w:proofErr w:type="spellEnd"/>
      <w:r>
        <w:rPr>
          <w:lang w:eastAsia="en-US"/>
        </w:rPr>
        <w:t xml:space="preserve"> de 5 letras maiúsculas.</w:t>
      </w:r>
    </w:p>
    <w:p w14:paraId="5FFEA678" w14:textId="77777777" w:rsidR="00A21CB4" w:rsidRDefault="00A21CB4" w:rsidP="00A21CB4">
      <w:pPr>
        <w:rPr>
          <w:lang w:eastAsia="en-US"/>
        </w:rPr>
      </w:pPr>
      <w:r w:rsidRPr="00EB42CE">
        <w:rPr>
          <w:b/>
          <w:bCs/>
          <w:lang w:eastAsia="en-US"/>
        </w:rPr>
        <w:t>Intervalo dos valores aleatórios:</w:t>
      </w:r>
      <w:r>
        <w:rPr>
          <w:lang w:eastAsia="en-US"/>
        </w:rPr>
        <w:t xml:space="preserve"> Faixa de valores que serão gerados automaticamente, quando esta opção estiver ativada.</w:t>
      </w:r>
    </w:p>
    <w:p w14:paraId="47452FCC" w14:textId="77777777" w:rsidR="00A21CB4" w:rsidRDefault="00A21CB4" w:rsidP="00A21CB4">
      <w:pPr>
        <w:rPr>
          <w:lang w:eastAsia="en-US"/>
        </w:rPr>
      </w:pPr>
      <w:r w:rsidRPr="00EB42CE">
        <w:rPr>
          <w:b/>
          <w:bCs/>
          <w:lang w:eastAsia="en-US"/>
        </w:rPr>
        <w:t>Perfil (F7):</w:t>
      </w:r>
      <w:r>
        <w:rPr>
          <w:lang w:eastAsia="en-US"/>
        </w:rPr>
        <w:t xml:space="preserve"> Após a execução de um pseudocódigo, exibe o número de vezes que </w:t>
      </w:r>
      <w:proofErr w:type="gramStart"/>
      <w:r>
        <w:rPr>
          <w:lang w:eastAsia="en-US"/>
        </w:rPr>
        <w:t>cada umas das suas linhas foi</w:t>
      </w:r>
      <w:proofErr w:type="gramEnd"/>
      <w:r>
        <w:rPr>
          <w:lang w:eastAsia="en-US"/>
        </w:rPr>
        <w:t xml:space="preserve"> executada. É útil para a análise de eficiência (por exemplo, nos métodos de ordenação).</w:t>
      </w:r>
    </w:p>
    <w:p w14:paraId="444775A8" w14:textId="77777777" w:rsidR="00A21CB4" w:rsidRDefault="00A21CB4" w:rsidP="00A21CB4">
      <w:pPr>
        <w:rPr>
          <w:lang w:eastAsia="en-US"/>
        </w:rPr>
      </w:pPr>
      <w:r w:rsidRPr="00EB42CE">
        <w:rPr>
          <w:b/>
          <w:bCs/>
          <w:lang w:eastAsia="en-US"/>
        </w:rPr>
        <w:t>Mostrar pilha de ativação (Ctrl-F3):</w:t>
      </w:r>
      <w:r>
        <w:rPr>
          <w:lang w:eastAsia="en-US"/>
        </w:rPr>
        <w:t xml:space="preserve"> Exibe a pilha de subprogramas ativados num dado momento. Convém utilizar este comando em conjunto com breakpoints ou com a execução passo a passo.</w:t>
      </w:r>
    </w:p>
    <w:p w14:paraId="7AC26C54" w14:textId="22E48BE0" w:rsidR="00A21CB4" w:rsidRDefault="00A21CB4" w:rsidP="00A21CB4">
      <w:pPr>
        <w:rPr>
          <w:lang w:eastAsia="en-US"/>
        </w:rPr>
      </w:pPr>
      <w:r w:rsidRPr="00BE7F67">
        <w:rPr>
          <w:b/>
          <w:bCs/>
          <w:lang w:eastAsia="en-US"/>
        </w:rPr>
        <w:t>Ajuda (F1):</w:t>
      </w:r>
      <w:r>
        <w:rPr>
          <w:lang w:eastAsia="en-US"/>
        </w:rPr>
        <w:t xml:space="preserve"> Possibilita acesso às páginas de ajuda e às informações sobre o </w:t>
      </w:r>
      <w:proofErr w:type="spellStart"/>
      <w:r>
        <w:rPr>
          <w:lang w:eastAsia="en-US"/>
        </w:rPr>
        <w:t>VisuAlg</w:t>
      </w:r>
      <w:proofErr w:type="spellEnd"/>
    </w:p>
    <w:p w14:paraId="783DAC88" w14:textId="7110E7DF" w:rsidR="00554D9F" w:rsidRDefault="00554D9F" w:rsidP="00554D9F">
      <w:pPr>
        <w:rPr>
          <w:lang w:eastAsia="en-US"/>
        </w:rPr>
      </w:pPr>
      <w:r>
        <w:rPr>
          <w:lang w:eastAsia="en-US"/>
        </w:rPr>
        <w:t xml:space="preserve">Fonte: HTML Help </w:t>
      </w:r>
      <w:proofErr w:type="spellStart"/>
      <w:r>
        <w:rPr>
          <w:lang w:eastAsia="en-US"/>
        </w:rPr>
        <w:t>VisualG</w:t>
      </w:r>
      <w:proofErr w:type="spellEnd"/>
      <w:r>
        <w:rPr>
          <w:lang w:eastAsia="en-US"/>
        </w:rPr>
        <w:t>.</w:t>
      </w:r>
    </w:p>
    <w:p w14:paraId="309C49A1" w14:textId="0EE3D9D3" w:rsidR="00554D9F" w:rsidRDefault="00554D9F" w:rsidP="00554D9F">
      <w:pPr>
        <w:pStyle w:val="Ttulo"/>
      </w:pPr>
      <w:r>
        <w:t>A Barra de Status</w:t>
      </w:r>
    </w:p>
    <w:p w14:paraId="56283B95" w14:textId="77777777" w:rsidR="00554D9F" w:rsidRPr="00554D9F" w:rsidRDefault="00554D9F" w:rsidP="00554D9F">
      <w:pPr>
        <w:rPr>
          <w:lang w:eastAsia="en-US"/>
        </w:rPr>
      </w:pPr>
    </w:p>
    <w:p w14:paraId="34D6C4AD" w14:textId="51C716DC" w:rsidR="00EB42CE" w:rsidRDefault="001B3CFF" w:rsidP="00A21CB4">
      <w:pPr>
        <w:rPr>
          <w:lang w:eastAsia="en-US"/>
        </w:rPr>
      </w:pPr>
      <w:r w:rsidRPr="001B3CFF">
        <w:rPr>
          <w:lang w:eastAsia="en-US"/>
        </w:rPr>
        <w:drawing>
          <wp:inline distT="0" distB="0" distL="0" distR="0" wp14:anchorId="14CF6830" wp14:editId="2AD53E63">
            <wp:extent cx="5400040" cy="3067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C6EB" w14:textId="4F7FA24E" w:rsidR="001B3CFF" w:rsidRDefault="001B3CFF" w:rsidP="00A21CB4">
      <w:pPr>
        <w:rPr>
          <w:lang w:eastAsia="en-US"/>
        </w:rPr>
      </w:pPr>
      <w:r>
        <w:rPr>
          <w:lang w:eastAsia="en-US"/>
        </w:rPr>
        <w:t xml:space="preserve">Na parte inferior da tela </w:t>
      </w:r>
      <w:proofErr w:type="spellStart"/>
      <w:r w:rsidR="00D32800">
        <w:rPr>
          <w:lang w:eastAsia="en-US"/>
        </w:rPr>
        <w:t>contem</w:t>
      </w:r>
      <w:proofErr w:type="spellEnd"/>
      <w:r w:rsidR="00D32800">
        <w:rPr>
          <w:lang w:eastAsia="en-US"/>
        </w:rPr>
        <w:t xml:space="preserve"> dois painéis, o da esquerda mostra a linha e a coluna aonde o </w:t>
      </w:r>
      <w:proofErr w:type="spellStart"/>
      <w:r w:rsidR="00D32800">
        <w:rPr>
          <w:lang w:eastAsia="en-US"/>
        </w:rPr>
        <w:t>cursto</w:t>
      </w:r>
      <w:proofErr w:type="spellEnd"/>
      <w:r w:rsidR="00D32800">
        <w:rPr>
          <w:lang w:eastAsia="en-US"/>
        </w:rPr>
        <w:t xml:space="preserve"> </w:t>
      </w:r>
      <w:proofErr w:type="spellStart"/>
      <w:proofErr w:type="gramStart"/>
      <w:r w:rsidR="00D32800">
        <w:rPr>
          <w:lang w:eastAsia="en-US"/>
        </w:rPr>
        <w:t>esta,já</w:t>
      </w:r>
      <w:proofErr w:type="spellEnd"/>
      <w:proofErr w:type="gramEnd"/>
      <w:r w:rsidR="00D32800">
        <w:rPr>
          <w:lang w:eastAsia="en-US"/>
        </w:rPr>
        <w:t xml:space="preserve"> a da direita mostra </w:t>
      </w:r>
      <w:r w:rsidR="009056FA">
        <w:rPr>
          <w:lang w:eastAsia="en-US"/>
        </w:rPr>
        <w:t xml:space="preserve">o status de um </w:t>
      </w:r>
      <w:r w:rsidR="0094130D">
        <w:rPr>
          <w:lang w:eastAsia="en-US"/>
        </w:rPr>
        <w:t>pseudocódigo, por exemplo, se ele foi editado, carregado e etc.</w:t>
      </w:r>
    </w:p>
    <w:p w14:paraId="6E8277BB" w14:textId="3B67F6C6" w:rsidR="0094130D" w:rsidRDefault="0094130D" w:rsidP="0094130D">
      <w:pPr>
        <w:jc w:val="center"/>
        <w:rPr>
          <w:lang w:eastAsia="en-US"/>
        </w:rPr>
      </w:pPr>
      <w:r w:rsidRPr="0094130D">
        <w:rPr>
          <w:lang w:eastAsia="en-US"/>
        </w:rPr>
        <w:drawing>
          <wp:inline distT="0" distB="0" distL="0" distR="0" wp14:anchorId="5E1A1BA7" wp14:editId="111A5CD4">
            <wp:extent cx="5400040" cy="24212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E7E4" w14:textId="0222ED2C" w:rsidR="0094130D" w:rsidRPr="00F27D1F" w:rsidRDefault="0094130D" w:rsidP="0094130D">
      <w:pPr>
        <w:rPr>
          <w:lang w:eastAsia="en-US"/>
        </w:rPr>
      </w:pPr>
      <w:proofErr w:type="spellStart"/>
      <w:r>
        <w:rPr>
          <w:lang w:eastAsia="en-US"/>
        </w:rPr>
        <w:t>Fonte</w:t>
      </w:r>
      <w:r w:rsidR="008C5AF1">
        <w:rPr>
          <w:lang w:eastAsia="en-US"/>
        </w:rPr>
        <w:t>:HTML</w:t>
      </w:r>
      <w:proofErr w:type="spellEnd"/>
      <w:r w:rsidR="008C5AF1">
        <w:rPr>
          <w:lang w:eastAsia="en-US"/>
        </w:rPr>
        <w:t xml:space="preserve"> Help </w:t>
      </w:r>
      <w:proofErr w:type="spellStart"/>
      <w:r w:rsidR="008C5AF1">
        <w:rPr>
          <w:lang w:eastAsia="en-US"/>
        </w:rPr>
        <w:t>VisualG</w:t>
      </w:r>
      <w:proofErr w:type="spellEnd"/>
    </w:p>
    <w:sectPr w:rsidR="0094130D" w:rsidRPr="00F27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F"/>
    <w:rsid w:val="000F1578"/>
    <w:rsid w:val="001067E9"/>
    <w:rsid w:val="0016748C"/>
    <w:rsid w:val="001B3CFF"/>
    <w:rsid w:val="0035404D"/>
    <w:rsid w:val="0037490D"/>
    <w:rsid w:val="00494AFA"/>
    <w:rsid w:val="004E2FD6"/>
    <w:rsid w:val="005116FA"/>
    <w:rsid w:val="00554D9F"/>
    <w:rsid w:val="00611765"/>
    <w:rsid w:val="006354CF"/>
    <w:rsid w:val="006C3EC2"/>
    <w:rsid w:val="007773E8"/>
    <w:rsid w:val="007A5941"/>
    <w:rsid w:val="008C5AF1"/>
    <w:rsid w:val="009056FA"/>
    <w:rsid w:val="0094130D"/>
    <w:rsid w:val="00A21CB4"/>
    <w:rsid w:val="00BE7F67"/>
    <w:rsid w:val="00C949D3"/>
    <w:rsid w:val="00CA16F6"/>
    <w:rsid w:val="00CB6858"/>
    <w:rsid w:val="00D32800"/>
    <w:rsid w:val="00D76080"/>
    <w:rsid w:val="00E378E2"/>
    <w:rsid w:val="00EB42CE"/>
    <w:rsid w:val="00F2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D32C840"/>
  <w15:chartTrackingRefBased/>
  <w15:docId w15:val="{11D4C080-FFE8-4772-92CF-7208B87C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37490D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90D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2020-09-28T18:02:00Z</dcterms:created>
  <dcterms:modified xsi:type="dcterms:W3CDTF">2020-09-28T18:36:00Z</dcterms:modified>
</cp:coreProperties>
</file>