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50867" w14:textId="54229C52" w:rsidR="004F646B" w:rsidRDefault="00AA0BE9" w:rsidP="004F646B">
      <w:pPr>
        <w:jc w:val="center"/>
        <w:rPr>
          <w:b/>
          <w:bCs/>
        </w:rPr>
      </w:pPr>
      <w:r>
        <w:rPr>
          <w:b/>
          <w:bCs/>
        </w:rPr>
        <w:t xml:space="preserve">META-HEURÍSTICAS – PROBLEMA DO CAIXEIRO VIAJANTE (TSP) – </w:t>
      </w:r>
      <w:r w:rsidR="00AC4839">
        <w:rPr>
          <w:b/>
          <w:bCs/>
        </w:rPr>
        <w:t>att</w:t>
      </w:r>
      <w:r>
        <w:rPr>
          <w:b/>
          <w:bCs/>
        </w:rPr>
        <w:t>48.tsp</w:t>
      </w:r>
    </w:p>
    <w:p w14:paraId="420F41D5" w14:textId="77777777" w:rsidR="004F646B" w:rsidRPr="004F646B" w:rsidRDefault="004F646B" w:rsidP="004F646B">
      <w:pPr>
        <w:jc w:val="center"/>
        <w:rPr>
          <w:b/>
          <w:bCs/>
        </w:rPr>
      </w:pPr>
    </w:p>
    <w:p w14:paraId="46152031" w14:textId="5BA4CA67" w:rsidR="004F646B" w:rsidRDefault="004F646B" w:rsidP="004F646B">
      <w:pPr>
        <w:rPr>
          <w:b/>
          <w:bCs/>
        </w:rPr>
      </w:pPr>
      <w:r w:rsidRPr="004F646B">
        <w:rPr>
          <w:b/>
          <w:bCs/>
        </w:rPr>
        <w:t>1. Introdução</w:t>
      </w:r>
    </w:p>
    <w:p w14:paraId="24911D11" w14:textId="77777777" w:rsidR="00523AFD" w:rsidRPr="00523AFD" w:rsidRDefault="00523AFD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23AF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algoritmos de otimização desempenham um papel essencial na resolução de problemas complexos, como o Caixeiro Viajante (TSP), que busca encontrar o menor caminho para visitar um conjunto de cidades exatamente uma vez e retornar à origem. Dentre as abordagens mais eficientes, destacam-se os algoritmos baseados em heurísticas e meta-heurísticas, como o Algoritmo Genético (GA).</w:t>
      </w:r>
    </w:p>
    <w:p w14:paraId="5BF5B525" w14:textId="7371F5EF" w:rsidR="00523AFD" w:rsidRPr="00D8308F" w:rsidRDefault="00523AFD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23AF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Algoritmo Genético é uma técnica inspirada na evolução natural, utilizando operadores como seleção, cruzamento e mutação para explorar o espaço de soluções e convergir para respostas de qualidade. No contexto do TSP, ele permite encontrar boas soluções aproximadas mesmo quando a abordagem exata é inviável devido à complexidade computacional exponencial. Além disso, estratégias como ajustes na taxa de mutação podem melhorar a convergência e evitar mínimos locais.</w:t>
      </w:r>
    </w:p>
    <w:p w14:paraId="3380CF9E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1.1 Explicação do problema escolhido</w:t>
      </w:r>
    </w:p>
    <w:p w14:paraId="428350BF" w14:textId="77777777" w:rsidR="00D8308F" w:rsidRDefault="00D8308F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algoritmo desenvolvido busca resolver o Problema do Caixeiro Viajante (TSP) utilizando os dados do arquivo att48.tsp, que contém 48 cidades. O objetivo é encontrar o menor percurso que visite todas as cidades exatamente uma vez e retorne ao ponto de partida, minimizando a distância total percorrida. Sendo um dos desafios mais estudados na otimização combinatória, o TSP representa um problema computacional significativo, especialmente à medida que o número de cidades aumenta.</w:t>
      </w:r>
    </w:p>
    <w:p w14:paraId="5D9C3D8A" w14:textId="2262C744" w:rsidR="00C9385A" w:rsidRPr="00D8308F" w:rsidRDefault="00C9385A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 problema é classificado como NP-difícil, ou seja, não existe um algoritmo eficiente conhecido que o resolva exatamente em tempo polinomial. Isso torna essencial o uso de heurísticas e meta-heurísticas, como o Algoritmo Genético, que busca aproximar a melhor solução dentro de um tempo viável.</w:t>
      </w:r>
    </w:p>
    <w:p w14:paraId="4DF1B82A" w14:textId="77777777" w:rsidR="00C9385A" w:rsidRPr="00D8308F" w:rsidRDefault="00C9385A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importância do TSP se estende por diversas áreas do conhecimento. Na logística e transporte, ele é utilizado para otimizar rotas de entrega, reduzindo custos operacionais e tempo de deslocamento. Na indústria eletrônica, auxilia na ordem de perfuração e soldagem em circuitos impressos. Em robótica e manufatura, ajuda a definir trajetórias mais eficientes para máquinas automatizadas. Além disso, encontra aplicações em astronomia e satélites, otimizando sequências de observação para maximizar a captação de dados.</w:t>
      </w:r>
    </w:p>
    <w:p w14:paraId="27D71799" w14:textId="7D34DD01" w:rsidR="00C9385A" w:rsidRPr="00D8308F" w:rsidRDefault="00C9385A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algoritmo implementado busca resolver o TSP para o conjunto de cidades do att48.tsp, empregando técnicas avançadas para encontrar um caminho próximo ao ótimo. Dessa forma, demonstra-se a aplicabilidade prática dessas abordagens na resolução de problemas complexos do mundo real.</w:t>
      </w:r>
    </w:p>
    <w:p w14:paraId="34677A5E" w14:textId="16EC9E68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1.2 Principais desafios e dificuldades da solução</w:t>
      </w:r>
    </w:p>
    <w:p w14:paraId="047E9374" w14:textId="11FF1CF2" w:rsidR="00E4144B" w:rsidRPr="00D8308F" w:rsidRDefault="00E4144B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Durante o desenvolvimento do algoritmo para resolver o Problema do Caixeiro Viajante (TSP) no conjunto de cidades do att48.tsp, </w:t>
      </w:r>
      <w:r w:rsid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foi enfrentado</w:t>
      </w: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desafios tanto técnicos quanto conceituais. Um dos principais obstáculos foi a implementação dos operadores de </w:t>
      </w: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crossover e mutação no Algoritmo Genético. Essas operações são fundamentais para a diversidade da população e a busca por soluções melhores, mas exigem um cuidado especial para garantir que os filhos gerados permaneçam viáveis, isto é, respeitem a restrição de visitar cada cidade exatamente uma vez.</w:t>
      </w:r>
    </w:p>
    <w:p w14:paraId="010CD58B" w14:textId="53A1FE27" w:rsidR="00E4144B" w:rsidRPr="00D8308F" w:rsidRDefault="00E4144B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Além disso, dificuldades surgiram na eficiência computacional, já que a avaliação de cada indivíduo exige o cálculo do percurso total percorrido. A manipulação das estruturas de dados para representar soluções, garantir que as operações genéticas não gerassem indivíduos inválidos e evitar convergência prematura também exigiu ajustes contínuos no código e nos parâmetros do algoritmo.</w:t>
      </w:r>
    </w:p>
    <w:p w14:paraId="3FF55155" w14:textId="76914DA2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 xml:space="preserve">1.3 Possibilidades de abordagem utilizando </w:t>
      </w:r>
      <w:r w:rsidR="00E4144B">
        <w:rPr>
          <w:b/>
          <w:bCs/>
        </w:rPr>
        <w:t>algoritmos meta-heurística</w:t>
      </w:r>
    </w:p>
    <w:p w14:paraId="3DE620E1" w14:textId="77777777" w:rsidR="00E4144B" w:rsidRPr="00D8308F" w:rsidRDefault="00E4144B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O Problema do Caixeiro Viajante (TSP) pode ser resolvido por diversos métodos, cada um com suas vantagens e limitações. Métodos exatos, como Programação Dinâmica (algoritmo de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Held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-Karp) e Branch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and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Bound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garantem a solução ótima, mas tornam-se inviáveis para instâncias grandes devido ao alto custo computacional.</w:t>
      </w:r>
    </w:p>
    <w:p w14:paraId="40881E8C" w14:textId="77777777" w:rsidR="00E4144B" w:rsidRPr="00D8308F" w:rsidRDefault="00E4144B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Métodos heurísticos, como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Nearest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Neighbor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(vizinho mais próximo) e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Christofides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fornecem soluções rápidas, porém nem sempre ideais. Já as meta-heurísticas, como Algoritmos Genéticos (GA),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Simulated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Annealing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(SA) e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Ant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Colony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Optimization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(ACO), buscam soluções aproximadas de alta qualidade ao longo do tempo, sendo mais adequadas para instâncias maiores como o att48.tsp.</w:t>
      </w:r>
    </w:p>
    <w:p w14:paraId="3D32743F" w14:textId="4F2A9AFB" w:rsidR="004F646B" w:rsidRPr="00D8308F" w:rsidRDefault="00E4144B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escolha do Algoritmo Genético (GA) foi motivada por sua capacidade de explorar um grande espaço de soluções, evitando mínimos locais e permitindo ajustes na taxa de crossover e mutação para melhorar a convergência. Comparado a buscas gulosa e exaustiva, o GA oferece um equilíbrio entre qualidade da solução e tempo de processamento, tornando-o uma abordagem eficiente para o problema em questão.</w:t>
      </w:r>
    </w:p>
    <w:p w14:paraId="53A27BB0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2. Fundamentação Teórica</w:t>
      </w:r>
    </w:p>
    <w:p w14:paraId="1B6FF0DF" w14:textId="02D8A3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 xml:space="preserve">2.1 Descrição detalhada </w:t>
      </w:r>
      <w:r w:rsidR="005905BC">
        <w:rPr>
          <w:b/>
          <w:bCs/>
        </w:rPr>
        <w:t>do algoritmo de meta-heurística</w:t>
      </w:r>
    </w:p>
    <w:p w14:paraId="5CA40F05" w14:textId="6F7AACCF" w:rsidR="0032393B" w:rsidRPr="00D8308F" w:rsidRDefault="0032393B" w:rsidP="00D8308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Algoritmo Genético (GA) é uma meta-heurística inspirada no processo de evolução natural, baseado nos princípios de seleção natural, reprodução e mutação. Ele busca encontrar soluções aproximadas para problemas complexos explorando um grande espaço de soluções. O GA trabalha com uma população de soluções, onde cada indivíduo representa uma possível solução para o problema.</w:t>
      </w:r>
    </w:p>
    <w:p w14:paraId="616F1562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2.2 Explicação do funcionamento do algoritmo aplicado</w:t>
      </w:r>
    </w:p>
    <w:p w14:paraId="6831BD7A" w14:textId="77777777" w:rsidR="006A4943" w:rsidRDefault="006A4943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O processo evolutivo do Algoritmo Genético começa com a geração aleatória de uma população inicial de soluções. Cada indivíduo é então avaliado por meio de uma função de aptidão (fitness), que determina a qualidade da solução com base no critério estabelecido. Indivíduos com melhor desempenho têm maior probabilidade de serem selecionados para a reprodução, garantindo que características vantajosas sejam transmitidas para as próximas gerações. Durante o crossover, duas soluções selecionadas geram novas soluções (filhos) ao combinar partes de suas características. Além disso, a </w:t>
      </w: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mutação introduz pequenas alterações aleatórias para manter a diversidade da população e evitar que o algoritmo fique preso em mínimos locais. </w:t>
      </w:r>
    </w:p>
    <w:p w14:paraId="24965C12" w14:textId="699DDCEF" w:rsidR="0032393B" w:rsidRDefault="006A4943" w:rsidP="006A4943">
      <w:pPr>
        <w:jc w:val="both"/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Após essas operações, a nova geração substitui a anterior, e o processo se repete até atingir um critério de parada, como um número máximo de iterações ou a estabilização da solução. No contexto do Problema do Caixeiro Viajante (TSP), cada indivíduo representa um percurso válido pelas cidades, e a função de fitness é baseada no comprimento total do percurso, calculado com base na distância euclidiana entre os pontos, onde soluções com distâncias menores são consideradas melhores.</w:t>
      </w:r>
    </w:p>
    <w:p w14:paraId="37068483" w14:textId="1CE111C1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2.3 Justificativa da escolha da técnica para resolver o problema</w:t>
      </w:r>
    </w:p>
    <w:p w14:paraId="72981730" w14:textId="77777777" w:rsidR="0032393B" w:rsidRPr="006A4943" w:rsidRDefault="0032393B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 escolha do Algoritmo Genético (GA) para resolver o Problema do Caixeiro Viajante (TSP) foi motivada pela sua capacidade de explorar eficientemente um grande espaço de soluções sem a necessidade de examinar todas as possibilidades. Diferente de abordagens exatas, como Programação Dinâmica e Branch </w:t>
      </w:r>
      <w:proofErr w:type="spellStart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and</w:t>
      </w:r>
      <w:proofErr w:type="spellEnd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Bound</w:t>
      </w:r>
      <w:proofErr w:type="spellEnd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que garantem a solução ótima, mas se tornam inviáveis para instâncias grandes devido ao alto custo computacional, o GA oferece uma solução aproximada de alta qualidade em um tempo aceitável.</w:t>
      </w:r>
    </w:p>
    <w:p w14:paraId="4FBE70EA" w14:textId="77777777" w:rsidR="0032393B" w:rsidRPr="006A4943" w:rsidRDefault="0032393B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Entre as heurísticas e meta-heurísticas disponíveis, métodos como </w:t>
      </w:r>
      <w:proofErr w:type="spellStart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Simulated</w:t>
      </w:r>
      <w:proofErr w:type="spellEnd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Annealing</w:t>
      </w:r>
      <w:proofErr w:type="spellEnd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(SA) e </w:t>
      </w:r>
      <w:proofErr w:type="spellStart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Ant</w:t>
      </w:r>
      <w:proofErr w:type="spellEnd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Colony </w:t>
      </w:r>
      <w:proofErr w:type="spellStart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Optimization</w:t>
      </w:r>
      <w:proofErr w:type="spellEnd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(ACO) também são utilizados para o TSP, mas o GA se destaca pela flexibilidade em combinar soluções parciais promissoras por meio do crossover, além de manter a diversidade da população com a mutação, evitando mínimos locais e garantindo uma busca mais ampla.</w:t>
      </w:r>
    </w:p>
    <w:p w14:paraId="57FEB12D" w14:textId="77777777" w:rsidR="0032393B" w:rsidRPr="006A4943" w:rsidRDefault="0032393B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Entretanto, essa abordagem também apresenta desafios. Um dos principais benefícios do GA é sua adaptabilidade, permitindo ajustes nos parâmetros para equilibrar exploração (buscar novas soluções) e exploração (aprimorar boas soluções já encontradas). Além disso, sua natureza paralela facilita implementações eficientes em hardware moderno. Por outro lado, algumas desvantagens incluem a dependência da calibração de parâmetros, como taxa de mutação e tamanho da população, além do fato de que não há garantia de encontrar a solução ótima, apenas boas aproximações. Ainda assim, considerando o tamanho do problema att48.tsp, a escolha do GA se justifica pela sua eficiência e capacidade de encontrar soluções próximas do ótimo em um tempo viável.</w:t>
      </w:r>
    </w:p>
    <w:p w14:paraId="1D48C6B7" w14:textId="77777777" w:rsidR="0032393B" w:rsidRPr="004F646B" w:rsidRDefault="0032393B" w:rsidP="004F646B"/>
    <w:p w14:paraId="6591E4DB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 Desenvolvimento e Experimentação</w:t>
      </w:r>
    </w:p>
    <w:p w14:paraId="2905A131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3.1 Detalhamento da implementação</w:t>
      </w:r>
    </w:p>
    <w:p w14:paraId="2C6B2169" w14:textId="562871F9" w:rsidR="0032393B" w:rsidRPr="006A4943" w:rsidRDefault="0032393B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 linguagem de programação utilizada foi Python, devido à sua versatilidade e facilidade na implementação de algoritmos de otimização. Foram aplicadas bibliotecas como pandas, para manipulação e leitura de </w:t>
      </w:r>
      <w:r w:rsidR="000C26F1"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arquivos. </w:t>
      </w:r>
      <w:proofErr w:type="spellStart"/>
      <w:r w:rsidR="000C26F1"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tsp</w:t>
      </w:r>
      <w:proofErr w:type="spellEnd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e </w:t>
      </w:r>
      <w:proofErr w:type="spellStart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math</w:t>
      </w:r>
      <w:proofErr w:type="spellEnd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para o cálculo das distâncias entre as cidades. Além disso, a biblioteca </w:t>
      </w:r>
      <w:proofErr w:type="spellStart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random</w:t>
      </w:r>
      <w:proofErr w:type="spellEnd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foi utilizada para gerar populações iniciais aleatórias e realizar mutações nos indivíduos.</w:t>
      </w:r>
    </w:p>
    <w:p w14:paraId="24ED7743" w14:textId="51682B40" w:rsidR="0032393B" w:rsidRPr="006A4943" w:rsidRDefault="0032393B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 estrutura do código segue uma abordagem modular, onde cada função executa uma parte específica do algoritmo genético. O código inicia com a importação e tratamento dos dados do arquivo TSP, seguido pela geração da população inicial. Em seguida, o algoritmo realiza a avaliação de fitness, selecionando os melhores indivíduos. A </w:t>
      </w: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reprodução ocorre por meio do crossover, </w:t>
      </w:r>
      <w:r w:rsidR="006A4943"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criando</w:t>
      </w: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soluções a partir dos pais selecionados, e pela mutação, que introduz pequenas variações para evitar a estagnação.</w:t>
      </w:r>
    </w:p>
    <w:p w14:paraId="4A0C74E5" w14:textId="77777777" w:rsidR="0032393B" w:rsidRDefault="0032393B" w:rsidP="004F646B"/>
    <w:p w14:paraId="312EC677" w14:textId="760C1EF4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3.2 Etapas da construção da solução</w:t>
      </w:r>
    </w:p>
    <w:p w14:paraId="45058167" w14:textId="77777777" w:rsidR="0032393B" w:rsidRPr="006A4943" w:rsidRDefault="0032393B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O desenvolvimento do código seguiu uma abordagem passo a passo. Primeiro, foi implementada a função para carregar os dados do </w:t>
      </w:r>
      <w:proofErr w:type="gramStart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arquivo .</w:t>
      </w:r>
      <w:proofErr w:type="spellStart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tsp</w:t>
      </w:r>
      <w:proofErr w:type="spellEnd"/>
      <w:proofErr w:type="gramEnd"/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garantindo que as informações fossem processadas corretamente. A seguir, a função de geração da população inicial foi criada, com soluções aleatórias válidas. A função de cálculo de fitness foi então adicionada, avaliando as rotas com base na distância entre as cidades, e ajustada para selecionar as melhores soluções.</w:t>
      </w:r>
    </w:p>
    <w:p w14:paraId="7F422820" w14:textId="77777777" w:rsidR="0032393B" w:rsidRPr="006A4943" w:rsidRDefault="0032393B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implementação do crossover foi um dos maiores desafios. Inicialmente, a troca entre os pais gerava soluções inválidas, mas o código foi ajustado para garantir que os filhos fossem válidos. A mutação ainda precisa ser completamente implementada, mas a ideia é realizar trocas aleatórias nas rotas para evitar soluções locais.</w:t>
      </w:r>
    </w:p>
    <w:p w14:paraId="25C3A670" w14:textId="0E3D7A12" w:rsidR="0032393B" w:rsidRPr="006A4943" w:rsidRDefault="0032393B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Faltam ajustes no critério de parada, mas o algoritmo já está gerando soluções razoáveis para o TSP. O código foi evoluindo com melhorias na seleção, crossover e mutação, e ainda há espaço para otimizar o processo, especialmente no controle da diversidade da população e no tempo de execução.</w:t>
      </w:r>
    </w:p>
    <w:p w14:paraId="538C62EB" w14:textId="77777777" w:rsidR="0032393B" w:rsidRPr="004F646B" w:rsidRDefault="0032393B" w:rsidP="0032393B"/>
    <w:p w14:paraId="329E0F4C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3.3 Testes realizados e análise dos resultados</w:t>
      </w:r>
    </w:p>
    <w:p w14:paraId="4AE1F755" w14:textId="72B59C2E" w:rsidR="00D8308F" w:rsidRPr="00D8308F" w:rsidRDefault="006A4943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</w:t>
      </w:r>
      <w:r w:rsidR="00D8308F"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script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foi rodado</w:t>
      </w:r>
      <w:r w:rsidR="00D8308F"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1000 vezes para avaliar o desempenho do algoritmo, e a cada vez que um novo "</w:t>
      </w:r>
      <w:proofErr w:type="spellStart"/>
      <w:r w:rsidR="00D8308F"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the</w:t>
      </w:r>
      <w:proofErr w:type="spellEnd"/>
      <w:r w:rsidR="00D8308F"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="00D8308F"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best</w:t>
      </w:r>
      <w:proofErr w:type="spellEnd"/>
      <w:r w:rsidR="00D8308F"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" era encontrado, a contagem era resetada. O critério de parada foi definido para interromper a execução quando o "</w:t>
      </w:r>
      <w:proofErr w:type="spellStart"/>
      <w:r w:rsidR="00D8308F"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the</w:t>
      </w:r>
      <w:proofErr w:type="spellEnd"/>
      <w:r w:rsidR="00D8308F"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="00D8308F"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best</w:t>
      </w:r>
      <w:proofErr w:type="spellEnd"/>
      <w:r w:rsidR="00D8308F"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" não era atualizado após 1000 iterações consecutivas.</w:t>
      </w:r>
    </w:p>
    <w:p w14:paraId="59DA6413" w14:textId="77777777" w:rsidR="00D8308F" w:rsidRPr="00D8308F" w:rsidRDefault="00D8308F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Para validar o funcionamento do algoritmo, foram aplicados diferentes métodos de teste. Inicialmente, geramos populações aleatórias para garantir diversidade e evitar repetições. O crossover foi executado diversas vezes para verificar se os filhos respeitavam a estrutura correta e mantinham as cidades sem duplicações. Além disso, testamos a função de embaralhamento para assegurar que os caminhos gerados mantivessem o ponto inicial e final fixos. Para validar os resultados, inspecionamos manualmente algumas execuções e utilizamos scripts para conferir a coerência das sequências geradas.</w:t>
      </w:r>
    </w:p>
    <w:p w14:paraId="2A3E11D5" w14:textId="77777777" w:rsidR="00D8308F" w:rsidRPr="00D8308F" w:rsidRDefault="00D8308F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desempenho do algoritmo variou conforme os diferentes cenários. Quando testado com populações menores e poucas cidades, a execução foi rápida e a convergência ocorreu em menos iterações. No entanto, ao aumentar a quantidade de cidades para mais de 50, observamos um aumento significativo no tempo de processamento e na quantidade de iterações necessárias para encontrar um novo "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the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best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". Em execuções repetidas, percebemos que o crossover contribuiu para manter a diversidade das soluções, evitando que o algoritmo ficasse preso em mínimos locais.</w:t>
      </w:r>
    </w:p>
    <w:p w14:paraId="1C1CDDD9" w14:textId="075E7092" w:rsidR="004F646B" w:rsidRDefault="004F646B" w:rsidP="004F646B"/>
    <w:p w14:paraId="2B644348" w14:textId="77777777" w:rsidR="0032393B" w:rsidRPr="004F646B" w:rsidRDefault="0032393B" w:rsidP="004F646B"/>
    <w:p w14:paraId="1A77910C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lastRenderedPageBreak/>
        <w:t>4. Conclusão</w:t>
      </w:r>
    </w:p>
    <w:p w14:paraId="780435B6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4.1 Discussão sobre a eficácia da solução</w:t>
      </w:r>
    </w:p>
    <w:p w14:paraId="0565356E" w14:textId="5316A2CA" w:rsidR="00D8308F" w:rsidRPr="00D8308F" w:rsidRDefault="00D8308F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O algoritmo não resolveu o problema de maneira eficiente, pois, apesar de encontrar soluções viáveis, ele não convergiu para um ótimo global de forma consistente. O critério de parada estabelecido </w:t>
      </w:r>
      <w:r w:rsid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para </w:t>
      </w: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interromper a execução quando o "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the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best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" não era atualizado após 1000 iterações pode ter sido um fator limitante, pois talvez fosse necessário rodar por um período maior para alcançar uma solução mais refinada.</w:t>
      </w:r>
    </w:p>
    <w:p w14:paraId="115E0C81" w14:textId="23E20CCD" w:rsidR="00D8308F" w:rsidRPr="006A4943" w:rsidRDefault="00D8308F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Ao comparar as expectativas com os resultados obtidos, esperávamos que o algoritmo fosse capaz de melhorar progressivamente as soluções ao longo das gerações, encontrando um "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the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best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" com eficiência. No entanto, observamos que ele frequentemente ficava preso em mínimos locais e não explorava de maneira eficaz outras possibilidades. Isso sugere que ajustes nos </w:t>
      </w:r>
      <w:proofErr w:type="spellStart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hiperparâmetros</w:t>
      </w:r>
      <w:proofErr w:type="spellEnd"/>
      <w:r w:rsidRPr="00D8308F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como tamanho da população, taxa de mutação e critério de seleção, poderiam melhorar o desempenho. Além disso, seria interessante testar estratégias complementares, como reinicialização parcial da população ou introdução de técnicas mais avançadas de busca, para evitar a estagnação prematura das soluções.</w:t>
      </w:r>
    </w:p>
    <w:p w14:paraId="3482BB9D" w14:textId="0F497D71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4.2 Possíveis melhorias e otimizações futuras</w:t>
      </w:r>
    </w:p>
    <w:p w14:paraId="605C2142" w14:textId="77777777" w:rsidR="0032393B" w:rsidRPr="006A4943" w:rsidRDefault="0032393B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algoritmo pode ser aprimorado de várias maneiras. A precisão poderia ser aumentada com a implementação de uma mutação mais eficiente, além de ajustar melhor o critério de parada para evitar execuções desnecessárias. Melhorias na seleção, como o uso de torneio ou roleta, também podem ajudar a equilibrar a diversidade da população.</w:t>
      </w:r>
    </w:p>
    <w:p w14:paraId="23349BCB" w14:textId="77777777" w:rsidR="0032393B" w:rsidRPr="006A4943" w:rsidRDefault="0032393B" w:rsidP="006A4943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A4943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 tipo de abordagem pode ser aplicado em outros problemas de otimização, como roteamento de veículos, planejamento de produção e até mesmo no design de circuitos eletrônicos, sempre que se tratar de problemas de busca por soluções ótimas ou aproximadas em grandes espaços de soluções.</w:t>
      </w:r>
    </w:p>
    <w:p w14:paraId="1878D4B6" w14:textId="56A4B271" w:rsidR="004F646B" w:rsidRPr="004F646B" w:rsidRDefault="004F646B" w:rsidP="004F646B"/>
    <w:p w14:paraId="6E850648" w14:textId="620984D4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 xml:space="preserve">5. </w:t>
      </w:r>
      <w:r w:rsidR="006A4943">
        <w:rPr>
          <w:b/>
          <w:bCs/>
        </w:rPr>
        <w:t>Anexos</w:t>
      </w:r>
    </w:p>
    <w:p w14:paraId="3B72F3EE" w14:textId="68DE23FA" w:rsidR="006A4943" w:rsidRPr="004F646B" w:rsidRDefault="006A4943" w:rsidP="006A4943">
      <w:pPr>
        <w:jc w:val="both"/>
      </w:pPr>
      <w:r w:rsidRPr="003C6D97">
        <w:t xml:space="preserve">O código utilizado para a implementação do algoritmo de busca está disponível no GitHub, acessível por meio do seguinte link: </w:t>
      </w:r>
      <w:r w:rsidRPr="003C6D97">
        <w:rPr>
          <w:b/>
          <w:bCs/>
        </w:rPr>
        <w:t xml:space="preserve">ROBERTO JUNIOR, 2025. Algoritmo de Busca Profunda (DFS). </w:t>
      </w:r>
      <w:r w:rsidRPr="00AE027F">
        <w:t>Disponível em</w:t>
      </w:r>
      <w:r w:rsidR="00AE027F">
        <w:rPr>
          <w:b/>
          <w:bCs/>
        </w:rPr>
        <w:t xml:space="preserve"> </w:t>
      </w:r>
      <w:r w:rsidR="00AE027F" w:rsidRPr="00AE027F">
        <w:rPr>
          <w:b/>
          <w:bCs/>
        </w:rPr>
        <w:t>https://github.com/robertojunior1202/Residencia-em-IA---UniSenai/tree/main/2.%20Inteligencia%20Artificial/Algoritmo%20Genetico</w:t>
      </w:r>
      <w:r w:rsidR="00AE027F">
        <w:rPr>
          <w:b/>
          <w:bCs/>
        </w:rPr>
        <w:t xml:space="preserve"> </w:t>
      </w:r>
      <w:r w:rsidRPr="00AE027F">
        <w:t>Acesso em: 30 mar. 2025.</w:t>
      </w:r>
    </w:p>
    <w:p w14:paraId="5E39C8E1" w14:textId="77777777" w:rsidR="00C40EA8" w:rsidRPr="00AE027F" w:rsidRDefault="00C40EA8">
      <w:pPr>
        <w:rPr>
          <w:u w:val="single"/>
        </w:rPr>
      </w:pPr>
    </w:p>
    <w:sectPr w:rsidR="00C40EA8" w:rsidRPr="00AE02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D15D9"/>
    <w:multiLevelType w:val="multilevel"/>
    <w:tmpl w:val="9FD8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573A6"/>
    <w:multiLevelType w:val="multilevel"/>
    <w:tmpl w:val="FAAA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65486"/>
    <w:multiLevelType w:val="multilevel"/>
    <w:tmpl w:val="D070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50D79"/>
    <w:multiLevelType w:val="multilevel"/>
    <w:tmpl w:val="1A8A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E80322"/>
    <w:multiLevelType w:val="multilevel"/>
    <w:tmpl w:val="B5E6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E2E09"/>
    <w:multiLevelType w:val="multilevel"/>
    <w:tmpl w:val="AF40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9F6499"/>
    <w:multiLevelType w:val="multilevel"/>
    <w:tmpl w:val="3F4E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C7A7C"/>
    <w:multiLevelType w:val="multilevel"/>
    <w:tmpl w:val="8AD6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C450F4"/>
    <w:multiLevelType w:val="multilevel"/>
    <w:tmpl w:val="D538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D93961"/>
    <w:multiLevelType w:val="multilevel"/>
    <w:tmpl w:val="EF260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5864B5"/>
    <w:multiLevelType w:val="multilevel"/>
    <w:tmpl w:val="71C0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3E62C9"/>
    <w:multiLevelType w:val="multilevel"/>
    <w:tmpl w:val="F740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065542">
    <w:abstractNumId w:val="4"/>
  </w:num>
  <w:num w:numId="2" w16cid:durableId="284849961">
    <w:abstractNumId w:val="10"/>
  </w:num>
  <w:num w:numId="3" w16cid:durableId="1682777078">
    <w:abstractNumId w:val="8"/>
  </w:num>
  <w:num w:numId="4" w16cid:durableId="97065080">
    <w:abstractNumId w:val="6"/>
  </w:num>
  <w:num w:numId="5" w16cid:durableId="1678732549">
    <w:abstractNumId w:val="11"/>
  </w:num>
  <w:num w:numId="6" w16cid:durableId="1359307117">
    <w:abstractNumId w:val="2"/>
  </w:num>
  <w:num w:numId="7" w16cid:durableId="182086762">
    <w:abstractNumId w:val="3"/>
  </w:num>
  <w:num w:numId="8" w16cid:durableId="1910378894">
    <w:abstractNumId w:val="5"/>
  </w:num>
  <w:num w:numId="9" w16cid:durableId="637564276">
    <w:abstractNumId w:val="0"/>
  </w:num>
  <w:num w:numId="10" w16cid:durableId="242642298">
    <w:abstractNumId w:val="7"/>
  </w:num>
  <w:num w:numId="11" w16cid:durableId="1044671756">
    <w:abstractNumId w:val="9"/>
  </w:num>
  <w:num w:numId="12" w16cid:durableId="9493593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3AF"/>
    <w:rsid w:val="0004448A"/>
    <w:rsid w:val="000C26F1"/>
    <w:rsid w:val="0032393B"/>
    <w:rsid w:val="004F646B"/>
    <w:rsid w:val="00523AFD"/>
    <w:rsid w:val="005905BC"/>
    <w:rsid w:val="006441D4"/>
    <w:rsid w:val="006A4943"/>
    <w:rsid w:val="0097323C"/>
    <w:rsid w:val="009B095F"/>
    <w:rsid w:val="00AA0BE9"/>
    <w:rsid w:val="00AC4839"/>
    <w:rsid w:val="00AD1155"/>
    <w:rsid w:val="00AE027F"/>
    <w:rsid w:val="00C40EA8"/>
    <w:rsid w:val="00C9385A"/>
    <w:rsid w:val="00D8308F"/>
    <w:rsid w:val="00DB43AF"/>
    <w:rsid w:val="00E179BF"/>
    <w:rsid w:val="00E4144B"/>
    <w:rsid w:val="00EF4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3B161"/>
  <w15:chartTrackingRefBased/>
  <w15:docId w15:val="{B685D15F-D618-4277-AA0D-1C71BE93F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B4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B4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B43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B4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B43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B4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B4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B4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B4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B43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B43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B43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B43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B43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B43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B43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B43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B43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B4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B4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B4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B4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B4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B43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B43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B43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B4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B43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B43AF"/>
    <w:rPr>
      <w:b/>
      <w:bCs/>
      <w:smallCaps/>
      <w:color w:val="0F4761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C9385A"/>
    <w:rPr>
      <w:b/>
      <w:bCs/>
    </w:rPr>
  </w:style>
  <w:style w:type="character" w:styleId="Hyperlink">
    <w:name w:val="Hyperlink"/>
    <w:basedOn w:val="Fontepargpadro"/>
    <w:uiPriority w:val="99"/>
    <w:unhideWhenUsed/>
    <w:rsid w:val="006A494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E0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3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5</Pages>
  <Words>2165</Words>
  <Characters>11697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de Assis de Souza Junior</dc:creator>
  <cp:keywords/>
  <dc:description/>
  <cp:lastModifiedBy>Roberto de Assis de Souza Junior</cp:lastModifiedBy>
  <cp:revision>9</cp:revision>
  <dcterms:created xsi:type="dcterms:W3CDTF">2025-03-18T22:35:00Z</dcterms:created>
  <dcterms:modified xsi:type="dcterms:W3CDTF">2025-04-01T09:51:00Z</dcterms:modified>
</cp:coreProperties>
</file>