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A3566"/>
          <w:sz w:val="52"/>
          <w:szCs w:val="52"/>
        </w:rPr>
        <w:t xml:space="preserve">AUDITORIA DE PROJETO</w:t>
      </w:r>
    </w:p>
    <w:p>
      <w:pPr>
        <w:spacing w:after="600" w:before="100"/>
        <w:jc w:val="center"/>
      </w:pPr>
      <w:r>
        <w:rPr>
          <w:rFonts w:ascii="Arial" w:cs="Arial" w:eastAsia="Arial" w:hAnsi="Arial"/>
          <w:color w:val="2E5FAA"/>
          <w:sz w:val="36"/>
          <w:szCs w:val="36"/>
        </w:rPr>
        <w:t xml:space="preserve">IPPI — Pipeline de Agentes de IA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Plano de Refatoração e Eficiência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07 de junho de 2026</w:t>
      </w:r>
    </w:p>
    <w:p>
      <w:pPr>
        <w:spacing w:after="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Bdr>
          <w:bottom w:val="single" w:color="2E5FAA" w:sz="6"/>
        </w:pBdr>
        <w:shd w:fill="EEF2FF" w:val="clear"/>
        <w:spacing w:after="120" w:before="200"/>
        <w:jc w:val="center"/>
      </w:pPr>
      <w:r>
        <w:rPr>
          <w:rFonts w:ascii="Arial" w:cs="Arial" w:eastAsia="Arial" w:hAnsi="Arial"/>
          <w:b/>
          <w:bCs/>
          <w:color w:val="1A3566"/>
          <w:sz w:val="24"/>
          <w:szCs w:val="24"/>
        </w:rPr>
        <w:t xml:space="preserve">RESUMO EXECUTIVO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Esta auditoria cobriu 100% dos arquivos de código, configuração, contexto e instrução do projeto IPPI. Foram identificados 18 problemas classificados por severidade, agrupados em 7 categorias: pipeline/arquitetura, nomenclatura, duplicações, configuração, imports, tratamento de erros e estrutura de arquivos.</w:t>
      </w:r>
    </w:p>
    <w:p>
      <w:pPr>
        <w:spacing w:after="0" w:before="12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3050"/>
        <w:gridCol w:w="3060"/>
      </w:tblGrid>
      <w:tr>
        <w:tc>
          <w:tcPr>
            <w:tcW w:type="dxa" w:w="3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64"/>
                <w:szCs w:val="64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Problemas CRÍTICOS</w:t>
            </w:r>
          </w:p>
        </w:tc>
        <w:tc>
          <w:tcPr>
            <w:tcW w:type="dxa" w:w="3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4020"/>
                <w:sz w:val="64"/>
                <w:szCs w:val="64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4020"/>
                <w:sz w:val="20"/>
                <w:szCs w:val="20"/>
              </w:rPr>
              <w:t xml:space="preserve">Problemas ALTOS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A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7000"/>
                <w:sz w:val="64"/>
                <w:szCs w:val="64"/>
              </w:rPr>
              <w:t xml:space="preserve">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7000"/>
                <w:sz w:val="20"/>
                <w:szCs w:val="20"/>
              </w:rPr>
              <w:t xml:space="preserve">Médios / Baixos / Info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Mapa de Achados por Categoria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Pipeline e Arquitetura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Os problemas mais graves do projeto estão no contrato entre o Agente 0 (Decompositor) e o restante do pipeline.</w:t>
      </w:r>
    </w:p>
    <w:p>
      <w:pPr>
        <w:spacing w:after="0" w:before="12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2200"/>
        <w:gridCol w:w="3160"/>
      </w:tblGrid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2E5FAA" w:sz="8"/>
              <w:right w:val="single" w:color="CCCCCC" w:sz="4"/>
            </w:tcBorders>
            <w:shd w:fill="2E5F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2E5FAA" w:sz="8"/>
              <w:right w:val="single" w:color="CCCCCC" w:sz="4"/>
            </w:tcBorders>
            <w:shd w:fill="2E5F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2E5FAA" w:sz="8"/>
              <w:right w:val="single" w:color="CCCCCC" w:sz="4"/>
            </w:tcBorders>
            <w:shd w:fill="2E5F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Localização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2E5FAA" w:sz="8"/>
              <w:right w:val="single" w:color="CCCCCC" w:sz="4"/>
            </w:tcBorders>
            <w:shd w:fill="2E5F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CRÍTICO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Schema CSV incompatível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pipeline.py L537–540
decompositor-orientacao.md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Decompositor produz "habilidade_principal"; parse_csv() exige "habilidade". Modo --briefing nunca pode funcionar end-to-end.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CRÍTICO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micro_hab / operacao_secao nunca chegam ao Agente 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pipeline.py L367–393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pipeline monta o user_message do Agente 1 sem incluir os campos micro_hab_1..6 e operacao_secao_1..6 produzidos pelo Decompositor. A contribuição principal do Agente 0 é descartada silenciosamente.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402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Retorno de run_agente3() ignorado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pipeline.py L689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retorno Optional[Path] não é capturado. Se o Agente 3 falhar silenciosamente, o texto_path não normalizado é passado para os agentes 4 e 5 sem qualquer aviso.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402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run_agente4() reconstrói o path em vez de usar o recebido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pipeline.py L488–492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texto_path é recebido como parâmetro mas ignorado; o caminho é reconstruído manualmente com capitulo_filename(). Dois pontos de manutenção para a mesma lógica.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70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A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Dois clientes Anthropic em modo --briefing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A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pipeline.py L574 e L819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A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Um cliente é instanciado em main() para o Agente 0 e outro dentro de run_pipeline() para os Agentes 1–5, abrindo duas conexões HTTP desnecessárias.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5558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ARQUITETURA_V3.md defasado (4 agentes vs. 6 atuais)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ARQUITETURA_PIPELINE_V3.md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documento descreve um pipeline de 4 agentes com default 1,2,4. O pipeline atual tem 6 agentes com default 1,2,3,4,5. Induz diagnóstico errado.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5558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HANDOVER parcialmente aplicado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HANDOVER_REFATORACAO_PIPELINE.md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renomeação de agente4-skill.md → agente4-skill-v2.md foi planejada mas não executada, deixando a referência em agente4-orientacao.md quebrada.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Nomenclatura e Referências</w:t>
      </w:r>
    </w:p>
    <w:p>
      <w:pPr>
        <w:spacing w:after="0" w:before="12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2200"/>
        <w:gridCol w:w="3160"/>
      </w:tblGrid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2E5FAA" w:sz="8"/>
              <w:right w:val="single" w:color="CCCCCC" w:sz="4"/>
            </w:tcBorders>
            <w:shd w:fill="2E5F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2E5FAA" w:sz="8"/>
              <w:right w:val="single" w:color="CCCCCC" w:sz="4"/>
            </w:tcBorders>
            <w:shd w:fill="2E5F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2E5FAA" w:sz="8"/>
              <w:right w:val="single" w:color="CCCCCC" w:sz="4"/>
            </w:tcBorders>
            <w:shd w:fill="2E5F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Localização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2E5FAA" w:sz="8"/>
              <w:right w:val="single" w:color="CCCCCC" w:sz="4"/>
            </w:tcBorders>
            <w:shd w:fill="2E5F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CRÍTICO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agente4-skill-v2.md referenciado mas não existe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orientacoes/agente4-orientacao.md L106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arquivo no disco se chama agente4-skill.md. O agente falha ao tentar ler a skill e opera sem ela ou improvisa o output.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70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A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Agente 3 tem 3 nomes diferentes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A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ARQUITETURA_V3.md, agente2-orientacao.md L23, agente3-orientacao.md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A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"Validador Técnico" vs "Verificador" vs "Normalizador de Marcação". Dificulta rastreamento em logs e comunicação.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773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BAIXO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B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Disciplina "Historia" sem acento no CSV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B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input/apostila-historia-midia/instrucoes.csv L5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B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"História" (com acento) nas linhas 1–4, "Historia" (sem acento) na linha 5. Não quebra o slugify mas cria inconsistência de dados.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773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BAIXO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B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Branches git com typos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B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.git/refs/heads/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B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"intrgracao-agente-0" (deveria ser integracao), "integracao-agentedecompositor" (falta hífen), "recomeco-depois-da-bagunca-do-haiku" (informal).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5558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LEIAME menciona arquivos com nomes antigos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LEIAME.md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"historia-contexto-funcional.md" e "sociologia-contexto-funcional.md"; arquivos reais se chamam "historia.md" e "sociologia.md".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Tratamento de Erros</w:t>
      </w:r>
    </w:p>
    <w:p>
      <w:pPr>
        <w:spacing w:after="0" w:before="12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2200"/>
        <w:gridCol w:w="3160"/>
      </w:tblGrid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2E5FAA" w:sz="8"/>
              <w:right w:val="single" w:color="CCCCCC" w:sz="4"/>
            </w:tcBorders>
            <w:shd w:fill="2E5F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2E5FAA" w:sz="8"/>
              <w:right w:val="single" w:color="CCCCCC" w:sz="4"/>
            </w:tcBorders>
            <w:shd w:fill="2E5F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2E5FAA" w:sz="8"/>
              <w:right w:val="single" w:color="CCCCCC" w:sz="4"/>
            </w:tcBorders>
            <w:shd w:fill="2E5F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Localização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2E5FAA" w:sz="8"/>
              <w:right w:val="single" w:color="CCCCCC" w:sz="4"/>
            </w:tcBorders>
            <w:shd w:fill="2E5F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CRÍTICO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RateLimitError não capturado no retry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pipeline.py L215–218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bloco except cobre InternalServerError, APITimeoutError e APIConnectionError mas não RateLimitError. Em produção com múltiplos capítulos, é o erro mais frequente — causará crash não controlado.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402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Path traversal não validado em execute_tool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pipeline.py L160–173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read_file e write_file aceitam qualquer caminho relativo à BASE_DIR. Um LLM com comportamento inesperado pode ler/escrever arquivos fora do projeto (ex: ../../.env).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402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write_file sem try/except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pipeline.py L167–172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Erros de permissão de disco ou disco cheio causam exceção não capturada que aborta o processo inteiro sem mensagem amigável.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402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CSV do Agente 0 não tem schema validado antes de continuar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pipeline.py L820–825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Apenas verifica se o arquivo existe. CSV com colunas erradas passa pelo check e só falha mais tarde em parse_csv() com mensagem obscura.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70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A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run_agente3/4/5: retorno None não avaliado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A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pipeline.py L689+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A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Quando run_agent() atinge max_iterations, retorna None. Agentes 1 e 2 verificam o retorno; Agentes 3, 4 e 5 não — o pipeline continua silenciosamente com arquivo anterior.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402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 file com encoding errado (mojibake)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pipeline.py L65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FileHandler sem encoding= usa cp1252 no Windows. Todos os 7 logs existentes têm acentos corrompidos (ex: "ForM-gar" em vez de "Forçar").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Configuração e Dependências</w:t>
      </w:r>
    </w:p>
    <w:p>
      <w:pPr>
        <w:spacing w:after="0" w:before="12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2200"/>
        <w:gridCol w:w="3160"/>
      </w:tblGrid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2E5FAA" w:sz="8"/>
              <w:right w:val="single" w:color="CCCCCC" w:sz="4"/>
            </w:tcBorders>
            <w:shd w:fill="2E5F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2E5FAA" w:sz="8"/>
              <w:right w:val="single" w:color="CCCCCC" w:sz="4"/>
            </w:tcBorders>
            <w:shd w:fill="2E5F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2E5FAA" w:sz="8"/>
              <w:right w:val="single" w:color="CCCCCC" w:sz="4"/>
            </w:tcBorders>
            <w:shd w:fill="2E5F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Localização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2E5FAA" w:sz="8"/>
              <w:right w:val="single" w:color="CCCCCC" w:sz="4"/>
            </w:tcBorders>
            <w:shd w:fill="2E5F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402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Chave de API real no .env versionado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.env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.gitignore cobre o arquivo no HEAD atual, mas dada a história de branches ativas, há risco de exposição em commits anteriores. Recomenda-se revogar e gerar nova chave como precaução.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70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A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requirements.txt incompatível com .venv instalado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A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requirements.txt L1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A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requirements.txt lista anthropic==1.26.1; o .venv tem anthropic-0.106.0 (esquemas de versão diferentes). Novos deploys obterão versão diferente.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70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A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MODEL, MAX_TOKENS, AGENTE_MAX_ITERATIONS hardcoded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A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pipeline.py L49–51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A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 override via variável de ambiente ou argumento CLI. Mudanças experimentais exigem edição direta do código.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70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A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python-slugify em requirements mas nunca usado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A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requirements.txt L3
pipeline.py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A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pipeline define sua própria slugify(). A biblioteca está instalada mas nunca importada. Dependência morta que pode causar conflito de versões.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773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BAIXO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B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Tuple importado mas não usado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B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pipeline.py L41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B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from typing import ..., Tuple — Tuple nunca aparece nas anotações de tipo. Import desnecessário.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 Estrutura de Arquivos e Contexto</w:t>
      </w:r>
    </w:p>
    <w:p>
      <w:pPr>
        <w:spacing w:after="0" w:before="12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2200"/>
        <w:gridCol w:w="3160"/>
      </w:tblGrid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2E5FAA" w:sz="8"/>
              <w:right w:val="single" w:color="CCCCCC" w:sz="4"/>
            </w:tcBorders>
            <w:shd w:fill="2E5F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2E5FAA" w:sz="8"/>
              <w:right w:val="single" w:color="CCCCCC" w:sz="4"/>
            </w:tcBorders>
            <w:shd w:fill="2E5F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2E5FAA" w:sz="8"/>
              <w:right w:val="single" w:color="CCCCCC" w:sz="4"/>
            </w:tcBorders>
            <w:shd w:fill="2E5F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Localização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2E5FAA" w:sz="8"/>
              <w:right w:val="single" w:color="CCCCCC" w:sz="4"/>
            </w:tcBorders>
            <w:shd w:fill="2E5F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402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Contexto disciplinar ausente para Filosofia e Geografia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contexto/disciplinas/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projeto suporta 4 disciplinas mas só history.md e sociologia.md existem. Um apostila de Filosofia/Geografia fará o Agente 1 falhar ao ler o contexto disciplinar.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70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A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Outputs órfãos em apostila-historia-em2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A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output/apostila-historia-em2/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A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Há textos gerados sem CSV de input correspondente (input/apostila-historia-em2/ existe e está vazio). Impossível reproduzir ou re-rodar.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773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BAIXO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B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Arquivos .gdoc e cópias duplicadas no output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B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output/apostila-historia-midia/texto/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B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Três versões .gdoc do mesmo capítulo (incluindo cópias "(1)" e "(2)") por sincronização inconsistente com Google Drive. Podem ser commitados acidentalmente.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773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BAIXO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B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Pastas input/ vazias sem propósito declarado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B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input/apostila-h14-teste/
input/apostila-historia-em1/
input/apostila-sociologia-em1/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B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Três pastas completamente vazias poluem a estrutura e podem confundir novos colaboradores.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5558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instrucoes.gsheet rastreado junto ao CSV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input/apostila-historia-midia/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Arquivo de referência do Google Sheets não está no .gitignore. Cria ambiguidade sobre qual é o source of truth do input.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5558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Nenhum teste automatizado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projeto inteiro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Pipeline que gasta 2–4 min e tokens reais por capítulo não tem tests. Funções críticas como slugify(), parse_csv(), execute_tool() não têm cobertura.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Plano de Ação Priorizado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 ações abaixo estão ordenadas por impacto descendente. As 7 primeiras desbloqueiam o fluxo end-to-end do projeto; as demais consolidam qualidade e manutenibilidade. Esforço: Baixo = &lt;30 min, Médio = 30 min–2h, Alto = &gt;2h.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Fase 1 — Desbloquear o Pipeline (Crítico)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Sem estas ações, o modo --briefing nunca funciona end-to-end.</w:t>
      </w:r>
    </w:p>
    <w:p>
      <w:pPr>
        <w:spacing w:after="0" w:before="12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900"/>
        <w:gridCol w:w="900"/>
        <w:gridCol w:w="256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2E5FAA" w:sz="8"/>
              <w:right w:val="single" w:color="CCCCCC" w:sz="4"/>
            </w:tcBorders>
            <w:shd w:fill="2E5F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2E5FAA" w:sz="8"/>
              <w:right w:val="single" w:color="CCCCCC" w:sz="4"/>
            </w:tcBorders>
            <w:shd w:fill="2E5F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2E5FAA" w:sz="8"/>
              <w:right w:val="single" w:color="CCCCCC" w:sz="4"/>
            </w:tcBorders>
            <w:shd w:fill="2E5F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2E5FAA" w:sz="8"/>
              <w:right w:val="single" w:color="CCCCCC" w:sz="4"/>
            </w:tcBorders>
            <w:shd w:fill="2E5F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2E5FAA" w:sz="8"/>
              <w:right w:val="single" w:color="CCCCCC" w:sz="4"/>
            </w:tcBorders>
            <w:shd w:fill="2E5F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Arquivo(s)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Renomear agente4-skill.md → agente4-skill-v2.md (ou atualizar a referência)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Crítico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agente4-orientacao.md L106 / skills/agente4-skill.md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Alinhar schema CSV do Decompositor com parse_csv(): renomear "habilidade_principal" → "habilidade" e adicionar coluna "elementos_obrigatorios" na skill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Crítico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decompositor-orientacao.md
decompositor-skill.md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Passar micro_hab_1..6 e operacao_secao_1..6 no user_message do Agente 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Crítico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pipeline.py L367–393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Adicionar RateLimitError ao bloco except do retry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Crítico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pipeline.py L215–218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Fase 2 — Segurança e Robustez (Alto)</w:t>
      </w:r>
    </w:p>
    <w:p>
      <w:pPr>
        <w:spacing w:after="0" w:before="12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900"/>
        <w:gridCol w:w="900"/>
        <w:gridCol w:w="256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2E5FAA" w:sz="8"/>
              <w:right w:val="single" w:color="CCCCCC" w:sz="4"/>
            </w:tcBorders>
            <w:shd w:fill="2E5F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2E5FAA" w:sz="8"/>
              <w:right w:val="single" w:color="CCCCCC" w:sz="4"/>
            </w:tcBorders>
            <w:shd w:fill="2E5F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2E5FAA" w:sz="8"/>
              <w:right w:val="single" w:color="CCCCCC" w:sz="4"/>
            </w:tcBorders>
            <w:shd w:fill="2E5F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2E5FAA" w:sz="8"/>
              <w:right w:val="single" w:color="CCCCCC" w:sz="4"/>
            </w:tcBorders>
            <w:shd w:fill="2E5F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2E5FAA" w:sz="8"/>
              <w:right w:val="single" w:color="CCCCCC" w:sz="4"/>
            </w:tcBorders>
            <w:shd w:fill="2E5F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Arquivo(s)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Validar path em execute_tool: assert que caminho resolvido está dentro de BASE_DIR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pipeline.py L160–173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Envolver write_file em try/except com log de erro e retorno False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pipeline.py L167–172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Validar schema do CSV do Agente 0 logo após geração (checar colunas obrigatórias)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pipeline.py L820–825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Corrigir encoding do FileHandler: adicionar encoding="utf-8"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pipeline.py L65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Revogar chave ANTHROPIC_API_KEY atual e gerar nova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.env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Criar contexto/disciplinas/filosofia.md e geografia.md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contexto/disciplinas/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Fase 3 — Qualidade de Código (Médio)</w:t>
      </w:r>
    </w:p>
    <w:p>
      <w:pPr>
        <w:spacing w:after="0" w:before="12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900"/>
        <w:gridCol w:w="900"/>
        <w:gridCol w:w="256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2E5FAA" w:sz="8"/>
              <w:right w:val="single" w:color="CCCCCC" w:sz="4"/>
            </w:tcBorders>
            <w:shd w:fill="2E5F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2E5FAA" w:sz="8"/>
              <w:right w:val="single" w:color="CCCCCC" w:sz="4"/>
            </w:tcBorders>
            <w:shd w:fill="2E5F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2E5FAA" w:sz="8"/>
              <w:right w:val="single" w:color="CCCCCC" w:sz="4"/>
            </w:tcBorders>
            <w:shd w:fill="2E5F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2E5FAA" w:sz="8"/>
              <w:right w:val="single" w:color="CCCCCC" w:sz="4"/>
            </w:tcBorders>
            <w:shd w:fill="2E5F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2E5FAA" w:sz="8"/>
              <w:right w:val="single" w:color="CCCCCC" w:sz="4"/>
            </w:tcBorders>
            <w:shd w:fill="2E5F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Arquivo(s)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Capturar retorno de run_agente3() e verificar None antes de continuar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Médio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pipeline.py L689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Verificar retorno de run_agente4() e run_agente5() como nos Agentes 1 e 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Médio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pipeline.py ~L700+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Instanciar um único cliente Anthropic em main() e passá-lo a run_pipeline()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Médio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pipeline.py L574, L819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Simplificar run_agente4(): usar texto_path recebido em vez de reconstruir o path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Médio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pipeline.py L488–492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Expor MODEL, MAX_TOKENS e AGENTE_MAX_ITERATIONS como variáveis de ambiente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Médio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pipeline.py L49–51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Remover python-slugify do requirements.txt ou importar e usar no lugar da função custom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Médio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requirements.txt L3 / pipeline.py L81–95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Remover Tuple do import de typing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Baixo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pipeline.py L41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Atualizar requirements.txt com a versão exata do .venv (anthropic 0.106.0 ou maior)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Médio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requirements.txt L1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Fase 4 — Organização e Documentação (Baixo/Info)</w:t>
      </w:r>
    </w:p>
    <w:p>
      <w:pPr>
        <w:spacing w:after="0" w:before="12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900"/>
        <w:gridCol w:w="900"/>
        <w:gridCol w:w="256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2E5FAA" w:sz="8"/>
              <w:right w:val="single" w:color="CCCCCC" w:sz="4"/>
            </w:tcBorders>
            <w:shd w:fill="2E5F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2E5FAA" w:sz="8"/>
              <w:right w:val="single" w:color="CCCCCC" w:sz="4"/>
            </w:tcBorders>
            <w:shd w:fill="2E5F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2E5FAA" w:sz="8"/>
              <w:right w:val="single" w:color="CCCCCC" w:sz="4"/>
            </w:tcBorders>
            <w:shd w:fill="2E5F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2E5FAA" w:sz="8"/>
              <w:right w:val="single" w:color="CCCCCC" w:sz="4"/>
            </w:tcBorders>
            <w:shd w:fill="2E5F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2E5FAA" w:sz="8"/>
              <w:right w:val="single" w:color="CCCCCC" w:sz="4"/>
            </w:tcBorders>
            <w:shd w:fill="2E5F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Arquivo(s)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Padronizar nome do Agente 3 para "Normalizador de Marcação" em todos os docs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Baixo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ARQUITETURA_V3.md, agente2-orientacao.md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Atualizar LEIAME.md: nomes de arquivos de contexto e número de agentes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Baixo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LEIAME.md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Marcar HANDOVER como concluído ou arquivá-lo em docs/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Baixo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HANDOVER_REFATORACAO_PIPELINE.md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Remover pastas input/ vazias ou adicionar README explicando propósito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Baixo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input/apostila-h14-teste/ etc.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Adicionar *.gdoc e *(1).md a .gitignore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Baixo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.gitignore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Escrever testes unitários para slugify(), parse_csv(), execute_tool(), capitulo_filename()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Médio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tests/ (novo)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Correções Rápidas (Copy-Paste)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Trechos de código prontos para as 4 correções críticas de menor esforço.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— Adicionar RateLimitError ao retry (pipeline.py L215–218)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ANTES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except (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anthropic.InternalServerError,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anthropic.APITimeoutError,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anthropic.APIConnectionError,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) as e:</w:t>
      </w:r>
    </w:p>
    <w:p>
      <w:pPr>
        <w:spacing w:after="0" w:before="120"/>
      </w:pPr>
      <w:r>
        <w:t xml:space="preserve"/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DEPOIS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except (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anthropic.InternalServerError,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anthropic.APITimeoutError,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anthropic.APIConnectionError,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anthropic.RateLimitError,         # &lt;-- adicionar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) as e: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— Corrigir encoding do log (pipeline.py L65)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ANTES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logging.FileHandler(LOG_FILE)</w:t>
      </w:r>
    </w:p>
    <w:p>
      <w:pPr>
        <w:spacing w:after="0" w:before="120"/>
      </w:pPr>
      <w:r>
        <w:t xml:space="preserve"/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DEPOIS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logging.FileHandler(LOG_FILE, encoding='utf-8')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— Validar path em execute_tool (pipeline.py L160–173)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def execute_tool(tool_name: str, tool_input: dict) -&gt; str: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if tool_name == "read_file":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path = (BASE_DIR / tool_input["path"]).resolve()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# ADICIONAR: bloquear path traversal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if not str(path).startswith(str(BASE_DIR.resolve())):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return "ERRO: acesso negado a caminho fora do projeto"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...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 — Capturar retorno do Agente 3 (pipeline.py L689)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ANTES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run_agente3(client, texto_path, u_idx, c_idx, unidade_slug, capitulo, apostila_name)</w:t>
      </w:r>
    </w:p>
    <w:p>
      <w:pPr>
        <w:spacing w:after="0" w:before="120"/>
      </w:pPr>
      <w:r>
        <w:t xml:space="preserve"/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DEPOIS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texto_path = run_agente3(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client, texto_path, u_idx, c_idx, unidade_slug, capitulo, apostila_name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) or texto_path   # fallback para o path anterior se falhar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 — Remover import desnecessário (pipeline.py L41)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ANTES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from typing import Dict, List, Optional, Tuple</w:t>
      </w:r>
    </w:p>
    <w:p>
      <w:pPr>
        <w:spacing w:after="0" w:before="120"/>
      </w:pPr>
      <w:r>
        <w:t xml:space="preserve"/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DEPOIS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from typing import Dict, List, Optional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Estado Atual vs. Estado Alvo do Pipeline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Estado atual (modo --briefing): fluxo quebrado em dois pontos</w:t>
      </w:r>
    </w:p>
    <w:p>
      <w:pPr>
        <w:spacing w:after="0" w:before="12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4800"/>
      </w:tblGrid>
      <w:tr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ESTADO ATUAL (quebrado)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Professor → Mediador → briefing.json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→ Agente 0 → CSV [schema errado ✗]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→ parse_csv() falha em "habilidade"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→ Pipeline aborta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7A3A"/>
                <w:sz w:val="22"/>
                <w:szCs w:val="22"/>
              </w:rPr>
              <w:t xml:space="preserve">ESTADO ALVO (funcional)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Professor → Mediador → briefing.json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7A3A"/>
                <w:sz w:val="18"/>
                <w:szCs w:val="18"/>
              </w:rPr>
              <w:t xml:space="preserve">→ Agente 0 → CSV [schema correto ✓]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7A3A"/>
                <w:sz w:val="18"/>
                <w:szCs w:val="18"/>
              </w:rPr>
              <w:t xml:space="preserve">→ Agente 1 [+micro_hab ✓]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7A3A"/>
                <w:sz w:val="18"/>
                <w:szCs w:val="18"/>
              </w:rPr>
              <w:t xml:space="preserve">→ Agentes 2–5 com retornos verificados ✓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Auditoria gerada automaticamente por análise estática de código e instrução.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400"/>
      <w:outlineLvl w:val="0"/>
    </w:pPr>
    <w:rPr>
      <w:rFonts w:ascii="Arial" w:cs="Arial" w:eastAsia="Arial" w:hAnsi="Arial"/>
      <w:b/>
      <w:bCs/>
      <w:color w:val="1A3566"/>
      <w:sz w:val="36"/>
      <w:szCs w:val="36"/>
    </w:rPr>
  </w:style>
  <w:style w:type="paragraph" w:styleId="Heading2">
    <w:name w:val="Heading 2"/>
    <w:basedOn w:val="Normal"/>
    <w:next w:val="Normal"/>
    <w:pPr>
      <w:spacing w:after="120" w:before="300"/>
      <w:outlineLvl w:val="1"/>
    </w:pPr>
    <w:rPr>
      <w:rFonts w:ascii="Arial" w:cs="Arial" w:eastAsia="Arial" w:hAnsi="Arial"/>
      <w:b/>
      <w:bCs/>
      <w:color w:val="2E5FAA"/>
      <w:sz w:val="28"/>
      <w:szCs w:val="28"/>
    </w:rPr>
  </w:style>
  <w:style w:type="paragraph" w:styleId="Heading3">
    <w:name w:val="Heading 3"/>
    <w:basedOn w:val="Normal"/>
    <w:next w:val="Normal"/>
    <w:pPr>
      <w:spacing w:after="100" w:before="200"/>
      <w:outlineLvl w:val="2"/>
    </w:pPr>
    <w:rPr>
      <w:rFonts w:ascii="Arial" w:cs="Arial" w:eastAsia="Arial" w:hAnsi="Arial"/>
      <w:b/>
      <w:bCs/>
      <w:color w:val="3A6E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2026-06-07T18:21:21.290Z</dcterms:created>
  <dcterms:modified xsi:type="dcterms:W3CDTF">2026-06-07T18:21:21.291Z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