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700"/>
      </w:pPr>
      <w:r>
        <w:rPr>
          <w:b/>
          <w:bCs/>
          <w:color w:val="1F3864"/>
          <w:sz w:val="52"/>
          <w:szCs w:val="52"/>
        </w:rPr>
        <w:t xml:space="preserve">Qualificação Pedagógica do Pipeline IPPI</w:t>
      </w:r>
    </w:p>
    <w:p>
      <w:pPr>
        <w:spacing w:after="80"/>
      </w:pPr>
      <w:r>
        <w:rPr>
          <w:color w:val="2E5496"/>
          <w:sz w:val="28"/>
          <w:szCs w:val="28"/>
        </w:rPr>
        <w:t xml:space="preserve">Como tornar o material didático feito por IA um instrumento de aprendizado algorítmico para humanos</w:t>
      </w:r>
    </w:p>
    <w:p>
      <w:pPr>
        <w:pBdr>
          <w:bottom w:val="single" w:color="C0392B" w:sz="12" w:space="8"/>
        </w:pBdr>
        <w:spacing w:after="200"/>
      </w:pPr>
    </w:p>
    <w:p>
      <w:pPr>
        <w:spacing w:after="60"/>
      </w:pPr>
      <w:r>
        <w:rPr>
          <w:b/>
          <w:bCs/>
          <w:color w:val="C0392B"/>
          <w:sz w:val="22"/>
          <w:szCs w:val="22"/>
        </w:rPr>
        <w:t xml:space="preserve">Revisão 2 — alinhada ao LEIAME atualizado (13/06/2026) e ao output regenerado em 13/06</w:t>
      </w:r>
    </w:p>
    <w:p>
      <w:pPr>
        <w:spacing w:after="60"/>
      </w:pPr>
      <w:r>
        <w:rPr>
          <w:color w:val="595959"/>
          <w:sz w:val="22"/>
          <w:szCs w:val="22"/>
        </w:rPr>
        <w:t xml:space="preserve">Diagnóstico e propostas de melhoria — Disciplina-piloto: Sociologia (Unidade O Trabalho na Perspectiva Sociológica)</w:t>
      </w:r>
    </w:p>
    <w:p>
      <w:pPr>
        <w:spacing w:after="1200"/>
      </w:pPr>
      <w:r>
        <w:rPr>
          <w:color w:val="595959"/>
          <w:sz w:val="22"/>
          <w:szCs w:val="22"/>
        </w:rPr>
        <w:t xml:space="preserve">Base: input/, output/apostila-sociologia-trabalho, pipeline.py, normalizador.py, formatador.py, verificador.py, avaliar.py e LEIAME.md</w:t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Sumário executivo</w:t>
      </w:r>
    </w:p>
    <w:p>
      <w:pPr>
        <w:spacing w:after="140" w:line="276"/>
      </w:pPr>
      <w:r>
        <w:t xml:space="preserve">O pipeline IPPI já produz texto de alta qualidade técnica: cada capítulo decompõe uma habilidade do ENEM/BNCC em operações cognitivas elementares (Definir, Sequenciar, Mapear causalidade, Comparar) e demonstra cada operação sobre conteúdos da disciplina, com rastreabilidade até a habilidade, autores datados, fontes primárias e encadeamento entre capítulos. A arquitetura está bem pensada — inclui um normalizador determinístico (A3), um mapa de progressão de operações, um gerador de verificações e uma rubrica de qualidade (avaliar.py).</w:t>
      </w:r>
    </w:p>
    <w:p>
      <w:pPr>
        <w:spacing w:after="140" w:line="276"/>
      </w:pPr>
      <w:r>
        <w:rPr>
          <w:b/>
          <w:bCs/>
        </w:rPr>
        <w:t xml:space="preserve">O problema central é que o material executa o algoritmo de ensino diante do aluno, mas não o ensina o aluno a executar. </w:t>
      </w:r>
      <w:r>
        <w:t xml:space="preserve">O texto final é exposição bem escrita — o aluno lê a operação sendo aplicada, mas não vê os passos dela como um método reutilizável, não pratica, não verifica o que aprendeu e não recebe feedback. Para aprendizado algorítmico, essa é a metade que falta.</w:t>
      </w:r>
    </w:p>
    <w:p>
      <w:pPr>
        <w:spacing w:after="140" w:line="276"/>
      </w:pPr>
      <w:r>
        <w:t xml:space="preserve">Há ainda um </w:t>
      </w:r>
      <w:r>
        <w:rPr>
          <w:b/>
          <w:bCs/>
        </w:rPr>
        <w:t xml:space="preserve">descompasso entre o estado documentado e o output real</w:t>
      </w:r>
      <w:r>
        <w:t xml:space="preserve">. O LEIAME declara o pipeline “pronto para produção”, com mapa de progressão e verificações por seção injetados no XML. Porém o output regenerado em 13/06 mostra que </w:t>
      </w:r>
      <w:r>
        <w:rPr>
          <w:b/>
          <w:bCs/>
        </w:rPr>
        <w:t xml:space="preserve">nenhuma dessas features chega ao XML</w:t>
      </w:r>
      <w:r>
        <w:t xml:space="preserve">: o capítulo formatado sai com título vazio,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palavras_total="0"</w:t>
      </w:r>
      <w:r>
        <w:t xml:space="preserve"> e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&lt;corpo&gt;</w:t>
      </w:r>
      <w:r>
        <w:t xml:space="preserve"> vazio. A causa é um bug de parsing no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formatador.py</w:t>
      </w:r>
      <w:r>
        <w:t xml:space="preserve"> (A5). Boa parte da solução pedagógica já está construída — mas desligada por esse defeito.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7" w:sz="1"/>
              <w:left w:val="single" w:color="C0392B" w:sz="24"/>
              <w:bottom w:val="single" w:color="EAF0F7" w:sz="1"/>
              <w:right w:val="single" w:color="EAF0F7" w:sz="1"/>
            </w:tcBorders>
            <w:shd w:fill="EAF0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As cinco intervenções de maior impacto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0"/>
            </w:pPr>
            <w:r>
              <w:rPr>
                <w:b/>
                <w:bCs/>
              </w:rPr>
              <w:t xml:space="preserve">Corrigir o A5 (</w:t>
            </w:r>
            <w:r>
              <w:rPr>
                <w:rFonts w:ascii="Consolas" w:cs="Consolas" w:eastAsia="Consolas" w:hAnsi="Consolas"/>
                <w:color w:val="2E5496"/>
                <w:sz w:val="20"/>
                <w:szCs w:val="20"/>
              </w:rPr>
              <w:t xml:space="preserve">formatador.py</w:t>
            </w:r>
            <w:r>
              <w:t xml:space="preserve">) </w:t>
            </w:r>
            <w:r>
              <w:t xml:space="preserve">para reconectar corpo, mapa de progressão e verificações ao XML (bug de detecção de título; tipos não mapeados).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0"/>
            </w:pPr>
            <w:r>
              <w:rPr>
                <w:b/>
                <w:bCs/>
              </w:rPr>
              <w:t xml:space="preserve">Estender o </w:t>
            </w:r>
            <w:r>
              <w:rPr>
                <w:rFonts w:ascii="Consolas" w:cs="Consolas" w:eastAsia="Consolas" w:hAnsi="Consolas"/>
                <w:color w:val="2E5496"/>
                <w:sz w:val="20"/>
                <w:szCs w:val="20"/>
              </w:rPr>
              <w:t xml:space="preserve">&lt;mapa-progressao&gt;</w:t>
            </w:r>
            <w:r>
              <w:t xml:space="preserve"> existente</w:t>
            </w:r>
            <w:r>
              <w:t xml:space="preserve">: além de nomear a operação, expor seus passos (o procedimento) ao aluno.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0"/>
            </w:pPr>
            <w:r>
              <w:rPr>
                <w:b/>
                <w:bCs/>
              </w:rPr>
              <w:t xml:space="preserve">Ciclo de prática com fading</w:t>
            </w:r>
            <w:r>
              <w:t xml:space="preserve"> por seção (exemplo resolvido → completar → fazer sozinho), alinhado ao tipo de operação.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0"/>
            </w:pPr>
            <w:r>
              <w:rPr>
                <w:b/>
                <w:bCs/>
              </w:rPr>
              <w:t xml:space="preserve">Verificação formativa alinhada à operação</w:t>
            </w:r>
            <w:r>
              <w:t xml:space="preserve">, com feedback por alternativa — não só gabarito.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0"/>
            </w:pPr>
            <w:r>
              <w:rPr>
                <w:b/>
                <w:bCs/>
              </w:rPr>
              <w:t xml:space="preserve">Recuperação espaçada e fechamento de unidade</w:t>
            </w:r>
            <w:r>
              <w:t xml:space="preserve"> que retoma operações de capítulos anteriores.</w:t>
            </w:r>
          </w:p>
        </w:tc>
      </w:tr>
    </w:tbl>
    <w:p>
      <w:pPr>
        <w:pStyle w:val="Heading2"/>
      </w:pPr>
      <w:r>
        <w:t xml:space="preserve">1.1 O que mudou nesta revisão (após o LEIAME atualizado)</w:t>
      </w:r>
    </w:p>
    <w:p>
      <w:pPr>
        <w:spacing w:after="140" w:line="276"/>
      </w:pPr>
      <w:r>
        <w:t xml:space="preserve">Esta revisão reconcilia o relatório com a documentação mais recente. Três pontos foram ajustados: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A “tensão de design” foi suavizada. </w:t>
      </w:r>
      <w:r>
        <w:t xml:space="preserve">O Agente 4 é hoje um “Polidor de Prosa” (entrega diffs, não toca nos comentários estruturais), e não mais um agente que “torna invisíveis os rótulos”. A operação já é exposta como nome via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&lt;mapa-progressao&gt;</w:t>
      </w:r>
      <w:r>
        <w:t xml:space="preserve">. O gap real não é “o A4 esconde”, e sim que a visibilidade atual é navegacional (o nome da operação), não procedimental (os passos) — e não há prática.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AVISO_AGENTE5</w:t>
      </w:r>
      <w:r>
        <w:t xml:space="preserve"> não é um vazamento. </w:t>
      </w:r>
      <w:r>
        <w:t xml:space="preserve">O LEIAME confirma que o A3 sinaliza tipos desconhecidos com esse aviso de propósito, “sem descartar o conteúdo”. Por ser comentário HTML, ele não chega ao aluno. O que permanece válido é o gap de mapeamento de tipos (abaixo).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Os ativos já existentes foram incorporados. </w:t>
      </w:r>
      <w:r>
        <w:t xml:space="preserve">As propostas agora estendem o mapa de progressão, 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verificador.py</w:t>
      </w:r>
      <w:r>
        <w:t xml:space="preserve"> e a rubrica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avaliar.py</w:t>
      </w:r>
      <w:r>
        <w:t xml:space="preserve">, em vez de criá-los do zero.</w:t>
      </w:r>
    </w:p>
    <w:p>
      <w:pPr>
        <w:pStyle w:val="Heading1"/>
      </w:pPr>
      <w:r>
        <w:t xml:space="preserve">2. O que é “aprendizado algorítmico”</w:t>
      </w:r>
    </w:p>
    <w:p>
      <w:pPr>
        <w:spacing w:after="140" w:line="276"/>
      </w:pPr>
      <w:r>
        <w:t xml:space="preserve">O projeto adota a premissa de “ensino algorítmico”: decompor uma habilidade complexa em operações elementares e aplicá-las repetidamente a conteúdos distintos até que o aluno internalize a habilidade. A definição é correta, mas incompleta se ficar apenas no plano da exposição.</w:t>
      </w:r>
    </w:p>
    <w:p>
      <w:pPr>
        <w:spacing w:after="140" w:line="276"/>
      </w:pPr>
      <w:r>
        <w:rPr>
          <w:b/>
          <w:bCs/>
        </w:rPr>
        <w:t xml:space="preserve">Aprendizado</w:t>
      </w:r>
      <w:r>
        <w:t xml:space="preserve"> algorítmico (e não apenas </w:t>
      </w:r>
      <w:r>
        <w:rPr>
          <w:b/>
          <w:bCs/>
        </w:rPr>
        <w:t xml:space="preserve">ensino</w:t>
      </w:r>
      <w:r>
        <w:t xml:space="preserve"> algorítmico) é o processo pelo qual o aluno passa a executar, por conta própria, um procedimento cognitivo explícito. Em ciência cognitiva, isso exige uma sequência bem estabelecida: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60"/>
        <w:gridCol w:w="300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 do aprendizado de um procedimento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o aluno precisa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Presença no material atual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Tornar o procedimento explícito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os passos da operação como método reutilizável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 — o mapa de progressão nomeia a operação, mas não ensina seus passos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Modelagem (worked example)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um caso resolvido passo a passo pela operação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 — há exemplo âncora, mas mostra o resultado, não o procedimento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Prática guiada com fading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Resolver com apoio que diminui gradualmente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Verificação formativa + feedback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Testar-se e saber por que acertou/errou, de imediato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Mecanismo existe, mas não chega ao output e é raso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Transferência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Aplicar a operação a um caso novo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 — um “aplicar agora” por capítulo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Metacognição / espaçamento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Saber qual operação usa e revisitá-la ao longo do tempo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 — mapa de progressão; sem retomada espaçada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D9" w:sz="1"/>
              <w:left w:val="single" w:color="B8860B" w:sz="24"/>
              <w:bottom w:val="single" w:color="FFF6D9" w:sz="1"/>
              <w:right w:val="single" w:color="FFF6D9" w:sz="1"/>
            </w:tcBorders>
            <w:shd w:fill="FFF6D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O gap, reformulado</w:t>
            </w:r>
          </w:p>
          <w:p>
            <w:pPr>
              <w:spacing w:after="0"/>
            </w:pPr>
            <w:r>
              <w:t xml:space="preserve">A estrutura do projeto torna a operação </w:t>
            </w:r>
            <w:r>
              <w:rPr>
                <w:b/>
                <w:bCs/>
              </w:rPr>
              <w:t xml:space="preserve">visível como rótulo e navegação</w:t>
            </w:r>
            <w:r>
              <w:t xml:space="preserve"> (o </w:t>
            </w:r>
            <w:r>
              <w:rPr>
                <w:rFonts w:ascii="Consolas" w:cs="Consolas" w:eastAsia="Consolas" w:hAnsi="Consolas"/>
                <w:color w:val="2E5496"/>
                <w:sz w:val="20"/>
                <w:szCs w:val="20"/>
              </w:rPr>
              <w:t xml:space="preserve">&lt;mapa-progressao&gt;</w:t>
            </w:r>
            <w:r>
              <w:t xml:space="preserve"> lista as operações do capítulo; o XML marca cada seção pelo tipo). O que falta é torná-la </w:t>
            </w:r>
            <w:r>
              <w:rPr>
                <w:b/>
                <w:bCs/>
              </w:rPr>
              <w:t xml:space="preserve">aprendível como procedimento</w:t>
            </w:r>
            <w:r>
              <w:t xml:space="preserve">: o aluno vê </w:t>
            </w:r>
            <w:r>
              <w:rPr>
                <w:b/>
                <w:bCs/>
              </w:rPr>
              <w:t xml:space="preserve">que</w:t>
            </w:r>
            <w:r>
              <w:t xml:space="preserve"> operação está em jogo, mas não recebe </w:t>
            </w:r>
            <w:r>
              <w:rPr>
                <w:b/>
                <w:bCs/>
              </w:rPr>
              <w:t xml:space="preserve">os passos para executá-la</w:t>
            </w:r>
            <w:r>
              <w:t xml:space="preserve"> nem oportunidade de praticá-la. Fechar essa distância — do nome da operação ao método ensinável e praticado — é a chave da qualificação pedagógica.</w:t>
            </w:r>
          </w:p>
        </w:tc>
      </w:tr>
    </w:tbl>
    <w:p>
      <w:pPr>
        <w:pStyle w:val="Heading1"/>
      </w:pPr>
      <w:r>
        <w:t xml:space="preserve">3. O que o material já faz bem (a preservar)</w:t>
      </w:r>
    </w:p>
    <w:p>
      <w:pPr>
        <w:spacing w:after="140" w:line="276"/>
      </w:pPr>
      <w:r>
        <w:t xml:space="preserve">As propostas a seguir são adições e correções, não uma refundação. Os seguintes acertos devem ser mantidos: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Decomposição por operação cognitiva. </w:t>
      </w:r>
      <w:r>
        <w:t xml:space="preserve">A espinha dorsal Definir → Sequenciar → Mapear causalidade → Comparar é o andaime que sustenta aprendizado algorítmico.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Mapa de progressão de operações. </w:t>
      </w:r>
      <w:r>
        <w:t xml:space="preserve">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&lt;mapa-progressao&gt;</w:t>
      </w:r>
      <w:r>
        <w:t xml:space="preserve"> (quando renderizado) já dá ao aluno a visão do caminho cognitivo do capítulo — base ideal para a melhoria 5.2.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Etapas determinísticas (A3 e A5 em Python). </w:t>
      </w:r>
      <w:r>
        <w:t xml:space="preserve">Normalização e formatação sem alucinação e auditáveis — exatamente o lugar certo para inserir verificações estáveis.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Rubrica de qualidade (avaliar.py). </w:t>
      </w:r>
      <w:r>
        <w:t xml:space="preserve">Já há controle de qualidade com série histórica; falta apenas cobrir o estágio XML e a dimensão de aprendizagem.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Rastreabilidade, exemplos âncora situados e encadeamento entre capítulos. </w:t>
      </w:r>
      <w:r>
        <w:t xml:space="preserve">Casos brasileiros concretos (operário de Franca, motorista de aplicativo, dados da PNAD) e síntese que responde à pergunta do capítulo.</w:t>
      </w:r>
    </w:p>
    <w:p>
      <w:pPr>
        <w:pStyle w:val="Heading1"/>
      </w:pPr>
      <w:r>
        <w:t xml:space="preserve">4. Diagnóstico das lacunas pedagógicas</w:t>
      </w:r>
    </w:p>
    <w:p>
      <w:pPr>
        <w:spacing w:after="140" w:line="276"/>
      </w:pPr>
      <w:r>
        <w:t xml:space="preserve">Seis lacunas, ordenadas por gravidade. As três primeiras são também defeitos técnicos com causa identificada no código atual.</w:t>
      </w:r>
    </w:p>
    <w:p>
      <w:pPr>
        <w:pStyle w:val="Heading2"/>
      </w:pPr>
      <w:r>
        <w:t xml:space="preserve">4.1 Defeito crítico: o corpo do capítulo é descartado na formatação (A5)</w:t>
      </w:r>
    </w:p>
    <w:p>
      <w:pPr>
        <w:spacing w:after="140" w:line="276"/>
      </w:pPr>
      <w:r>
        <w:t xml:space="preserve">No XML formatado (regenerado em 13/06, com o código atual), o capítulo sai com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titulo=""</w:t>
      </w:r>
      <w:r>
        <w:t xml:space="preserve">,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palavras_total="0"</w:t>
      </w:r>
      <w:r>
        <w:t xml:space="preserve">,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&lt;corpo&gt;</w:t>
      </w:r>
      <w:r>
        <w:t xml:space="preserve"> vazio e quatro avisos de “campo ausente”. Todo o texto didático desaparece; sobrevivem apenas o “aplicar agora” do rodapé, porque é injetado por fora do parser. </w:t>
      </w:r>
      <w:r>
        <w:rPr>
          <w:b/>
          <w:bCs/>
        </w:rPr>
        <w:t xml:space="preserve">O mapa de progressão e as verificações por seção — que o LEIAME descreve como prontos — não aparecem.</w:t>
      </w:r>
    </w:p>
    <w:p>
      <w:pPr>
        <w:spacing w:after="140" w:line="276"/>
      </w:pPr>
      <w:r>
        <w:rPr>
          <w:b/>
          <w:bCs/>
        </w:rPr>
        <w:t xml:space="preserve">Causa-raiz: </w:t>
      </w:r>
      <w:r>
        <w:t xml:space="preserve">a função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parse_document()</w:t>
      </w:r>
      <w:r>
        <w:t xml:space="preserve"> procura o título num cabeçalho de nível 2 (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## </w:t>
      </w:r>
      <w:r>
        <w:t xml:space="preserve">), mas 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texto.md</w:t>
      </w:r>
      <w:r>
        <w:t xml:space="preserve"> começa com o comentário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[CONTEXTO_OPERACAO]</w:t>
      </w:r>
      <w:r>
        <w:t xml:space="preserve"> e usa apenas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### </w:t>
      </w:r>
      <w:r>
        <w:t xml:space="preserve"> (nível 3); o A3 não insere um H2. Sem encontrar o H2, o laço consome o arquivo inteiro e nada mais é processado. Sem blocos parseados, o mapa de progressão fica sem operações e as verificações (associadas aos blocos) são descartadas.</w:t>
      </w:r>
    </w:p>
    <w:p>
      <w:pPr>
        <w:spacing w:after="140" w:line="276"/>
      </w:pPr>
      <w:r>
        <w:rPr>
          <w:b/>
          <w:bCs/>
        </w:rPr>
        <w:t xml:space="preserve">Implicação de gestão: </w:t>
      </w:r>
      <w:r>
        <w:t xml:space="preserve">o estado “pronto para produção” do LEIAME não se sustenta no estágio A5. É a correção de maior prioridade e menor esforço.</w:t>
      </w:r>
    </w:p>
    <w:p>
      <w:pPr>
        <w:pStyle w:val="Heading2"/>
      </w:pPr>
      <w:r>
        <w:t xml:space="preserve">4.2 Gap de mapeamento de tipos entre A2/A3 e o formatador</w:t>
      </w:r>
    </w:p>
    <w:p>
      <w:pPr>
        <w:spacing w:after="140" w:line="276"/>
      </w:pPr>
      <w:r>
        <w:t xml:space="preserve">Dois tipos de bloco emitidos pelo Agente 2 —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[SEQUENCIA]</w:t>
      </w:r>
      <w:r>
        <w:t xml:space="preserve"> e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[ASPECTO]</w:t>
      </w:r>
      <w:r>
        <w:t xml:space="preserve"> — não constam no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TIPO_MAP</w:t>
      </w:r>
      <w:r>
        <w:t xml:space="preserve"> do A5 e caem em “genérico”. O A3 sinaliza isso com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AVISO_AGENTE5</w:t>
      </w:r>
      <w:r>
        <w:t xml:space="preserve"> de forma intencional e sem descartar conteúdo (comportamento documentado, não um defeito). O problema pedagógico residual é que a </w:t>
      </w:r>
      <w:r>
        <w:rPr>
          <w:b/>
          <w:bCs/>
        </w:rPr>
        <w:t xml:space="preserve">renderização específica da operação se perde</w:t>
      </w:r>
      <w:r>
        <w:t xml:space="preserve">: uma sequência ou uma comparação por aspectos perde o andaime visual que a distinguiria de um parágrafo comum.</w:t>
      </w:r>
    </w:p>
    <w:p>
      <w:pPr>
        <w:pStyle w:val="Heading2"/>
      </w:pPr>
      <w:r>
        <w:t xml:space="preserve">4.3 A verificação existe, mas é rasa e desalinhada da operação</w:t>
      </w:r>
    </w:p>
    <w:p>
      <w:pPr>
        <w:spacing w:after="140" w:line="276"/>
      </w:pPr>
      <w:r>
        <w:t xml:space="preserve">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verificador.py</w:t>
      </w:r>
      <w:r>
        <w:t xml:space="preserve"> produz </w:t>
      </w:r>
      <w:r>
        <w:rPr>
          <w:b/>
          <w:bCs/>
        </w:rPr>
        <w:t xml:space="preserve">uma única questão de múltipla escolha (3 alternativas) por seção</w:t>
      </w:r>
      <w:r>
        <w:t xml:space="preserve"> e um “aplicar agora” por capítulo, a partir do core e via Haiku com prompt genérico. Dois limites: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Volume insuficiente. </w:t>
      </w:r>
      <w:r>
        <w:t xml:space="preserve">Uma questão por seção não constitui prática de recuperação eficaz.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Desalinhamento com a operação. </w:t>
      </w:r>
      <w:r>
        <w:t xml:space="preserve">Nada garante que a questão exercite a mesma operação cognitiva da seção. Uma seção de Mapear causalidade pode receber uma questão de memorização, medindo recall e não a habilidade.</w:t>
      </w:r>
    </w:p>
    <w:p>
      <w:pPr>
        <w:pStyle w:val="Heading2"/>
      </w:pPr>
      <w:r>
        <w:t xml:space="preserve">4.4 Falta o procedimento da operação e o ciclo de prática com fading</w:t>
      </w:r>
    </w:p>
    <w:p>
      <w:pPr>
        <w:spacing w:after="140" w:line="276"/>
      </w:pPr>
      <w:r>
        <w:t xml:space="preserve">O mapa de progressão nomeia as operações, mas o aluno nunca vê os </w:t>
      </w:r>
      <w:r>
        <w:rPr>
          <w:b/>
          <w:bCs/>
        </w:rPr>
        <w:t xml:space="preserve">passos</w:t>
      </w:r>
      <w:r>
        <w:t xml:space="preserve"> de cada operação como método reutilizável, nem pratica em dificuldade crescente. Não há a sequência “eu mostro → fazemos juntos → você faz” que transfere a execução do procedimento do texto para o aluno.</w:t>
      </w:r>
    </w:p>
    <w:p>
      <w:pPr>
        <w:pStyle w:val="Heading2"/>
      </w:pPr>
      <w:r>
        <w:t xml:space="preserve">4.5 Erros comuns não viram intervenção didática</w:t>
      </w:r>
    </w:p>
    <w:p>
      <w:pPr>
        <w:spacing w:after="140" w:line="276"/>
      </w:pPr>
      <w:r>
        <w:t xml:space="preserve">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core.md</w:t>
      </w:r>
      <w:r>
        <w:t xml:space="preserve"> contém um campo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ERROS_COMUNS</w:t>
      </w:r>
      <w:r>
        <w:t xml:space="preserve"> rico (ex.: confundir trabalho com emprego; “Marx era contra o trabalho”). Esse material não chega ao aluno como boxe de “armadilha + correção” — fica retido na etapa intermediária. Antecipar e confrontar o erro é uma das alavancas mais fortes de aprendizagem.</w:t>
      </w:r>
    </w:p>
    <w:p>
      <w:pPr>
        <w:pStyle w:val="Heading2"/>
      </w:pPr>
      <w:r>
        <w:t xml:space="preserve">4.6 Metacognição parcial e sem recuperação espaçada</w:t>
      </w:r>
    </w:p>
    <w:p>
      <w:pPr>
        <w:spacing w:after="140" w:line="276"/>
      </w:pPr>
      <w:r>
        <w:t xml:space="preserve">O mapa de progressão dá visibilidade ao caminho, mas faltam objetivos de aprendizagem em linguagem para o aluno (“ao fim deste capítulo você será capaz de comparar…”), autoavaliação e retomada cumulativa entre capítulos e unidades. O A1 já lê cores anteriores para encadeamento, mas não há recuperação espaçada de operações ao longo do tempo.</w:t>
      </w:r>
    </w:p>
    <w:p>
      <w:pPr>
        <w:pageBreakBefore/>
      </w:pPr>
    </w:p>
    <w:p>
      <w:pPr>
        <w:pStyle w:val="Heading1"/>
      </w:pPr>
      <w:r>
        <w:t xml:space="preserve">5. Melhorias propostas e caminhos técnicos</w:t>
      </w:r>
    </w:p>
    <w:p>
      <w:pPr>
        <w:spacing w:after="140" w:line="276"/>
      </w:pPr>
      <w:r>
        <w:t xml:space="preserve">Cada melhoria descreve o ganho pedagógico e, em seguida, o caminho técnico no projeto (arquivo/agente a alterar). A ordem é a de implementação recomendada.</w:t>
      </w:r>
    </w:p>
    <w:p>
      <w:pPr>
        <w:pStyle w:val="Heading2"/>
      </w:pPr>
      <w:r>
        <w:t xml:space="preserve">5.1 Corrigir o A5 e blindar o estágio de formatação</w:t>
      </w:r>
    </w:p>
    <w:p>
      <w:pPr>
        <w:spacing w:after="140" w:line="276"/>
      </w:pPr>
      <w:r>
        <w:rPr>
          <w:b/>
          <w:bCs/>
        </w:rPr>
        <w:t xml:space="preserve">Ganho: </w:t>
      </w:r>
      <w:r>
        <w:t xml:space="preserve">recupera de imediato o corpo do capítulo, o mapa de progressão e as verificações já geradas — o maior retorno pelo menor esforço.</w:t>
      </w:r>
    </w:p>
    <w:p>
      <w:pPr>
        <w:spacing w:after="140" w:line="276"/>
      </w:pPr>
      <w:r>
        <w:rPr>
          <w:b/>
          <w:bCs/>
        </w:rPr>
        <w:t xml:space="preserve">Caminho técnico: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Em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formatador.py / parse_document()</w:t>
      </w:r>
      <w:r>
        <w:t xml:space="preserve">, remover a dependência do H2: derivar o título do nome do arquivo / do campo “Pergunta do capítulo” e iniciar o parse do corpo a partir do primeiro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###</w:t>
      </w:r>
      <w:r>
        <w:t xml:space="preserve">. (Alternativa equivalente: fazer o A3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normalizador.py</w:t>
      </w:r>
      <w:r>
        <w:t xml:space="preserve"> inserir um H2 de título no topo do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texto.md</w:t>
      </w:r>
      <w:r>
        <w:t xml:space="preserve">.)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Completar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TIPO_MAP</w:t>
      </w:r>
      <w:r>
        <w:t xml:space="preserve"> com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SEQUENCIA</w:t>
      </w:r>
      <w:r>
        <w:t xml:space="preserve"> e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ASPECTO</w:t>
      </w:r>
      <w:r>
        <w:t xml:space="preserve"> (e auditar todos os tipos que o A2 emite contra o mapa).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Estender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avaliar.py</w:t>
      </w:r>
      <w:r>
        <w:t xml:space="preserve"> — ou criar um teste em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tests/</w:t>
      </w:r>
      <w:r>
        <w:t xml:space="preserve"> — para validar o </w:t>
      </w:r>
      <w:r>
        <w:rPr>
          <w:b/>
          <w:bCs/>
        </w:rPr>
        <w:t xml:space="preserve">XML de saída</w:t>
      </w:r>
      <w:r>
        <w:t xml:space="preserve">, falhando se houver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palavras_total="0"</w:t>
      </w:r>
      <w:r>
        <w:t xml:space="preserve">, corpo vazio, mapa de progressão vazio ou campos de cabeçalho ausentes. Hoje a rubrica avalia só 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texto.md</w:t>
      </w:r>
      <w:r>
        <w:t xml:space="preserve">, por isso não pega esse bug.</w:t>
      </w:r>
    </w:p>
    <w:p>
      <w:pPr>
        <w:pStyle w:val="Heading2"/>
      </w:pPr>
      <w:r>
        <w:t xml:space="preserve">5.2 Do nome ao método: expor os passos da operação</w:t>
      </w:r>
    </w:p>
    <w:p>
      <w:pPr>
        <w:spacing w:after="140" w:line="276"/>
      </w:pPr>
      <w:r>
        <w:rPr>
          <w:b/>
          <w:bCs/>
        </w:rPr>
        <w:t xml:space="preserve">Ganho: </w:t>
      </w:r>
      <w:r>
        <w:t xml:space="preserve">fecha o gap central (seção 2). O aluno passa a ver a operação como um procedimento com passos — estendendo o mapa de progressão que já existe.</w:t>
      </w:r>
    </w:p>
    <w:p>
      <w:pPr>
        <w:spacing w:after="140" w:line="276"/>
      </w:pPr>
      <w:r>
        <w:rPr>
          <w:b/>
          <w:bCs/>
        </w:rPr>
        <w:t xml:space="preserve">Caminho técnico: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Agente 1 / princípios: </w:t>
      </w:r>
      <w:r>
        <w:t xml:space="preserve">acrescentar ao template de cada operação um campo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PASSOS_DA_OPERACAO</w:t>
      </w:r>
      <w:r>
        <w:t xml:space="preserve"> (ex.: Comparar — 1) defina os elementos; 2) escolha os aspectos; 3) confronte aspecto a aspecto; 4) sintetize o que cada um revela).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A5 / mapa de progressão: </w:t>
      </w:r>
      <w:r>
        <w:t xml:space="preserve">enriquecer 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&lt;mapa-progressao&gt;</w:t>
      </w:r>
      <w:r>
        <w:t xml:space="preserve"> (ou um novo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&lt;sidebar tipo="procedimento"&gt;</w:t>
      </w:r>
      <w:r>
        <w:t xml:space="preserve">) para exibir os passos, não apenas o nome da operação. Como A5 é determinístico, basta ler o campo do core — sem custo de tokens.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Coerência com o A4: </w:t>
      </w:r>
      <w:r>
        <w:t xml:space="preserve">nenhum risco de o polidor apagar isso, pois o A4 não toca em comentários estruturais nem cria conteúdo.</w:t>
      </w:r>
    </w:p>
    <w:p>
      <w:pPr>
        <w:pStyle w:val="Heading2"/>
      </w:pPr>
      <w:r>
        <w:t xml:space="preserve">5.3 Ciclo de prática com fading por seção</w:t>
      </w:r>
    </w:p>
    <w:p>
      <w:pPr>
        <w:spacing w:after="140" w:line="276"/>
      </w:pPr>
      <w:r>
        <w:rPr>
          <w:b/>
          <w:bCs/>
        </w:rPr>
        <w:t xml:space="preserve">Ganho: </w:t>
      </w:r>
      <w:r>
        <w:t xml:space="preserve">transfere a execução da operação para o aluno em dificuldade crescente — o núcleo do aprendizado algorítmico.</w:t>
      </w:r>
    </w:p>
    <w:p>
      <w:pPr>
        <w:spacing w:after="140" w:line="276"/>
      </w:pPr>
      <w:r>
        <w:rPr>
          <w:b/>
          <w:bCs/>
        </w:rPr>
        <w:t xml:space="preserve">Caminho técnico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(verificador.py)</w:t>
      </w:r>
      <w:r>
        <w:t xml:space="preserve">: expandir a geração para produzir, por seção principal, uma tríade alinhada ao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TIPO_OPERACAO</w:t>
      </w:r>
      <w:r>
        <w:t xml:space="preserve">: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b/>
          <w:bCs/>
        </w:rPr>
        <w:t xml:space="preserve">Exemplo resolvido</w:t>
      </w:r>
      <w:r>
        <w:t xml:space="preserve"> — caso novo com o procedimento aplicado passo a passo (modelagem).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b/>
          <w:bCs/>
        </w:rPr>
        <w:t xml:space="preserve">Exercício de completar</w:t>
      </w:r>
      <w:r>
        <w:t xml:space="preserve"> — mesmo procedimento com um ou dois passos em branco (fading).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b/>
          <w:bCs/>
        </w:rPr>
        <w:t xml:space="preserve">Exercício independente</w:t>
      </w:r>
      <w:r>
        <w:t xml:space="preserve"> — caso novo sem apoio, com gabarito comentado oculto.</w:t>
      </w:r>
    </w:p>
    <w:p>
      <w:pPr>
        <w:spacing w:after="140" w:line="276"/>
      </w:pPr>
      <w:r>
        <w:t xml:space="preserve">Usar a skill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provas-sociologia</w:t>
      </w:r>
      <w:r>
        <w:t xml:space="preserve"> já instalada para elevar a qualidade dos itens e distratores, e passar 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TIPO_OPERACAO</w:t>
      </w:r>
      <w:r>
        <w:t xml:space="preserve"> ao prompt para que o enunciado exija a operação correta (ordenar para Sequenciar, relação X→Y para Mapear causalidade, etc.).</w:t>
      </w:r>
    </w:p>
    <w:p>
      <w:pPr>
        <w:pStyle w:val="Heading2"/>
      </w:pPr>
      <w:r>
        <w:t xml:space="preserve">5.4 Verificação alinhada à operação, com feedback elaborado</w:t>
      </w:r>
    </w:p>
    <w:p>
      <w:pPr>
        <w:spacing w:after="140" w:line="276"/>
      </w:pPr>
      <w:r>
        <w:rPr>
          <w:b/>
          <w:bCs/>
        </w:rPr>
        <w:t xml:space="preserve">Ganho: </w:t>
      </w:r>
      <w:r>
        <w:t xml:space="preserve">a avaliação mede a habilidade, não a memória; e o erro vira aprendizagem.</w:t>
      </w:r>
    </w:p>
    <w:p>
      <w:pPr>
        <w:spacing w:after="140" w:line="276"/>
      </w:pPr>
      <w:r>
        <w:rPr>
          <w:b/>
          <w:bCs/>
        </w:rPr>
        <w:t xml:space="preserve">Caminho técnico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(verificador.py)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Substituir o prompt único por </w:t>
      </w:r>
      <w:r>
        <w:rPr>
          <w:b/>
          <w:bCs/>
        </w:rPr>
        <w:t xml:space="preserve">templates de questão por operação</w:t>
      </w:r>
      <w:r>
        <w:t xml:space="preserve"> (com 1–2 exemplos few-shot cada), selecionados pelo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TIPO_OPERACAO</w:t>
      </w:r>
      <w:r>
        <w:t xml:space="preserve"> da seção.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Gerar feedback </w:t>
      </w:r>
      <w:r>
        <w:rPr>
          <w:b/>
          <w:bCs/>
        </w:rPr>
        <w:t xml:space="preserve">por alternativa</w:t>
      </w:r>
      <w:r>
        <w:t xml:space="preserve"> (por que cada distrator está errado), não apenas a justificativa da correta. O campo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justificativa</w:t>
      </w:r>
      <w:r>
        <w:t xml:space="preserve"> já existe; basta estendê-lo no schema e no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_render_verificacao_xml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Aumentar para 2–3 itens por seção, variando o nível (reconhecer → aplicar).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Acrescentar à rubrica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avaliar.py</w:t>
      </w:r>
      <w:r>
        <w:t xml:space="preserve"> um critério que verifique o alinhamento da verificação à operação da seção.</w:t>
      </w:r>
    </w:p>
    <w:p>
      <w:pPr>
        <w:pStyle w:val="Heading2"/>
      </w:pPr>
      <w:r>
        <w:t xml:space="preserve">5.5 Transformar ERROS_COMUNS em boxe didático</w:t>
      </w:r>
    </w:p>
    <w:p>
      <w:pPr>
        <w:spacing w:after="140" w:line="276"/>
      </w:pPr>
      <w:r>
        <w:rPr>
          <w:b/>
          <w:bCs/>
        </w:rPr>
        <w:t xml:space="preserve">Ganho: </w:t>
      </w:r>
      <w:r>
        <w:t xml:space="preserve">antecipa e corrige equívocos no momento certo — alta eficácia com custo quase nulo, pois o conteúdo já é gerado.</w:t>
      </w:r>
    </w:p>
    <w:p>
      <w:pPr>
        <w:spacing w:after="140" w:line="276"/>
      </w:pPr>
      <w:r>
        <w:rPr>
          <w:b/>
          <w:bCs/>
        </w:rPr>
        <w:t xml:space="preserve">Caminho técnico: </w:t>
      </w:r>
      <w:r>
        <w:t xml:space="preserve">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ERROS_COMUNS</w:t>
      </w:r>
      <w:r>
        <w:t xml:space="preserve"> já está no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core.md</w:t>
      </w:r>
      <w:r>
        <w:t xml:space="preserve">. Fazer 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verificador.py</w:t>
      </w:r>
      <w:r>
        <w:t xml:space="preserve"> (ou diretamente o A5) emitir um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sidebar tipo="erro-comum"</w:t>
      </w:r>
      <w:r>
        <w:t xml:space="preserve"> no formato “Armadilha → por que está errado → forma correta”, ao fim da seção correspondente.</w:t>
      </w:r>
    </w:p>
    <w:p>
      <w:pPr>
        <w:pStyle w:val="Heading2"/>
      </w:pPr>
      <w:r>
        <w:t xml:space="preserve">5.6 Metacognição, objetivos e recuperação espaçada</w:t>
      </w:r>
    </w:p>
    <w:p>
      <w:pPr>
        <w:spacing w:after="140" w:line="276"/>
      </w:pPr>
      <w:r>
        <w:rPr>
          <w:b/>
          <w:bCs/>
        </w:rPr>
        <w:t xml:space="preserve">Ganho: </w:t>
      </w:r>
      <w:r>
        <w:t xml:space="preserve">o aluno sabe o que deve aprender, autoavalia-se e revisita operações ao longo do tempo — consolidação de longo prazo.</w:t>
      </w:r>
    </w:p>
    <w:p>
      <w:pPr>
        <w:spacing w:after="140" w:line="276"/>
      </w:pPr>
      <w:r>
        <w:rPr>
          <w:b/>
          <w:bCs/>
        </w:rPr>
        <w:t xml:space="preserve">Caminho técnico: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Objetivos explícitos: </w:t>
      </w:r>
      <w:r>
        <w:t xml:space="preserve">derivar do cabeçalho do core uma abertura “Ao fim deste capítulo você será capaz de [operação] [conteúdo]” (A2) e um checklist de autoavaliação no fechamento.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Fechamento de unidade: </w:t>
      </w:r>
      <w:r>
        <w:t xml:space="preserve">nova etapa no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pipeline.py</w:t>
      </w:r>
      <w:r>
        <w:t xml:space="preserve"> que, ao concluir a unidade, gera um “checkpoint” reaproveitando itens dos capítulos anteriores (revisão cumulativa espaçada). Pode ser um modo do </w:t>
      </w:r>
      <w:r>
        <w:rPr>
          <w:rFonts w:ascii="Consolas" w:cs="Consolas" w:eastAsia="Consolas" w:hAnsi="Consolas"/>
          <w:color w:val="2E5496"/>
          <w:sz w:val="20"/>
          <w:szCs w:val="20"/>
        </w:rPr>
        <w:t xml:space="preserve">verificador.py</w:t>
      </w:r>
      <w:r>
        <w:t xml:space="preserve"> que recebe vários cores — o A1 já lê cores anteriores, então o encadeamento necessário já existe.</w:t>
      </w:r>
    </w:p>
    <w:p>
      <w:pPr>
        <w:pageBreakBefore/>
      </w:pPr>
    </w:p>
    <w:p>
      <w:pPr>
        <w:pStyle w:val="Heading1"/>
      </w:pPr>
      <w:r>
        <w:t xml:space="preserve">6. Priorização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1300"/>
        <w:gridCol w:w="2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Melhoria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pedagógico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1 — Quick win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5.1 Corrigir A5 + validar o XML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(destrava o que já existe)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2 — Quick win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5.5 ERROS_COMUNS como boxe didático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Médio-alto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3 — Estrutural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5.4 Verificação alinhada + feedback por alternativa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4 — Estrutural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5.2 Passos da operação no mapa de progressão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(fecha o gap central)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496"/>
                <w:sz w:val="20"/>
                <w:szCs w:val="20"/>
              </w:rPr>
              <w:t xml:space="preserve">5 — Estrutural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5.3 Prática com fading por seção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Médio-alto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6 — Evolução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5.6 Metacognição + recuperação espaçada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(longo prazo)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FE0" w:sz="1"/>
              <w:left w:val="single" w:color="2E7D32" w:sz="24"/>
              <w:bottom w:val="single" w:color="E5EFE0" w:sz="1"/>
              <w:right w:val="single" w:color="E5EFE0" w:sz="1"/>
            </w:tcBorders>
            <w:shd w:fill="E5EF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Recomendação de sequência</w:t>
            </w:r>
          </w:p>
          <w:p>
            <w:pPr>
              <w:spacing w:after="0"/>
            </w:pPr>
            <w:r>
              <w:t xml:space="preserve">Começar pela correção de baixo esforço e altíssimo retorno (5.1), que sozinha já faz o material documentado de fato chegar ao aluno, somada ao boxe de erros comuns (5.5). Em seguida, a tríade estrutural (5.4 → 5.2 → 5.3), onde mora o salto de “livro bem escrito” para “instrumento de aprendizado algorítmico”. A evolução de longo prazo (5.6) pode ser planejada em paralelo, pois depende de uma etapa nova de pipeline.</w:t>
            </w:r>
          </w:p>
        </w:tc>
      </w:tr>
    </w:tbl>
    <w:p>
      <w:pPr>
        <w:spacing w:after="200"/>
      </w:pPr>
    </w:p>
    <w:p>
      <w:pPr>
        <w:pBdr>
          <w:top w:val="single" w:color="CCCCCC" w:sz="6" w:space="8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Nota metodológica: revisão baseada na leitura do LEIAME.md atualizado (13/06/2026), do briefing e CSV de instruções, do output regenerado em 13/06 (core, texto e XML formatado da apostila de Sociologia) e dos componentes do pipeline (princípios pedagógicos, skills dos agentes, normalizador.py, formatador.py, verificador.py e avaliar.py). Verificou-se que o output atual foi gerado com o código vigente — não é defasado — e que o defeito do estágio A5 persiste.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IPPI — Qualificação Pedagógica (rev. 2)   |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6"/>
      </w:pBd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Qualificação Pedagógica do Pipeline IPPI (rev. 2)</dc:title>
  <dc:creator>IPPI</dc:creator>
  <cp:lastModifiedBy>Un-named</cp:lastModifiedBy>
  <cp:revision>1</cp:revision>
  <dcterms:created xsi:type="dcterms:W3CDTF">2026-06-13T18:06:35.907Z</dcterms:created>
  <dcterms:modified xsi:type="dcterms:W3CDTF">2026-06-13T18:06:35.918Z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