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9C39" w14:textId="6284238F" w:rsidR="001E6DF2" w:rsidRPr="004D0A0E" w:rsidRDefault="001E6DF2" w:rsidP="001E6DF2">
      <w:pPr>
        <w:pStyle w:val="IntenseQuote"/>
        <w:rPr>
          <w:rFonts w:asciiTheme="majorHAnsi" w:hAnsiTheme="majorHAnsi" w:cstheme="majorHAnsi"/>
          <w:i w:val="0"/>
          <w:iCs w:val="0"/>
        </w:rPr>
      </w:pPr>
      <w:r w:rsidRPr="004D0A0E">
        <w:rPr>
          <w:rFonts w:asciiTheme="majorHAnsi" w:hAnsiTheme="majorHAnsi" w:cstheme="majorHAnsi"/>
          <w:i w:val="0"/>
          <w:iCs w:val="0"/>
        </w:rPr>
        <w:t>Roberto Meroni – cpds1102</w:t>
      </w:r>
    </w:p>
    <w:p w14:paraId="5E9A49D6" w14:textId="77777777" w:rsidR="001E6DF2" w:rsidRDefault="001E6DF2" w:rsidP="0080308C">
      <w:pPr>
        <w:pStyle w:val="Title"/>
        <w:jc w:val="center"/>
        <w:rPr>
          <w:rFonts w:eastAsia="Times New Roman"/>
        </w:rPr>
      </w:pPr>
    </w:p>
    <w:p w14:paraId="009AC600" w14:textId="77777777" w:rsidR="001E6DF2" w:rsidRDefault="001E6DF2" w:rsidP="0080308C">
      <w:pPr>
        <w:pStyle w:val="Title"/>
        <w:jc w:val="center"/>
        <w:rPr>
          <w:rFonts w:eastAsia="Times New Roman"/>
        </w:rPr>
      </w:pPr>
    </w:p>
    <w:p w14:paraId="763F2080" w14:textId="4CAA9A95" w:rsidR="001E6DF2" w:rsidRDefault="001E6DF2" w:rsidP="0080308C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Introduction to the Parallel Execution Environment</w:t>
      </w:r>
    </w:p>
    <w:p w14:paraId="47F922E4" w14:textId="77777777" w:rsidR="001E6DF2" w:rsidRPr="001E6DF2" w:rsidRDefault="001E6DF2" w:rsidP="001E6DF2"/>
    <w:p w14:paraId="48BFE686" w14:textId="2155F298" w:rsidR="001E6DF2" w:rsidRDefault="001E6DF2" w:rsidP="001E6DF2">
      <w:pPr>
        <w:jc w:val="center"/>
        <w:rPr>
          <w:rStyle w:val="SubtleEmphasis"/>
        </w:rPr>
      </w:pPr>
      <w:r>
        <w:rPr>
          <w:rStyle w:val="SubtleEmphasis"/>
        </w:rPr>
        <w:t>d</w:t>
      </w:r>
      <w:r w:rsidRPr="001E6DF2">
        <w:rPr>
          <w:rStyle w:val="SubtleEmphasis"/>
        </w:rPr>
        <w:t xml:space="preserve">eliverable for assignment </w:t>
      </w:r>
      <w:proofErr w:type="gramStart"/>
      <w:r w:rsidRPr="001E6DF2">
        <w:rPr>
          <w:rStyle w:val="SubtleEmphasis"/>
        </w:rPr>
        <w:t>0</w:t>
      </w:r>
      <w:proofErr w:type="gramEnd"/>
    </w:p>
    <w:p w14:paraId="4582AC8B" w14:textId="41221CA0" w:rsidR="001E6DF2" w:rsidRDefault="001E6DF2" w:rsidP="001E6DF2">
      <w:pPr>
        <w:jc w:val="center"/>
        <w:rPr>
          <w:rStyle w:val="SubtleEmphasis"/>
        </w:rPr>
      </w:pPr>
    </w:p>
    <w:p w14:paraId="54B0EE94" w14:textId="22BD9668" w:rsidR="001E6DF2" w:rsidRDefault="001E6DF2" w:rsidP="001E6DF2">
      <w:pPr>
        <w:jc w:val="center"/>
        <w:rPr>
          <w:rStyle w:val="SubtleEmphasis"/>
        </w:rPr>
      </w:pPr>
    </w:p>
    <w:p w14:paraId="5E3FEA2C" w14:textId="55078462" w:rsidR="001E6DF2" w:rsidRDefault="001E6DF2" w:rsidP="001E6DF2">
      <w:pPr>
        <w:jc w:val="center"/>
        <w:rPr>
          <w:rStyle w:val="SubtleEmphasis"/>
        </w:rPr>
      </w:pPr>
    </w:p>
    <w:p w14:paraId="1C6E7ABF" w14:textId="5567AE61" w:rsidR="001E6DF2" w:rsidRDefault="001E6DF2" w:rsidP="001E6DF2">
      <w:pPr>
        <w:jc w:val="center"/>
        <w:rPr>
          <w:rStyle w:val="SubtleEmphasis"/>
        </w:rPr>
      </w:pPr>
    </w:p>
    <w:p w14:paraId="05999389" w14:textId="6FBDAF81" w:rsidR="001E6DF2" w:rsidRDefault="001E6DF2" w:rsidP="001E6DF2">
      <w:pPr>
        <w:jc w:val="center"/>
        <w:rPr>
          <w:rStyle w:val="SubtleEmphasis"/>
        </w:rPr>
      </w:pPr>
    </w:p>
    <w:p w14:paraId="5B02E5AB" w14:textId="77777777" w:rsidR="001E6DF2" w:rsidRPr="001E6DF2" w:rsidRDefault="001E6DF2" w:rsidP="001E6DF2">
      <w:pPr>
        <w:jc w:val="center"/>
        <w:rPr>
          <w:rStyle w:val="SubtleEmphasis"/>
        </w:rPr>
      </w:pPr>
    </w:p>
    <w:p w14:paraId="40EC8ABC" w14:textId="78B81286" w:rsidR="0080308C" w:rsidRPr="001E6DF2" w:rsidRDefault="0080308C" w:rsidP="0080308C">
      <w:pPr>
        <w:jc w:val="center"/>
      </w:pPr>
      <w:r w:rsidRPr="001E6DF2">
        <w:t>CPDS – PARALLELISM</w:t>
      </w:r>
      <w:r w:rsidR="001E6DF2" w:rsidRPr="001E6DF2">
        <w:t xml:space="preserve"> for MIRI (H</w:t>
      </w:r>
      <w:r w:rsidR="001E6DF2">
        <w:t>PC specialization)</w:t>
      </w:r>
    </w:p>
    <w:p w14:paraId="02DFC6C6" w14:textId="0EC4C2AC" w:rsidR="002220A7" w:rsidRDefault="001E6DF2" w:rsidP="0080308C">
      <w:pPr>
        <w:jc w:val="center"/>
        <w:rPr>
          <w:lang w:val="it-IT"/>
        </w:rPr>
      </w:pPr>
      <w:r>
        <w:rPr>
          <w:lang w:val="it-IT"/>
        </w:rPr>
        <w:t>2</w:t>
      </w:r>
      <w:r w:rsidR="00D87DE8">
        <w:rPr>
          <w:lang w:val="it-IT"/>
        </w:rPr>
        <w:t>8</w:t>
      </w:r>
      <w:r>
        <w:rPr>
          <w:lang w:val="it-IT"/>
        </w:rPr>
        <w:t>/09/2023</w:t>
      </w:r>
    </w:p>
    <w:p w14:paraId="6AE3FFF8" w14:textId="47DFC31B" w:rsidR="001E6DF2" w:rsidRDefault="001E6DF2" w:rsidP="0080308C">
      <w:pPr>
        <w:jc w:val="center"/>
        <w:rPr>
          <w:lang w:val="it-IT"/>
        </w:rPr>
      </w:pPr>
    </w:p>
    <w:p w14:paraId="6E4CBFF1" w14:textId="116C784A" w:rsidR="001E6DF2" w:rsidRDefault="001E6DF2" w:rsidP="0080308C">
      <w:pPr>
        <w:jc w:val="center"/>
        <w:rPr>
          <w:lang w:val="it-IT"/>
        </w:rPr>
      </w:pPr>
    </w:p>
    <w:p w14:paraId="094F6C8D" w14:textId="47042381" w:rsidR="001E6DF2" w:rsidRDefault="001E6DF2" w:rsidP="0080308C">
      <w:pPr>
        <w:jc w:val="center"/>
        <w:rPr>
          <w:lang w:val="it-IT"/>
        </w:rPr>
      </w:pPr>
    </w:p>
    <w:p w14:paraId="04D2F43E" w14:textId="2BF0A2FA" w:rsidR="001E6DF2" w:rsidRDefault="001E6DF2" w:rsidP="0080308C">
      <w:pPr>
        <w:jc w:val="center"/>
        <w:rPr>
          <w:lang w:val="it-IT"/>
        </w:rPr>
      </w:pPr>
    </w:p>
    <w:p w14:paraId="49A909FE" w14:textId="74F11F73" w:rsidR="001E6DF2" w:rsidRDefault="001E6DF2" w:rsidP="0080308C">
      <w:pPr>
        <w:jc w:val="center"/>
        <w:rPr>
          <w:lang w:val="it-IT"/>
        </w:rPr>
      </w:pPr>
    </w:p>
    <w:p w14:paraId="6150783C" w14:textId="67218091" w:rsidR="001E6DF2" w:rsidRDefault="001E6DF2" w:rsidP="0080308C">
      <w:pPr>
        <w:jc w:val="center"/>
        <w:rPr>
          <w:lang w:val="it-IT"/>
        </w:rPr>
      </w:pPr>
    </w:p>
    <w:p w14:paraId="0B4E34AA" w14:textId="52470625" w:rsidR="001E6DF2" w:rsidRDefault="001E6DF2" w:rsidP="0080308C">
      <w:pPr>
        <w:jc w:val="center"/>
        <w:rPr>
          <w:lang w:val="it-IT"/>
        </w:rPr>
      </w:pPr>
    </w:p>
    <w:p w14:paraId="09C38F9D" w14:textId="2E69292B" w:rsidR="001E6DF2" w:rsidRDefault="001E6DF2" w:rsidP="0080308C">
      <w:pPr>
        <w:jc w:val="center"/>
        <w:rPr>
          <w:lang w:val="it-IT"/>
        </w:rPr>
      </w:pPr>
    </w:p>
    <w:p w14:paraId="135D13C4" w14:textId="74CC0211" w:rsidR="001E6DF2" w:rsidRDefault="001E6DF2" w:rsidP="0080308C">
      <w:pPr>
        <w:jc w:val="center"/>
        <w:rPr>
          <w:lang w:val="it-IT"/>
        </w:rPr>
      </w:pPr>
    </w:p>
    <w:p w14:paraId="51784B66" w14:textId="2F0E61D1" w:rsidR="001E6DF2" w:rsidRPr="00D87DE8" w:rsidRDefault="001E6DF2" w:rsidP="001E6DF2">
      <w:pPr>
        <w:jc w:val="center"/>
        <w:rPr>
          <w:rStyle w:val="IntenseReference"/>
          <w:rFonts w:asciiTheme="majorHAnsi" w:hAnsiTheme="majorHAnsi" w:cstheme="majorHAnsi"/>
          <w:b w:val="0"/>
          <w:bCs w:val="0"/>
          <w:color w:val="FF0000"/>
          <w:sz w:val="44"/>
          <w:szCs w:val="44"/>
          <w:lang w:val="it-IT"/>
        </w:rPr>
      </w:pPr>
      <w:r w:rsidRPr="00D87DE8">
        <w:rPr>
          <w:rStyle w:val="IntenseReference"/>
          <w:rFonts w:asciiTheme="majorHAnsi" w:hAnsiTheme="majorHAnsi" w:cstheme="majorHAnsi"/>
          <w:b w:val="0"/>
          <w:bCs w:val="0"/>
          <w:color w:val="FF0000"/>
          <w:sz w:val="44"/>
          <w:szCs w:val="44"/>
          <w:lang w:val="it-IT"/>
        </w:rPr>
        <w:lastRenderedPageBreak/>
        <w:t>Node architecture and memory</w:t>
      </w:r>
    </w:p>
    <w:p w14:paraId="018670C4" w14:textId="55B32A18" w:rsidR="00D87DE8" w:rsidRDefault="00D87DE8" w:rsidP="00D87DE8">
      <w:pPr>
        <w:pStyle w:val="ListParagraph"/>
        <w:rPr>
          <w:rStyle w:val="IntenseReference"/>
          <w:b w:val="0"/>
          <w:bCs w:val="0"/>
          <w:color w:val="auto"/>
          <w:sz w:val="28"/>
          <w:szCs w:val="28"/>
        </w:rPr>
      </w:pPr>
    </w:p>
    <w:p w14:paraId="5562B7DB" w14:textId="47341DEE" w:rsidR="00D87DE8" w:rsidRDefault="00D87DE8" w:rsidP="00D87DE8">
      <w:pPr>
        <w:pStyle w:val="ListParagraph"/>
        <w:rPr>
          <w:rStyle w:val="IntenseReference"/>
          <w:b w:val="0"/>
          <w:bCs w:val="0"/>
          <w:color w:val="auto"/>
          <w:sz w:val="28"/>
          <w:szCs w:val="28"/>
        </w:rPr>
      </w:pPr>
    </w:p>
    <w:p w14:paraId="07ACB6C1" w14:textId="77777777" w:rsidR="00AE59C9" w:rsidRDefault="00AE59C9" w:rsidP="00AE59C9">
      <w:pPr>
        <w:pStyle w:val="Subtitle"/>
        <w:numPr>
          <w:ilvl w:val="0"/>
          <w:numId w:val="0"/>
        </w:numPr>
        <w:ind w:left="720"/>
        <w:rPr>
          <w:rStyle w:val="IntenseReference"/>
          <w:b w:val="0"/>
          <w:bCs w:val="0"/>
          <w:color w:val="auto"/>
          <w:sz w:val="28"/>
          <w:szCs w:val="28"/>
        </w:rPr>
      </w:pPr>
    </w:p>
    <w:p w14:paraId="39D7E10C" w14:textId="687B8DC5" w:rsidR="00D87DE8" w:rsidRDefault="00D87DE8" w:rsidP="00AE59C9">
      <w:pPr>
        <w:pStyle w:val="Subtitle"/>
        <w:numPr>
          <w:ilvl w:val="0"/>
          <w:numId w:val="8"/>
        </w:numPr>
        <w:rPr>
          <w:rStyle w:val="IntenseReference"/>
          <w:b w:val="0"/>
          <w:bCs w:val="0"/>
          <w:color w:val="auto"/>
          <w:sz w:val="28"/>
          <w:szCs w:val="28"/>
        </w:rPr>
      </w:pPr>
      <w:r w:rsidRPr="00AE59C9">
        <w:rPr>
          <w:rStyle w:val="IntenseReference"/>
          <w:b w:val="0"/>
          <w:bCs w:val="0"/>
          <w:color w:val="auto"/>
          <w:sz w:val="28"/>
          <w:szCs w:val="28"/>
        </w:rPr>
        <w:t xml:space="preserve">Architecture characteristics of multiprocessor server </w:t>
      </w:r>
      <w:r w:rsidRPr="00AE59C9">
        <w:rPr>
          <w:rStyle w:val="IntenseReference"/>
          <w:color w:val="auto"/>
          <w:sz w:val="28"/>
          <w:szCs w:val="28"/>
        </w:rPr>
        <w:t>Boada</w:t>
      </w:r>
      <w:r w:rsidRPr="00AE59C9">
        <w:rPr>
          <w:rStyle w:val="IntenseReference"/>
          <w:b w:val="0"/>
          <w:bCs w:val="0"/>
          <w:color w:val="auto"/>
          <w:sz w:val="28"/>
          <w:szCs w:val="28"/>
        </w:rPr>
        <w:t xml:space="preserve">, nodes 11 to </w:t>
      </w:r>
      <w:r w:rsidR="0002391F">
        <w:rPr>
          <w:rStyle w:val="IntenseReference"/>
          <w:b w:val="0"/>
          <w:bCs w:val="0"/>
          <w:color w:val="auto"/>
          <w:sz w:val="28"/>
          <w:szCs w:val="28"/>
        </w:rPr>
        <w:t>14</w:t>
      </w:r>
    </w:p>
    <w:p w14:paraId="7AE6C8B7" w14:textId="77777777" w:rsidR="00945035" w:rsidRDefault="00945035" w:rsidP="00945035"/>
    <w:p w14:paraId="0D3E007B" w14:textId="77777777" w:rsidR="00873F6F" w:rsidRPr="00945035" w:rsidRDefault="00873F6F" w:rsidP="00945035"/>
    <w:tbl>
      <w:tblPr>
        <w:tblW w:w="0" w:type="auto"/>
        <w:tblInd w:w="1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3058"/>
      </w:tblGrid>
      <w:tr w:rsidR="004D0A0E" w14:paraId="2E6FADB1" w14:textId="77777777" w:rsidTr="00AE59C9">
        <w:trPr>
          <w:trHeight w:val="335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14:paraId="612B743F" w14:textId="77777777" w:rsidR="004D0A0E" w:rsidRDefault="004D0A0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77851" w14:textId="77777777" w:rsidR="004D0A0E" w:rsidRDefault="004D0A0E">
            <w:pPr>
              <w:pStyle w:val="TableParagraph"/>
              <w:ind w:left="128"/>
              <w:rPr>
                <w:sz w:val="20"/>
              </w:rPr>
            </w:pPr>
            <w:r>
              <w:rPr>
                <w:w w:val="110"/>
                <w:sz w:val="20"/>
              </w:rPr>
              <w:t>boada-11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 w:rsidRPr="00FA3EB1">
              <w:rPr>
                <w:bCs/>
                <w:w w:val="110"/>
                <w:sz w:val="20"/>
              </w:rPr>
              <w:t>to</w:t>
            </w:r>
            <w:r>
              <w:rPr>
                <w:b/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boada-14</w:t>
            </w:r>
          </w:p>
        </w:tc>
      </w:tr>
      <w:tr w:rsidR="004D0A0E" w14:paraId="55326807" w14:textId="77777777" w:rsidTr="00AE59C9">
        <w:trPr>
          <w:trHeight w:val="335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0D673938" w14:textId="77777777" w:rsidR="004D0A0E" w:rsidRDefault="004D0A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sockets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4C0ACB9F" w14:textId="0AFFEAF4" w:rsidR="004D0A0E" w:rsidRPr="00D6745C" w:rsidRDefault="00492447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 w:rsidRPr="00D6745C">
              <w:rPr>
                <w:rFonts w:ascii="Times New Roman"/>
                <w:sz w:val="20"/>
                <w:szCs w:val="20"/>
              </w:rPr>
              <w:t>2</w:t>
            </w:r>
          </w:p>
        </w:tc>
      </w:tr>
      <w:tr w:rsidR="004D0A0E" w14:paraId="56C08E3D" w14:textId="77777777" w:rsidTr="00AE59C9">
        <w:trPr>
          <w:trHeight w:val="335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09CDC982" w14:textId="77777777" w:rsidR="004D0A0E" w:rsidRDefault="004D0A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cores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socket</w:t>
            </w: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36B84875" w14:textId="16E54645" w:rsidR="004D0A0E" w:rsidRPr="00D6745C" w:rsidRDefault="00492447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 w:rsidRPr="00D6745C">
              <w:rPr>
                <w:rFonts w:ascii="Times New Roman"/>
                <w:sz w:val="20"/>
                <w:szCs w:val="20"/>
              </w:rPr>
              <w:t>10</w:t>
            </w:r>
          </w:p>
        </w:tc>
      </w:tr>
      <w:tr w:rsidR="004D0A0E" w14:paraId="460CF9DD" w14:textId="77777777" w:rsidTr="00AE59C9">
        <w:trPr>
          <w:trHeight w:val="335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341D9CEB" w14:textId="77777777" w:rsidR="004D0A0E" w:rsidRDefault="004D0A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threads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6F19A648" w14:textId="578DC3DB" w:rsidR="004D0A0E" w:rsidRPr="00D6745C" w:rsidRDefault="00492447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 w:rsidRPr="00D6745C">
              <w:rPr>
                <w:rFonts w:ascii="Times New Roman"/>
                <w:sz w:val="20"/>
                <w:szCs w:val="20"/>
              </w:rPr>
              <w:t>2</w:t>
            </w:r>
          </w:p>
        </w:tc>
      </w:tr>
      <w:tr w:rsidR="004D0A0E" w14:paraId="14F71306" w14:textId="77777777" w:rsidTr="00AE59C9">
        <w:trPr>
          <w:trHeight w:val="350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7ADA67BA" w14:textId="77777777" w:rsidR="004D0A0E" w:rsidRDefault="004D0A0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core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frequency</w:t>
            </w: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</w:tcPr>
          <w:p w14:paraId="27CA3F9C" w14:textId="20150A97" w:rsidR="004D0A0E" w:rsidRPr="00D6745C" w:rsidRDefault="001F04DF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 w:rsidRPr="00D6745C">
              <w:rPr>
                <w:rFonts w:ascii="Times New Roman"/>
                <w:sz w:val="20"/>
                <w:szCs w:val="20"/>
              </w:rPr>
              <w:t>3200</w:t>
            </w:r>
            <w:r w:rsidRPr="00D6745C">
              <w:rPr>
                <w:rFonts w:ascii="Times New Roman"/>
                <w:sz w:val="20"/>
                <w:szCs w:val="20"/>
              </w:rPr>
              <w:t xml:space="preserve"> MHz</w:t>
            </w:r>
          </w:p>
        </w:tc>
      </w:tr>
      <w:tr w:rsidR="004D0A0E" w:rsidRPr="00437218" w14:paraId="774C4AC5" w14:textId="77777777" w:rsidTr="00AE59C9">
        <w:trPr>
          <w:trHeight w:val="348"/>
        </w:trPr>
        <w:tc>
          <w:tcPr>
            <w:tcW w:w="415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65A18E5E" w14:textId="77777777" w:rsidR="004D0A0E" w:rsidRPr="004D0A0E" w:rsidRDefault="004D0A0E">
            <w:pPr>
              <w:pStyle w:val="TableParagraph"/>
              <w:spacing w:line="227" w:lineRule="exact"/>
              <w:rPr>
                <w:sz w:val="20"/>
                <w:lang w:val="it-IT"/>
              </w:rPr>
            </w:pPr>
            <w:r w:rsidRPr="004D0A0E">
              <w:rPr>
                <w:w w:val="110"/>
                <w:sz w:val="20"/>
                <w:lang w:val="it-IT"/>
              </w:rPr>
              <w:t>L1-I</w:t>
            </w:r>
            <w:r w:rsidRPr="004D0A0E">
              <w:rPr>
                <w:spacing w:val="-2"/>
                <w:w w:val="110"/>
                <w:sz w:val="20"/>
                <w:lang w:val="it-IT"/>
              </w:rPr>
              <w:t xml:space="preserve"> </w:t>
            </w:r>
            <w:r w:rsidRPr="004D0A0E">
              <w:rPr>
                <w:w w:val="110"/>
                <w:sz w:val="20"/>
                <w:lang w:val="it-IT"/>
              </w:rPr>
              <w:t>cache</w:t>
            </w:r>
            <w:r w:rsidRPr="004D0A0E">
              <w:rPr>
                <w:spacing w:val="-2"/>
                <w:w w:val="110"/>
                <w:sz w:val="20"/>
                <w:lang w:val="it-IT"/>
              </w:rPr>
              <w:t xml:space="preserve"> </w:t>
            </w:r>
            <w:r w:rsidRPr="004D0A0E">
              <w:rPr>
                <w:w w:val="110"/>
                <w:sz w:val="20"/>
                <w:lang w:val="it-IT"/>
              </w:rPr>
              <w:t>size</w:t>
            </w:r>
            <w:r w:rsidRPr="004D0A0E">
              <w:rPr>
                <w:spacing w:val="-2"/>
                <w:w w:val="110"/>
                <w:sz w:val="20"/>
                <w:lang w:val="it-IT"/>
              </w:rPr>
              <w:t xml:space="preserve"> </w:t>
            </w:r>
            <w:r w:rsidRPr="004D0A0E">
              <w:rPr>
                <w:w w:val="110"/>
                <w:sz w:val="20"/>
                <w:lang w:val="it-IT"/>
              </w:rPr>
              <w:t>(per-core)</w:t>
            </w:r>
          </w:p>
        </w:tc>
        <w:tc>
          <w:tcPr>
            <w:tcW w:w="3058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01DF870A" w14:textId="57DE63D3" w:rsidR="004D0A0E" w:rsidRPr="00D6745C" w:rsidRDefault="003A293D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  <w:lang w:val="it-IT"/>
              </w:rPr>
            </w:pPr>
            <w:r w:rsidRPr="00D6745C">
              <w:rPr>
                <w:rFonts w:ascii="Times New Roman"/>
                <w:sz w:val="20"/>
                <w:szCs w:val="20"/>
                <w:lang w:val="it-IT"/>
              </w:rPr>
              <w:t xml:space="preserve">32 </w:t>
            </w:r>
            <w:r w:rsidR="00032D27" w:rsidRPr="00D6745C">
              <w:rPr>
                <w:rFonts w:ascii="Times New Roman"/>
                <w:sz w:val="20"/>
                <w:szCs w:val="20"/>
                <w:lang w:val="it-IT"/>
              </w:rPr>
              <w:t>K</w:t>
            </w:r>
            <w:r w:rsidR="00922847" w:rsidRPr="00D6745C">
              <w:rPr>
                <w:rFonts w:ascii="Times New Roman"/>
                <w:sz w:val="20"/>
                <w:szCs w:val="20"/>
                <w:lang w:val="it-IT"/>
              </w:rPr>
              <w:t>i</w:t>
            </w:r>
            <w:r w:rsidR="00032D27" w:rsidRPr="00D6745C">
              <w:rPr>
                <w:rFonts w:ascii="Times New Roman"/>
                <w:sz w:val="20"/>
                <w:szCs w:val="20"/>
                <w:lang w:val="it-IT"/>
              </w:rPr>
              <w:t>B</w:t>
            </w:r>
          </w:p>
        </w:tc>
      </w:tr>
      <w:tr w:rsidR="004D0A0E" w:rsidRPr="00437218" w14:paraId="6D17BCB6" w14:textId="77777777" w:rsidTr="00AE59C9">
        <w:trPr>
          <w:trHeight w:val="335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44DD53FD" w14:textId="77777777" w:rsidR="004D0A0E" w:rsidRPr="004D0A0E" w:rsidRDefault="004D0A0E">
            <w:pPr>
              <w:pStyle w:val="TableParagraph"/>
              <w:rPr>
                <w:sz w:val="20"/>
                <w:lang w:val="it-IT"/>
              </w:rPr>
            </w:pPr>
            <w:r w:rsidRPr="004D0A0E">
              <w:rPr>
                <w:w w:val="110"/>
                <w:sz w:val="20"/>
                <w:lang w:val="it-IT"/>
              </w:rPr>
              <w:t>L1-D</w:t>
            </w:r>
            <w:r w:rsidRPr="004D0A0E">
              <w:rPr>
                <w:spacing w:val="-2"/>
                <w:w w:val="110"/>
                <w:sz w:val="20"/>
                <w:lang w:val="it-IT"/>
              </w:rPr>
              <w:t xml:space="preserve"> </w:t>
            </w:r>
            <w:r w:rsidRPr="004D0A0E">
              <w:rPr>
                <w:w w:val="110"/>
                <w:sz w:val="20"/>
                <w:lang w:val="it-IT"/>
              </w:rPr>
              <w:t>cache</w:t>
            </w:r>
            <w:r w:rsidRPr="004D0A0E">
              <w:rPr>
                <w:spacing w:val="-2"/>
                <w:w w:val="110"/>
                <w:sz w:val="20"/>
                <w:lang w:val="it-IT"/>
              </w:rPr>
              <w:t xml:space="preserve"> </w:t>
            </w:r>
            <w:r w:rsidRPr="004D0A0E">
              <w:rPr>
                <w:w w:val="110"/>
                <w:sz w:val="20"/>
                <w:lang w:val="it-IT"/>
              </w:rPr>
              <w:t>size</w:t>
            </w:r>
            <w:r w:rsidRPr="004D0A0E">
              <w:rPr>
                <w:spacing w:val="-2"/>
                <w:w w:val="110"/>
                <w:sz w:val="20"/>
                <w:lang w:val="it-IT"/>
              </w:rPr>
              <w:t xml:space="preserve"> </w:t>
            </w:r>
            <w:r w:rsidRPr="004D0A0E">
              <w:rPr>
                <w:w w:val="110"/>
                <w:sz w:val="20"/>
                <w:lang w:val="it-IT"/>
              </w:rPr>
              <w:t>(per-core)</w:t>
            </w: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79EBFB61" w14:textId="09A877F6" w:rsidR="004D0A0E" w:rsidRPr="00D6745C" w:rsidRDefault="00032D27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  <w:lang w:val="it-IT"/>
              </w:rPr>
            </w:pPr>
            <w:r w:rsidRPr="00D6745C">
              <w:rPr>
                <w:rFonts w:ascii="Times New Roman"/>
                <w:sz w:val="20"/>
                <w:szCs w:val="20"/>
                <w:lang w:val="it-IT"/>
              </w:rPr>
              <w:t>32 K</w:t>
            </w:r>
            <w:r w:rsidR="00922847" w:rsidRPr="00D6745C">
              <w:rPr>
                <w:rFonts w:ascii="Times New Roman"/>
                <w:sz w:val="20"/>
                <w:szCs w:val="20"/>
                <w:lang w:val="it-IT"/>
              </w:rPr>
              <w:t>i</w:t>
            </w:r>
            <w:r w:rsidRPr="00D6745C">
              <w:rPr>
                <w:rFonts w:ascii="Times New Roman"/>
                <w:sz w:val="20"/>
                <w:szCs w:val="20"/>
                <w:lang w:val="it-IT"/>
              </w:rPr>
              <w:t>B</w:t>
            </w:r>
          </w:p>
        </w:tc>
      </w:tr>
      <w:tr w:rsidR="004D0A0E" w:rsidRPr="00437218" w14:paraId="0CDFD93D" w14:textId="77777777" w:rsidTr="00AE59C9">
        <w:trPr>
          <w:trHeight w:val="335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42AF715A" w14:textId="77777777" w:rsidR="004D0A0E" w:rsidRPr="004D0A0E" w:rsidRDefault="004D0A0E">
            <w:pPr>
              <w:pStyle w:val="TableParagraph"/>
              <w:rPr>
                <w:sz w:val="20"/>
                <w:lang w:val="it-IT"/>
              </w:rPr>
            </w:pPr>
            <w:r w:rsidRPr="004D0A0E">
              <w:rPr>
                <w:w w:val="105"/>
                <w:sz w:val="20"/>
                <w:lang w:val="it-IT"/>
              </w:rPr>
              <w:t>L2</w:t>
            </w:r>
            <w:r w:rsidRPr="004D0A0E">
              <w:rPr>
                <w:spacing w:val="18"/>
                <w:w w:val="105"/>
                <w:sz w:val="20"/>
                <w:lang w:val="it-IT"/>
              </w:rPr>
              <w:t xml:space="preserve"> </w:t>
            </w:r>
            <w:r w:rsidRPr="004D0A0E">
              <w:rPr>
                <w:w w:val="105"/>
                <w:sz w:val="20"/>
                <w:lang w:val="it-IT"/>
              </w:rPr>
              <w:t>cache</w:t>
            </w:r>
            <w:r w:rsidRPr="004D0A0E">
              <w:rPr>
                <w:spacing w:val="19"/>
                <w:w w:val="105"/>
                <w:sz w:val="20"/>
                <w:lang w:val="it-IT"/>
              </w:rPr>
              <w:t xml:space="preserve"> </w:t>
            </w:r>
            <w:r w:rsidRPr="004D0A0E">
              <w:rPr>
                <w:w w:val="105"/>
                <w:sz w:val="20"/>
                <w:lang w:val="it-IT"/>
              </w:rPr>
              <w:t>size</w:t>
            </w:r>
            <w:r w:rsidRPr="004D0A0E">
              <w:rPr>
                <w:spacing w:val="18"/>
                <w:w w:val="105"/>
                <w:sz w:val="20"/>
                <w:lang w:val="it-IT"/>
              </w:rPr>
              <w:t xml:space="preserve"> </w:t>
            </w:r>
            <w:r w:rsidRPr="004D0A0E">
              <w:rPr>
                <w:w w:val="105"/>
                <w:sz w:val="20"/>
                <w:lang w:val="it-IT"/>
              </w:rPr>
              <w:t>(per-core)</w:t>
            </w: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5F9C5E70" w14:textId="7C3750A3" w:rsidR="004D0A0E" w:rsidRPr="00D6745C" w:rsidRDefault="001C2845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  <w:lang w:val="it-IT"/>
              </w:rPr>
            </w:pPr>
            <w:r w:rsidRPr="00D6745C">
              <w:rPr>
                <w:rFonts w:ascii="Times New Roman"/>
                <w:sz w:val="20"/>
                <w:szCs w:val="20"/>
                <w:lang w:val="it-IT"/>
              </w:rPr>
              <w:t>1 MiB</w:t>
            </w:r>
          </w:p>
        </w:tc>
      </w:tr>
      <w:tr w:rsidR="004D0A0E" w14:paraId="65F47B74" w14:textId="77777777" w:rsidTr="00AE59C9">
        <w:trPr>
          <w:trHeight w:val="350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029DB7E1" w14:textId="77777777" w:rsidR="004D0A0E" w:rsidRDefault="004D0A0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Last-level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cache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(per-socket)</w:t>
            </w: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</w:tcPr>
          <w:p w14:paraId="77A3E77C" w14:textId="74C57E4F" w:rsidR="004D0A0E" w:rsidRPr="00D6745C" w:rsidRDefault="001C2845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 w:rsidRPr="00D6745C">
              <w:rPr>
                <w:rFonts w:ascii="Times New Roman"/>
                <w:sz w:val="20"/>
                <w:szCs w:val="20"/>
              </w:rPr>
              <w:t>13.75 MiB</w:t>
            </w:r>
          </w:p>
        </w:tc>
      </w:tr>
      <w:tr w:rsidR="004D0A0E" w14:paraId="7842AC4E" w14:textId="77777777" w:rsidTr="00AE59C9">
        <w:trPr>
          <w:trHeight w:val="348"/>
        </w:trPr>
        <w:tc>
          <w:tcPr>
            <w:tcW w:w="415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6F310833" w14:textId="77777777" w:rsidR="004D0A0E" w:rsidRDefault="004D0A0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Main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memory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(per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socket)</w:t>
            </w:r>
          </w:p>
        </w:tc>
        <w:tc>
          <w:tcPr>
            <w:tcW w:w="3058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47147E6B" w14:textId="41165F03" w:rsidR="004D0A0E" w:rsidRPr="00D6745C" w:rsidRDefault="009B15B7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 w:rsidRPr="00D6745C">
              <w:rPr>
                <w:rFonts w:ascii="Times New Roman"/>
                <w:sz w:val="20"/>
                <w:szCs w:val="20"/>
              </w:rPr>
              <w:t>47 GB</w:t>
            </w:r>
          </w:p>
        </w:tc>
      </w:tr>
      <w:tr w:rsidR="004D0A0E" w14:paraId="779F80A0" w14:textId="77777777" w:rsidTr="00AE59C9">
        <w:trPr>
          <w:trHeight w:val="335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14:paraId="30D91995" w14:textId="77777777" w:rsidR="004D0A0E" w:rsidRDefault="004D0A0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Main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memory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(per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node)</w:t>
            </w:r>
          </w:p>
        </w:tc>
        <w:tc>
          <w:tcPr>
            <w:tcW w:w="3058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14:paraId="13B73CAD" w14:textId="54E801A1" w:rsidR="004D0A0E" w:rsidRPr="00D6745C" w:rsidRDefault="004370F6" w:rsidP="00D6745C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 w:rsidRPr="00D6745C">
              <w:rPr>
                <w:rFonts w:ascii="Times New Roman"/>
                <w:sz w:val="20"/>
                <w:szCs w:val="20"/>
              </w:rPr>
              <w:t>94 GB</w:t>
            </w:r>
          </w:p>
        </w:tc>
      </w:tr>
    </w:tbl>
    <w:p w14:paraId="0B51AA1F" w14:textId="2D6CFE74" w:rsidR="004D0A0E" w:rsidRDefault="004D0A0E" w:rsidP="004D0A0E">
      <w:pPr>
        <w:rPr>
          <w:rStyle w:val="IntenseReference"/>
          <w:color w:val="FF0000"/>
          <w:sz w:val="28"/>
          <w:szCs w:val="28"/>
        </w:rPr>
      </w:pPr>
    </w:p>
    <w:p w14:paraId="290701B4" w14:textId="1F1A05DA" w:rsidR="00E40C3D" w:rsidRDefault="00945035" w:rsidP="00945035">
      <w:r>
        <w:t>The data have been deducted using the system monitoring utilit</w:t>
      </w:r>
      <w:r w:rsidR="006405BA">
        <w:t xml:space="preserve">ies </w:t>
      </w:r>
      <w:proofErr w:type="spellStart"/>
      <w:r w:rsidR="006405BA" w:rsidRPr="006405BA">
        <w:rPr>
          <w:i/>
          <w:iCs/>
        </w:rPr>
        <w:t>lscpu</w:t>
      </w:r>
      <w:proofErr w:type="spellEnd"/>
      <w:r w:rsidR="006405BA">
        <w:t xml:space="preserve"> and</w:t>
      </w:r>
      <w:r w:rsidR="004E4361">
        <w:t xml:space="preserve"> </w:t>
      </w:r>
      <w:proofErr w:type="spellStart"/>
      <w:r w:rsidR="004E4361" w:rsidRPr="004E4361">
        <w:rPr>
          <w:i/>
          <w:iCs/>
        </w:rPr>
        <w:t>lstopo</w:t>
      </w:r>
      <w:proofErr w:type="spellEnd"/>
      <w:r>
        <w:t xml:space="preserve"> on the node </w:t>
      </w:r>
      <w:proofErr w:type="gramStart"/>
      <w:r w:rsidR="00437218">
        <w:t>11</w:t>
      </w:r>
      <w:proofErr w:type="gramEnd"/>
      <w:r w:rsidR="00E40C3D">
        <w:t>.</w:t>
      </w:r>
    </w:p>
    <w:p w14:paraId="426C75ED" w14:textId="1CF0FF30" w:rsidR="00873F6F" w:rsidRDefault="00E40C3D" w:rsidP="00945035">
      <w:r>
        <w:t xml:space="preserve">This refers to the node </w:t>
      </w:r>
      <w:proofErr w:type="gramStart"/>
      <w:r w:rsidR="00437218">
        <w:t>11</w:t>
      </w:r>
      <w:r w:rsidR="00407DC6">
        <w:t xml:space="preserve">, </w:t>
      </w:r>
      <w:r>
        <w:t>but</w:t>
      </w:r>
      <w:proofErr w:type="gramEnd"/>
      <w:r>
        <w:t xml:space="preserve"> can be </w:t>
      </w:r>
      <w:r w:rsidR="00945035">
        <w:t>assumed valid for all the nodes in the same partition (</w:t>
      </w:r>
      <w:r>
        <w:t xml:space="preserve">as said in the Assignment, </w:t>
      </w:r>
      <w:r w:rsidRPr="00E40C3D">
        <w:rPr>
          <w:i/>
          <w:iCs/>
        </w:rPr>
        <w:t>all the nodes within a particular partition are identical</w:t>
      </w:r>
      <w:r>
        <w:t>). Here the table of the nodes structure:</w:t>
      </w:r>
    </w:p>
    <w:p w14:paraId="3A624713" w14:textId="77777777" w:rsidR="00E40C3D" w:rsidRDefault="00E40C3D" w:rsidP="00945035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5170"/>
        <w:gridCol w:w="1321"/>
        <w:gridCol w:w="1163"/>
      </w:tblGrid>
      <w:tr w:rsidR="00E40C3D" w14:paraId="01CDC20F" w14:textId="77777777" w:rsidTr="007B72A9">
        <w:trPr>
          <w:trHeight w:val="247"/>
        </w:trPr>
        <w:tc>
          <w:tcPr>
            <w:tcW w:w="1615" w:type="dxa"/>
            <w:tcBorders>
              <w:bottom w:val="double" w:sz="1" w:space="0" w:color="000000"/>
              <w:right w:val="double" w:sz="1" w:space="0" w:color="000000"/>
            </w:tcBorders>
          </w:tcPr>
          <w:p w14:paraId="674D7ABE" w14:textId="77777777" w:rsidR="00E40C3D" w:rsidRDefault="00E40C3D" w:rsidP="007B72A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Node</w:t>
            </w:r>
            <w:r>
              <w:rPr>
                <w:b/>
                <w:spacing w:val="30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name</w:t>
            </w:r>
          </w:p>
        </w:tc>
        <w:tc>
          <w:tcPr>
            <w:tcW w:w="5170" w:type="dxa"/>
            <w:tcBorders>
              <w:left w:val="double" w:sz="1" w:space="0" w:color="000000"/>
              <w:bottom w:val="double" w:sz="1" w:space="0" w:color="000000"/>
            </w:tcBorders>
          </w:tcPr>
          <w:p w14:paraId="226AB8DF" w14:textId="77777777" w:rsidR="00E40C3D" w:rsidRDefault="00E40C3D" w:rsidP="007B72A9">
            <w:pPr>
              <w:pStyle w:val="TableParagraph"/>
              <w:spacing w:line="220" w:lineRule="exact"/>
              <w:ind w:left="12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Processor</w:t>
            </w:r>
            <w:r>
              <w:rPr>
                <w:b/>
                <w:spacing w:val="48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generation</w:t>
            </w:r>
          </w:p>
        </w:tc>
        <w:tc>
          <w:tcPr>
            <w:tcW w:w="1321" w:type="dxa"/>
            <w:tcBorders>
              <w:bottom w:val="double" w:sz="1" w:space="0" w:color="000000"/>
            </w:tcBorders>
          </w:tcPr>
          <w:p w14:paraId="7343016D" w14:textId="77777777" w:rsidR="00E40C3D" w:rsidRDefault="00E40C3D" w:rsidP="007B72A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Interactive</w:t>
            </w:r>
          </w:p>
        </w:tc>
        <w:tc>
          <w:tcPr>
            <w:tcW w:w="1163" w:type="dxa"/>
            <w:tcBorders>
              <w:bottom w:val="double" w:sz="1" w:space="0" w:color="000000"/>
            </w:tcBorders>
          </w:tcPr>
          <w:p w14:paraId="6C9A9833" w14:textId="77777777" w:rsidR="00E40C3D" w:rsidRDefault="00E40C3D" w:rsidP="007B72A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Partition</w:t>
            </w:r>
          </w:p>
        </w:tc>
      </w:tr>
      <w:tr w:rsidR="00E40C3D" w14:paraId="50016B3C" w14:textId="77777777" w:rsidTr="007B72A9">
        <w:trPr>
          <w:trHeight w:val="247"/>
        </w:trPr>
        <w:tc>
          <w:tcPr>
            <w:tcW w:w="1615" w:type="dxa"/>
            <w:tcBorders>
              <w:top w:val="double" w:sz="1" w:space="0" w:color="000000"/>
              <w:right w:val="double" w:sz="1" w:space="0" w:color="000000"/>
            </w:tcBorders>
          </w:tcPr>
          <w:p w14:paraId="4D9A71B8" w14:textId="77777777" w:rsidR="00E40C3D" w:rsidRDefault="00E40C3D" w:rsidP="007B72A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boada-1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</w:tc>
        <w:tc>
          <w:tcPr>
            <w:tcW w:w="5170" w:type="dxa"/>
            <w:tcBorders>
              <w:top w:val="double" w:sz="1" w:space="0" w:color="000000"/>
              <w:left w:val="double" w:sz="1" w:space="0" w:color="000000"/>
            </w:tcBorders>
          </w:tcPr>
          <w:p w14:paraId="3909897F" w14:textId="77777777" w:rsidR="00E40C3D" w:rsidRDefault="00E40C3D" w:rsidP="007B72A9">
            <w:pPr>
              <w:pStyle w:val="TableParagraph"/>
              <w:spacing w:line="227" w:lineRule="exact"/>
              <w:ind w:left="128"/>
              <w:rPr>
                <w:sz w:val="20"/>
              </w:rPr>
            </w:pPr>
            <w:r>
              <w:rPr>
                <w:w w:val="110"/>
                <w:sz w:val="20"/>
              </w:rPr>
              <w:t>Intel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Xeon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E5645</w:t>
            </w:r>
          </w:p>
        </w:tc>
        <w:tc>
          <w:tcPr>
            <w:tcW w:w="1321" w:type="dxa"/>
            <w:tcBorders>
              <w:top w:val="double" w:sz="1" w:space="0" w:color="000000"/>
            </w:tcBorders>
          </w:tcPr>
          <w:p w14:paraId="3DEC9BF6" w14:textId="77777777" w:rsidR="00E40C3D" w:rsidRDefault="00E40C3D" w:rsidP="007B72A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163" w:type="dxa"/>
            <w:tcBorders>
              <w:top w:val="double" w:sz="1" w:space="0" w:color="000000"/>
            </w:tcBorders>
          </w:tcPr>
          <w:p w14:paraId="39280981" w14:textId="77777777" w:rsidR="00E40C3D" w:rsidRDefault="00E40C3D" w:rsidP="007B72A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execution2</w:t>
            </w:r>
          </w:p>
        </w:tc>
      </w:tr>
      <w:tr w:rsidR="00E40C3D" w14:paraId="62E0BA37" w14:textId="77777777" w:rsidTr="007B72A9">
        <w:trPr>
          <w:trHeight w:val="237"/>
        </w:trPr>
        <w:tc>
          <w:tcPr>
            <w:tcW w:w="1615" w:type="dxa"/>
            <w:tcBorders>
              <w:right w:val="double" w:sz="1" w:space="0" w:color="000000"/>
            </w:tcBorders>
          </w:tcPr>
          <w:p w14:paraId="617BC0AD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boada-6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</w:t>
            </w:r>
          </w:p>
        </w:tc>
        <w:tc>
          <w:tcPr>
            <w:tcW w:w="5170" w:type="dxa"/>
            <w:tcBorders>
              <w:left w:val="double" w:sz="1" w:space="0" w:color="000000"/>
            </w:tcBorders>
          </w:tcPr>
          <w:p w14:paraId="639B8B8E" w14:textId="77777777" w:rsidR="00E40C3D" w:rsidRDefault="00E40C3D" w:rsidP="007B72A9">
            <w:pPr>
              <w:pStyle w:val="TableParagraph"/>
              <w:ind w:left="128"/>
              <w:rPr>
                <w:sz w:val="20"/>
              </w:rPr>
            </w:pPr>
            <w:r>
              <w:rPr>
                <w:w w:val="105"/>
                <w:sz w:val="20"/>
              </w:rPr>
              <w:t>Intel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Xeon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E5-2609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v4</w:t>
            </w:r>
          </w:p>
        </w:tc>
        <w:tc>
          <w:tcPr>
            <w:tcW w:w="1321" w:type="dxa"/>
          </w:tcPr>
          <w:p w14:paraId="6145B734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Yes</w:t>
            </w:r>
          </w:p>
        </w:tc>
        <w:tc>
          <w:tcPr>
            <w:tcW w:w="1163" w:type="dxa"/>
          </w:tcPr>
          <w:p w14:paraId="4A921FF4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interactive</w:t>
            </w:r>
          </w:p>
        </w:tc>
      </w:tr>
      <w:tr w:rsidR="00E40C3D" w14:paraId="1F4551F9" w14:textId="77777777" w:rsidTr="007B72A9">
        <w:trPr>
          <w:trHeight w:val="237"/>
        </w:trPr>
        <w:tc>
          <w:tcPr>
            <w:tcW w:w="1615" w:type="dxa"/>
            <w:tcBorders>
              <w:right w:val="double" w:sz="1" w:space="0" w:color="000000"/>
            </w:tcBorders>
          </w:tcPr>
          <w:p w14:paraId="6254C35E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boada-9</w:t>
            </w:r>
          </w:p>
        </w:tc>
        <w:tc>
          <w:tcPr>
            <w:tcW w:w="5170" w:type="dxa"/>
            <w:tcBorders>
              <w:left w:val="double" w:sz="1" w:space="0" w:color="000000"/>
            </w:tcBorders>
          </w:tcPr>
          <w:p w14:paraId="68D7E2DC" w14:textId="77777777" w:rsidR="00E40C3D" w:rsidRPr="00A152DC" w:rsidRDefault="00E40C3D" w:rsidP="007B72A9">
            <w:pPr>
              <w:pStyle w:val="TableParagraph"/>
              <w:ind w:left="128"/>
              <w:rPr>
                <w:sz w:val="20"/>
                <w:lang w:val="it-IT"/>
              </w:rPr>
            </w:pPr>
            <w:r w:rsidRPr="00A152DC">
              <w:rPr>
                <w:w w:val="115"/>
                <w:sz w:val="20"/>
                <w:lang w:val="it-IT"/>
              </w:rPr>
              <w:t>Intel</w:t>
            </w:r>
            <w:r w:rsidRPr="00A152DC">
              <w:rPr>
                <w:spacing w:val="-4"/>
                <w:w w:val="115"/>
                <w:sz w:val="20"/>
                <w:lang w:val="it-IT"/>
              </w:rPr>
              <w:t xml:space="preserve"> </w:t>
            </w:r>
            <w:r w:rsidRPr="00A152DC">
              <w:rPr>
                <w:w w:val="115"/>
                <w:sz w:val="20"/>
                <w:lang w:val="it-IT"/>
              </w:rPr>
              <w:t>Xeon</w:t>
            </w:r>
            <w:r w:rsidRPr="00A152DC">
              <w:rPr>
                <w:spacing w:val="-4"/>
                <w:w w:val="115"/>
                <w:sz w:val="20"/>
                <w:lang w:val="it-IT"/>
              </w:rPr>
              <w:t xml:space="preserve"> </w:t>
            </w:r>
            <w:r w:rsidRPr="00A152DC">
              <w:rPr>
                <w:w w:val="115"/>
                <w:sz w:val="20"/>
                <w:lang w:val="it-IT"/>
              </w:rPr>
              <w:t>E5-1620</w:t>
            </w:r>
            <w:r w:rsidRPr="00A152DC">
              <w:rPr>
                <w:spacing w:val="-4"/>
                <w:w w:val="115"/>
                <w:sz w:val="20"/>
                <w:lang w:val="it-IT"/>
              </w:rPr>
              <w:t xml:space="preserve"> </w:t>
            </w:r>
            <w:r w:rsidRPr="00A152DC">
              <w:rPr>
                <w:w w:val="115"/>
                <w:sz w:val="20"/>
                <w:lang w:val="it-IT"/>
              </w:rPr>
              <w:t>v4</w:t>
            </w:r>
            <w:r w:rsidRPr="00A152DC">
              <w:rPr>
                <w:spacing w:val="-3"/>
                <w:w w:val="115"/>
                <w:sz w:val="20"/>
                <w:lang w:val="it-IT"/>
              </w:rPr>
              <w:t xml:space="preserve"> </w:t>
            </w:r>
            <w:r w:rsidRPr="00A152DC">
              <w:rPr>
                <w:w w:val="125"/>
                <w:sz w:val="20"/>
                <w:lang w:val="it-IT"/>
              </w:rPr>
              <w:t>+</w:t>
            </w:r>
            <w:r w:rsidRPr="00A152DC">
              <w:rPr>
                <w:spacing w:val="-9"/>
                <w:w w:val="125"/>
                <w:sz w:val="20"/>
                <w:lang w:val="it-IT"/>
              </w:rPr>
              <w:t xml:space="preserve"> </w:t>
            </w:r>
            <w:r w:rsidRPr="00A152DC">
              <w:rPr>
                <w:w w:val="115"/>
                <w:sz w:val="20"/>
                <w:lang w:val="it-IT"/>
              </w:rPr>
              <w:t>Nvidia</w:t>
            </w:r>
            <w:r w:rsidRPr="00A152DC">
              <w:rPr>
                <w:spacing w:val="-3"/>
                <w:w w:val="115"/>
                <w:sz w:val="20"/>
                <w:lang w:val="it-IT"/>
              </w:rPr>
              <w:t xml:space="preserve"> </w:t>
            </w:r>
            <w:r w:rsidRPr="00A152DC">
              <w:rPr>
                <w:w w:val="115"/>
                <w:sz w:val="20"/>
                <w:lang w:val="it-IT"/>
              </w:rPr>
              <w:t>K40c</w:t>
            </w:r>
          </w:p>
        </w:tc>
        <w:tc>
          <w:tcPr>
            <w:tcW w:w="1321" w:type="dxa"/>
          </w:tcPr>
          <w:p w14:paraId="3D26F979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163" w:type="dxa"/>
          </w:tcPr>
          <w:p w14:paraId="1B3D71D9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cuda9</w:t>
            </w:r>
          </w:p>
        </w:tc>
      </w:tr>
      <w:tr w:rsidR="00E40C3D" w14:paraId="25974E55" w14:textId="77777777" w:rsidTr="007B72A9">
        <w:trPr>
          <w:trHeight w:val="237"/>
        </w:trPr>
        <w:tc>
          <w:tcPr>
            <w:tcW w:w="1615" w:type="dxa"/>
            <w:tcBorders>
              <w:right w:val="double" w:sz="1" w:space="0" w:color="000000"/>
            </w:tcBorders>
          </w:tcPr>
          <w:p w14:paraId="41668384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boada-10</w:t>
            </w:r>
          </w:p>
        </w:tc>
        <w:tc>
          <w:tcPr>
            <w:tcW w:w="5170" w:type="dxa"/>
            <w:tcBorders>
              <w:left w:val="double" w:sz="1" w:space="0" w:color="000000"/>
            </w:tcBorders>
          </w:tcPr>
          <w:p w14:paraId="14D0326D" w14:textId="77777777" w:rsidR="00E40C3D" w:rsidRDefault="00E40C3D" w:rsidP="007B72A9">
            <w:pPr>
              <w:pStyle w:val="TableParagraph"/>
              <w:ind w:left="128"/>
              <w:rPr>
                <w:sz w:val="20"/>
              </w:rPr>
            </w:pPr>
            <w:r>
              <w:rPr>
                <w:w w:val="115"/>
                <w:sz w:val="20"/>
              </w:rPr>
              <w:t>Intel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Xeon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Silver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4314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+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4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x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Nvidia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GeForce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RTX</w:t>
            </w:r>
            <w:r>
              <w:rPr>
                <w:spacing w:val="-12"/>
                <w:w w:val="12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3080</w:t>
            </w:r>
          </w:p>
        </w:tc>
        <w:tc>
          <w:tcPr>
            <w:tcW w:w="1321" w:type="dxa"/>
          </w:tcPr>
          <w:p w14:paraId="122B406A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163" w:type="dxa"/>
          </w:tcPr>
          <w:p w14:paraId="2052DA8E" w14:textId="77777777" w:rsidR="00E40C3D" w:rsidRDefault="00E40C3D" w:rsidP="007B72A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cuda</w:t>
            </w:r>
            <w:proofErr w:type="spellEnd"/>
          </w:p>
        </w:tc>
      </w:tr>
      <w:tr w:rsidR="00E40C3D" w14:paraId="71A47746" w14:textId="77777777" w:rsidTr="007B72A9">
        <w:trPr>
          <w:trHeight w:val="237"/>
        </w:trPr>
        <w:tc>
          <w:tcPr>
            <w:tcW w:w="1615" w:type="dxa"/>
            <w:tcBorders>
              <w:right w:val="double" w:sz="1" w:space="0" w:color="000000"/>
            </w:tcBorders>
          </w:tcPr>
          <w:p w14:paraId="38A4D710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boada-11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</w:t>
            </w:r>
          </w:p>
        </w:tc>
        <w:tc>
          <w:tcPr>
            <w:tcW w:w="5170" w:type="dxa"/>
            <w:tcBorders>
              <w:left w:val="double" w:sz="1" w:space="0" w:color="000000"/>
            </w:tcBorders>
          </w:tcPr>
          <w:p w14:paraId="26DB65E5" w14:textId="77777777" w:rsidR="00E40C3D" w:rsidRDefault="00E40C3D" w:rsidP="007B72A9">
            <w:pPr>
              <w:pStyle w:val="TableParagraph"/>
              <w:ind w:left="128"/>
              <w:rPr>
                <w:sz w:val="20"/>
              </w:rPr>
            </w:pPr>
            <w:r>
              <w:rPr>
                <w:w w:val="110"/>
                <w:sz w:val="20"/>
              </w:rPr>
              <w:t>Intel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Xeon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Silver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4210R</w:t>
            </w:r>
          </w:p>
        </w:tc>
        <w:tc>
          <w:tcPr>
            <w:tcW w:w="1321" w:type="dxa"/>
          </w:tcPr>
          <w:p w14:paraId="49E0B6F1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163" w:type="dxa"/>
          </w:tcPr>
          <w:p w14:paraId="4CD71098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execution</w:t>
            </w:r>
          </w:p>
        </w:tc>
      </w:tr>
      <w:tr w:rsidR="00E40C3D" w14:paraId="7945A567" w14:textId="77777777" w:rsidTr="007B72A9">
        <w:trPr>
          <w:trHeight w:val="237"/>
        </w:trPr>
        <w:tc>
          <w:tcPr>
            <w:tcW w:w="1615" w:type="dxa"/>
            <w:tcBorders>
              <w:right w:val="double" w:sz="1" w:space="0" w:color="000000"/>
            </w:tcBorders>
          </w:tcPr>
          <w:p w14:paraId="4D80B363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boada-15</w:t>
            </w:r>
          </w:p>
        </w:tc>
        <w:tc>
          <w:tcPr>
            <w:tcW w:w="5170" w:type="dxa"/>
            <w:tcBorders>
              <w:left w:val="double" w:sz="1" w:space="0" w:color="000000"/>
            </w:tcBorders>
          </w:tcPr>
          <w:p w14:paraId="5D6EB9A6" w14:textId="77777777" w:rsidR="00E40C3D" w:rsidRDefault="00E40C3D" w:rsidP="007B72A9">
            <w:pPr>
              <w:pStyle w:val="TableParagraph"/>
              <w:ind w:left="128"/>
              <w:rPr>
                <w:sz w:val="20"/>
              </w:rPr>
            </w:pPr>
            <w:r>
              <w:rPr>
                <w:w w:val="120"/>
                <w:sz w:val="20"/>
              </w:rPr>
              <w:t>Intel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Xeon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Silver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4210R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+</w:t>
            </w:r>
            <w:r>
              <w:rPr>
                <w:spacing w:val="-11"/>
                <w:w w:val="12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ASUS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AI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CRL-G116U-P3DF</w:t>
            </w:r>
          </w:p>
        </w:tc>
        <w:tc>
          <w:tcPr>
            <w:tcW w:w="1321" w:type="dxa"/>
          </w:tcPr>
          <w:p w14:paraId="7BD50997" w14:textId="77777777" w:rsidR="00E40C3D" w:rsidRDefault="00E40C3D" w:rsidP="007B72A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163" w:type="dxa"/>
          </w:tcPr>
          <w:p w14:paraId="36DDE276" w14:textId="77777777" w:rsidR="00E40C3D" w:rsidRDefault="00E40C3D" w:rsidP="007B72A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iacard</w:t>
            </w:r>
            <w:proofErr w:type="spellEnd"/>
          </w:p>
        </w:tc>
      </w:tr>
    </w:tbl>
    <w:p w14:paraId="7FE746C4" w14:textId="77777777" w:rsidR="00E40C3D" w:rsidRDefault="00E40C3D" w:rsidP="00E40C3D">
      <w:pPr>
        <w:pStyle w:val="BodyText"/>
        <w:spacing w:before="5"/>
        <w:rPr>
          <w:sz w:val="25"/>
        </w:rPr>
      </w:pPr>
    </w:p>
    <w:p w14:paraId="4A59A421" w14:textId="77777777" w:rsidR="009F0B2A" w:rsidRDefault="00945035" w:rsidP="00AE59C9">
      <w:pPr>
        <w:rPr>
          <w:i/>
          <w:iCs/>
        </w:rPr>
      </w:pPr>
      <w:r w:rsidRPr="00E40C3D">
        <w:rPr>
          <w:i/>
          <w:iCs/>
        </w:rPr>
        <w:t xml:space="preserve"> </w:t>
      </w:r>
    </w:p>
    <w:p w14:paraId="4BB44E11" w14:textId="77777777" w:rsidR="00873F6F" w:rsidRDefault="00873F6F" w:rsidP="00AE59C9">
      <w:pPr>
        <w:rPr>
          <w:i/>
          <w:iCs/>
        </w:rPr>
      </w:pPr>
    </w:p>
    <w:p w14:paraId="0BFEF9E5" w14:textId="3E9346B9" w:rsidR="00E40C3D" w:rsidRPr="009F0B2A" w:rsidRDefault="00E40C3D" w:rsidP="009F0B2A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</w:pPr>
      <w:r w:rsidRPr="009F0B2A">
        <w:rPr>
          <w:rStyle w:val="IntenseReference"/>
          <w:b w:val="0"/>
          <w:bCs w:val="0"/>
          <w:color w:val="auto"/>
          <w:sz w:val="28"/>
          <w:szCs w:val="28"/>
        </w:rPr>
        <w:t>Architectural diagram of Boada-</w:t>
      </w:r>
      <w:r w:rsidR="00437218" w:rsidRPr="009F0B2A">
        <w:rPr>
          <w:rStyle w:val="IntenseReference"/>
          <w:b w:val="0"/>
          <w:bCs w:val="0"/>
          <w:color w:val="auto"/>
          <w:sz w:val="28"/>
          <w:szCs w:val="28"/>
        </w:rPr>
        <w:t>11</w:t>
      </w:r>
    </w:p>
    <w:p w14:paraId="26373C59" w14:textId="4FA1B71B" w:rsidR="00E40C3D" w:rsidRDefault="00E40C3D" w:rsidP="00E40C3D"/>
    <w:p w14:paraId="1BBD49D3" w14:textId="77777777" w:rsidR="008C53A2" w:rsidRDefault="008C53A2" w:rsidP="00E40C3D"/>
    <w:p w14:paraId="0DF1869C" w14:textId="0B2AF7EF" w:rsidR="008C53A2" w:rsidRDefault="000A0099" w:rsidP="00E40C3D">
      <w:r>
        <w:object w:dxaOrig="6187" w:dyaOrig="6871" w14:anchorId="3A07A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68pt;height:519.4pt" o:ole="">
            <v:imagedata r:id="rId5" o:title=""/>
          </v:shape>
          <o:OLEObject Type="Embed" ProgID="Acrobat.Document.DC" ShapeID="_x0000_i1055" DrawAspect="Content" ObjectID="_1757448174" r:id="rId6"/>
        </w:object>
      </w:r>
    </w:p>
    <w:p w14:paraId="52E252AE" w14:textId="5F23C7ED" w:rsidR="00E40C3D" w:rsidRDefault="00E40C3D" w:rsidP="00E40C3D">
      <w:r>
        <w:t xml:space="preserve">Again, this can </w:t>
      </w:r>
      <w:proofErr w:type="gramStart"/>
      <w:r>
        <w:t>be assumed</w:t>
      </w:r>
      <w:proofErr w:type="gramEnd"/>
      <w:r>
        <w:t xml:space="preserve"> valid for all the nodes from 11 to 14</w:t>
      </w:r>
      <w:r w:rsidR="00873F6F">
        <w:t>.</w:t>
      </w:r>
    </w:p>
    <w:p w14:paraId="52ACF522" w14:textId="6D006EAE" w:rsidR="002765CB" w:rsidRPr="002765CB" w:rsidRDefault="002765CB" w:rsidP="002765CB">
      <w:pPr>
        <w:jc w:val="center"/>
        <w:rPr>
          <w:rStyle w:val="IntenseReference"/>
          <w:rFonts w:asciiTheme="majorHAnsi" w:hAnsiTheme="majorHAnsi" w:cstheme="majorHAnsi"/>
          <w:b w:val="0"/>
          <w:bCs w:val="0"/>
          <w:color w:val="FF0000"/>
          <w:sz w:val="44"/>
          <w:szCs w:val="44"/>
        </w:rPr>
      </w:pPr>
      <w:r w:rsidRPr="002765CB">
        <w:rPr>
          <w:rStyle w:val="IntenseReference"/>
          <w:rFonts w:asciiTheme="majorHAnsi" w:hAnsiTheme="majorHAnsi" w:cstheme="majorHAnsi"/>
          <w:b w:val="0"/>
          <w:bCs w:val="0"/>
          <w:color w:val="FF0000"/>
          <w:sz w:val="44"/>
          <w:szCs w:val="44"/>
        </w:rPr>
        <w:lastRenderedPageBreak/>
        <w:t>Timing sequential and parallel e</w:t>
      </w:r>
      <w:r>
        <w:rPr>
          <w:rStyle w:val="IntenseReference"/>
          <w:rFonts w:asciiTheme="majorHAnsi" w:hAnsiTheme="majorHAnsi" w:cstheme="majorHAnsi"/>
          <w:b w:val="0"/>
          <w:bCs w:val="0"/>
          <w:color w:val="FF0000"/>
          <w:sz w:val="44"/>
          <w:szCs w:val="44"/>
        </w:rPr>
        <w:t>xecutions</w:t>
      </w:r>
    </w:p>
    <w:p w14:paraId="58E2DB7D" w14:textId="77777777" w:rsidR="002765CB" w:rsidRDefault="002765CB" w:rsidP="00E40C3D"/>
    <w:p w14:paraId="537FBA22" w14:textId="77777777" w:rsidR="002765CB" w:rsidRDefault="002765CB" w:rsidP="00E40C3D"/>
    <w:p w14:paraId="347A4948" w14:textId="444824E3" w:rsidR="00B517A4" w:rsidRPr="002765CB" w:rsidRDefault="003C1C5C" w:rsidP="000D5403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color w:val="auto"/>
          <w:sz w:val="28"/>
          <w:szCs w:val="28"/>
        </w:rPr>
        <w:t>Computation of Pi from integral</w:t>
      </w:r>
    </w:p>
    <w:p w14:paraId="4B8D9865" w14:textId="77777777" w:rsidR="00181814" w:rsidRDefault="00181814" w:rsidP="002765CB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792007D4" w14:textId="768E8941" w:rsidR="00592168" w:rsidRPr="004C73A3" w:rsidRDefault="00592168" w:rsidP="00592168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  <w:r w:rsidRPr="004C73A3">
        <w:rPr>
          <w:rStyle w:val="IntenseReference"/>
          <w:smallCaps w:val="0"/>
          <w:color w:val="auto"/>
          <w:spacing w:val="0"/>
          <w:sz w:val="24"/>
          <w:szCs w:val="24"/>
        </w:rPr>
        <w:t xml:space="preserve">Strong </w:t>
      </w:r>
      <w:r w:rsidR="008E54DD">
        <w:rPr>
          <w:rStyle w:val="IntenseReference"/>
          <w:smallCaps w:val="0"/>
          <w:color w:val="auto"/>
          <w:spacing w:val="0"/>
          <w:sz w:val="24"/>
          <w:szCs w:val="24"/>
        </w:rPr>
        <w:t>S</w:t>
      </w:r>
      <w:r w:rsidRPr="004C73A3">
        <w:rPr>
          <w:rStyle w:val="IntenseReference"/>
          <w:smallCaps w:val="0"/>
          <w:color w:val="auto"/>
          <w:spacing w:val="0"/>
          <w:sz w:val="24"/>
          <w:szCs w:val="24"/>
        </w:rPr>
        <w:t>calability</w:t>
      </w:r>
    </w:p>
    <w:p w14:paraId="6AB28333" w14:textId="77777777" w:rsidR="00181814" w:rsidRDefault="00181814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0FBC866A" w14:textId="3C627D7A" w:rsidR="00A366B4" w:rsidRDefault="00C119D5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In strong scalability </w:t>
      </w:r>
      <w:r w:rsidR="00FF6B44">
        <w:rPr>
          <w:rStyle w:val="IntenseReference"/>
          <w:b w:val="0"/>
          <w:bCs w:val="0"/>
          <w:smallCaps w:val="0"/>
          <w:color w:val="auto"/>
          <w:spacing w:val="0"/>
        </w:rPr>
        <w:t>we exploit parallelism to obtain a significant reduction in the execution time of a program</w:t>
      </w:r>
      <w:r w:rsidR="004C73A3">
        <w:rPr>
          <w:rStyle w:val="IntenseReference"/>
          <w:b w:val="0"/>
          <w:bCs w:val="0"/>
          <w:smallCaps w:val="0"/>
          <w:color w:val="auto"/>
          <w:spacing w:val="0"/>
        </w:rPr>
        <w:t>.</w:t>
      </w:r>
      <w:r w:rsidR="00D9628F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</w:p>
    <w:p w14:paraId="53C57A6C" w14:textId="1761A729" w:rsidR="004C73A3" w:rsidRDefault="005468FF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T</w:t>
      </w:r>
      <w:r w:rsidR="00483E35">
        <w:rPr>
          <w:rStyle w:val="IntenseReference"/>
          <w:b w:val="0"/>
          <w:bCs w:val="0"/>
          <w:smallCaps w:val="0"/>
          <w:color w:val="auto"/>
          <w:spacing w:val="0"/>
        </w:rPr>
        <w:t xml:space="preserve">o </w:t>
      </w:r>
      <w:proofErr w:type="gramStart"/>
      <w:r w:rsidR="00483E35">
        <w:rPr>
          <w:rStyle w:val="IntenseReference"/>
          <w:b w:val="0"/>
          <w:bCs w:val="0"/>
          <w:smallCaps w:val="0"/>
          <w:color w:val="auto"/>
          <w:spacing w:val="0"/>
        </w:rPr>
        <w:t>test</w:t>
      </w:r>
      <w:proofErr w:type="gramEnd"/>
      <w:r w:rsidR="00483E35">
        <w:rPr>
          <w:rStyle w:val="IntenseReference"/>
          <w:b w:val="0"/>
          <w:bCs w:val="0"/>
          <w:smallCaps w:val="0"/>
          <w:color w:val="auto"/>
          <w:spacing w:val="0"/>
        </w:rPr>
        <w:t xml:space="preserve"> the strong scalability of th</w:t>
      </w:r>
      <w:r w:rsidR="001932B7">
        <w:rPr>
          <w:rStyle w:val="IntenseReference"/>
          <w:b w:val="0"/>
          <w:bCs w:val="0"/>
          <w:smallCaps w:val="0"/>
          <w:color w:val="auto"/>
          <w:spacing w:val="0"/>
        </w:rPr>
        <w:t xml:space="preserve">e </w:t>
      </w:r>
      <w:proofErr w:type="spellStart"/>
      <w:r w:rsidR="001932B7">
        <w:rPr>
          <w:rStyle w:val="IntenseReference"/>
          <w:b w:val="0"/>
          <w:bCs w:val="0"/>
          <w:smallCaps w:val="0"/>
          <w:color w:val="auto"/>
          <w:spacing w:val="0"/>
        </w:rPr>
        <w:t>pi_omp</w:t>
      </w:r>
      <w:proofErr w:type="spellEnd"/>
      <w:r w:rsidR="001932B7">
        <w:rPr>
          <w:rStyle w:val="IntenseReference"/>
          <w:b w:val="0"/>
          <w:bCs w:val="0"/>
          <w:smallCaps w:val="0"/>
          <w:color w:val="auto"/>
          <w:spacing w:val="0"/>
        </w:rPr>
        <w:t xml:space="preserve"> problem, it has been solved </w:t>
      </w:r>
      <w:r w:rsidR="001C081B">
        <w:rPr>
          <w:rStyle w:val="IntenseReference"/>
          <w:b w:val="0"/>
          <w:bCs w:val="0"/>
          <w:smallCaps w:val="0"/>
          <w:color w:val="auto"/>
          <w:spacing w:val="0"/>
        </w:rPr>
        <w:t>varying the number of threads from 1 to 20.</w:t>
      </w:r>
      <w:r w:rsidR="000D4E08" w:rsidRPr="000D4E08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</w:p>
    <w:p w14:paraId="1165AC3A" w14:textId="5783644A" w:rsidR="001C3309" w:rsidRDefault="00A366B4" w:rsidP="00250515">
      <w:pPr>
        <w:jc w:val="center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object w:dxaOrig="4463" w:dyaOrig="6316" w14:anchorId="185688C5">
          <v:shape id="_x0000_i1063" type="#_x0000_t75" style="width:277.5pt;height:393pt" o:ole="">
            <v:imagedata r:id="rId7" o:title=""/>
          </v:shape>
          <o:OLEObject Type="Embed" ProgID="Acrobat.Document.DC" ShapeID="_x0000_i1063" DrawAspect="Content" ObjectID="_1757448175" r:id="rId8"/>
        </w:object>
      </w:r>
    </w:p>
    <w:p w14:paraId="54F7E4D2" w14:textId="77777777" w:rsidR="00B835A1" w:rsidRDefault="00B835A1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76168243" w14:textId="710CBA70" w:rsidR="00F33FCF" w:rsidRDefault="00F33FCF" w:rsidP="00A0143A">
      <w:pPr>
        <w:spacing w:line="276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By increasing the number of threads, the </w:t>
      </w:r>
      <w:r w:rsidR="00041827">
        <w:rPr>
          <w:rStyle w:val="IntenseReference"/>
          <w:b w:val="0"/>
          <w:bCs w:val="0"/>
          <w:smallCaps w:val="0"/>
          <w:color w:val="auto"/>
          <w:spacing w:val="0"/>
        </w:rPr>
        <w:t>elapsed</w:t>
      </w:r>
      <w:r w:rsidR="0017441F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041827">
        <w:rPr>
          <w:rStyle w:val="IntenseReference"/>
          <w:b w:val="0"/>
          <w:bCs w:val="0"/>
          <w:smallCaps w:val="0"/>
          <w:color w:val="auto"/>
          <w:spacing w:val="0"/>
        </w:rPr>
        <w:t>time decreases</w:t>
      </w:r>
      <w:r w:rsidR="00E75A36">
        <w:rPr>
          <w:rStyle w:val="IntenseReference"/>
          <w:b w:val="0"/>
          <w:bCs w:val="0"/>
          <w:smallCaps w:val="0"/>
          <w:color w:val="auto"/>
          <w:spacing w:val="0"/>
        </w:rPr>
        <w:t xml:space="preserve"> significantly</w:t>
      </w:r>
      <w:r w:rsidR="007767B7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34ADCEE3" w14:textId="797E6F39" w:rsidR="00420203" w:rsidRDefault="00191548" w:rsidP="00A0143A">
      <w:pPr>
        <w:spacing w:line="276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The speedup graph is close to</w:t>
      </w:r>
      <w:r w:rsidR="008831D6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D9628F">
        <w:rPr>
          <w:rStyle w:val="IntenseReference"/>
          <w:b w:val="0"/>
          <w:bCs w:val="0"/>
          <w:smallCaps w:val="0"/>
          <w:color w:val="auto"/>
          <w:spacing w:val="0"/>
        </w:rPr>
        <w:t>the ideal</w:t>
      </w:r>
      <w:r w:rsidR="008831D6">
        <w:rPr>
          <w:rStyle w:val="IntenseReference"/>
          <w:b w:val="0"/>
          <w:bCs w:val="0"/>
          <w:smallCaps w:val="0"/>
          <w:color w:val="auto"/>
          <w:spacing w:val="0"/>
        </w:rPr>
        <w:t xml:space="preserve"> speedup</w:t>
      </w:r>
      <w:r w:rsidR="00B96DFB">
        <w:rPr>
          <w:rStyle w:val="IntenseReference"/>
          <w:b w:val="0"/>
          <w:bCs w:val="0"/>
          <w:smallCaps w:val="0"/>
          <w:color w:val="auto"/>
          <w:spacing w:val="0"/>
        </w:rPr>
        <w:t xml:space="preserve">, meaning the problem has </w:t>
      </w:r>
      <w:proofErr w:type="gramStart"/>
      <w:r w:rsidR="00B96DFB">
        <w:rPr>
          <w:rStyle w:val="IntenseReference"/>
          <w:b w:val="0"/>
          <w:bCs w:val="0"/>
          <w:smallCaps w:val="0"/>
          <w:color w:val="auto"/>
          <w:spacing w:val="0"/>
        </w:rPr>
        <w:t>a very good</w:t>
      </w:r>
      <w:proofErr w:type="gramEnd"/>
      <w:r w:rsidR="00B96DFB">
        <w:rPr>
          <w:rStyle w:val="IntenseReference"/>
          <w:b w:val="0"/>
          <w:bCs w:val="0"/>
          <w:smallCaps w:val="0"/>
          <w:color w:val="auto"/>
          <w:spacing w:val="0"/>
        </w:rPr>
        <w:t xml:space="preserve"> scalability</w:t>
      </w:r>
      <w:r w:rsidR="007767B7">
        <w:rPr>
          <w:rStyle w:val="IntenseReference"/>
          <w:b w:val="0"/>
          <w:bCs w:val="0"/>
          <w:smallCaps w:val="0"/>
          <w:color w:val="auto"/>
          <w:spacing w:val="0"/>
        </w:rPr>
        <w:t xml:space="preserve">. </w:t>
      </w:r>
      <w:r w:rsidR="007339BF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20203">
        <w:rPr>
          <w:rStyle w:val="IntenseReference"/>
          <w:b w:val="0"/>
          <w:bCs w:val="0"/>
          <w:smallCaps w:val="0"/>
          <w:color w:val="auto"/>
          <w:spacing w:val="0"/>
        </w:rPr>
        <w:t>In fact</w:t>
      </w:r>
      <w:r w:rsidR="001B185D">
        <w:rPr>
          <w:rStyle w:val="IntenseReference"/>
          <w:b w:val="0"/>
          <w:bCs w:val="0"/>
          <w:smallCaps w:val="0"/>
          <w:color w:val="auto"/>
          <w:spacing w:val="0"/>
        </w:rPr>
        <w:t xml:space="preserve">, the program </w:t>
      </w:r>
      <w:r w:rsidR="002F4086">
        <w:rPr>
          <w:rStyle w:val="IntenseReference"/>
          <w:b w:val="0"/>
          <w:bCs w:val="0"/>
          <w:smallCaps w:val="0"/>
          <w:color w:val="auto"/>
          <w:spacing w:val="0"/>
        </w:rPr>
        <w:t>approximates</w:t>
      </w:r>
      <w:r w:rsidR="001B185D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7339BF">
        <w:rPr>
          <w:rStyle w:val="IntenseReference"/>
          <w:b w:val="0"/>
          <w:bCs w:val="0"/>
          <w:smallCaps w:val="0"/>
          <w:color w:val="auto"/>
          <w:spacing w:val="0"/>
        </w:rPr>
        <w:t xml:space="preserve">the PI number </w:t>
      </w:r>
      <w:r w:rsidR="002F4086">
        <w:rPr>
          <w:rStyle w:val="IntenseReference"/>
          <w:b w:val="0"/>
          <w:bCs w:val="0"/>
          <w:smallCaps w:val="0"/>
          <w:color w:val="auto"/>
          <w:spacing w:val="0"/>
        </w:rPr>
        <w:t>by calculating an integral</w:t>
      </w:r>
      <w:r w:rsidR="000904E4">
        <w:rPr>
          <w:rStyle w:val="IntenseReference"/>
          <w:b w:val="0"/>
          <w:bCs w:val="0"/>
          <w:smallCaps w:val="0"/>
          <w:color w:val="auto"/>
          <w:spacing w:val="0"/>
        </w:rPr>
        <w:t xml:space="preserve"> of a specific function</w:t>
      </w:r>
      <w:r w:rsidR="002F4086">
        <w:rPr>
          <w:rStyle w:val="IntenseReference"/>
          <w:b w:val="0"/>
          <w:bCs w:val="0"/>
          <w:smallCaps w:val="0"/>
          <w:color w:val="auto"/>
          <w:spacing w:val="0"/>
        </w:rPr>
        <w:t xml:space="preserve">. </w:t>
      </w:r>
      <w:r w:rsidR="00A272C5">
        <w:rPr>
          <w:rStyle w:val="IntenseReference"/>
          <w:b w:val="0"/>
          <w:bCs w:val="0"/>
          <w:smallCaps w:val="0"/>
          <w:color w:val="auto"/>
          <w:spacing w:val="0"/>
        </w:rPr>
        <w:t xml:space="preserve">The value of the integral </w:t>
      </w:r>
      <w:r w:rsidR="003305A9">
        <w:rPr>
          <w:rStyle w:val="IntenseReference"/>
          <w:b w:val="0"/>
          <w:bCs w:val="0"/>
          <w:smallCaps w:val="0"/>
          <w:color w:val="auto"/>
          <w:spacing w:val="0"/>
        </w:rPr>
        <w:t xml:space="preserve">is equal to the area defined by the function, and this can </w:t>
      </w:r>
      <w:proofErr w:type="gramStart"/>
      <w:r w:rsidR="003305A9">
        <w:rPr>
          <w:rStyle w:val="IntenseReference"/>
          <w:b w:val="0"/>
          <w:bCs w:val="0"/>
          <w:smallCaps w:val="0"/>
          <w:color w:val="auto"/>
          <w:spacing w:val="0"/>
        </w:rPr>
        <w:t>be approximated</w:t>
      </w:r>
      <w:proofErr w:type="gramEnd"/>
      <w:r w:rsidR="003305A9">
        <w:rPr>
          <w:rStyle w:val="IntenseReference"/>
          <w:b w:val="0"/>
          <w:bCs w:val="0"/>
          <w:smallCaps w:val="0"/>
          <w:color w:val="auto"/>
          <w:spacing w:val="0"/>
        </w:rPr>
        <w:t xml:space="preserve"> by </w:t>
      </w:r>
      <w:r w:rsidR="00E7517C">
        <w:rPr>
          <w:rStyle w:val="IntenseReference"/>
          <w:b w:val="0"/>
          <w:bCs w:val="0"/>
          <w:smallCaps w:val="0"/>
          <w:color w:val="auto"/>
          <w:spacing w:val="0"/>
        </w:rPr>
        <w:t>dividing the area into small rectangles and summing them up.</w:t>
      </w:r>
      <w:r w:rsidR="00BA296B">
        <w:rPr>
          <w:rStyle w:val="IntenseReference"/>
          <w:b w:val="0"/>
          <w:bCs w:val="0"/>
          <w:smallCaps w:val="0"/>
          <w:color w:val="auto"/>
          <w:spacing w:val="0"/>
        </w:rPr>
        <w:t xml:space="preserve"> The areas of the rectangles </w:t>
      </w:r>
      <w:r w:rsidR="007168BD">
        <w:rPr>
          <w:rStyle w:val="IntenseReference"/>
          <w:b w:val="0"/>
          <w:bCs w:val="0"/>
          <w:smallCaps w:val="0"/>
          <w:color w:val="auto"/>
          <w:spacing w:val="0"/>
        </w:rPr>
        <w:t xml:space="preserve">have no dependency between </w:t>
      </w:r>
      <w:proofErr w:type="gramStart"/>
      <w:r w:rsidR="007168BD">
        <w:rPr>
          <w:rStyle w:val="IntenseReference"/>
          <w:b w:val="0"/>
          <w:bCs w:val="0"/>
          <w:smallCaps w:val="0"/>
          <w:color w:val="auto"/>
          <w:spacing w:val="0"/>
        </w:rPr>
        <w:t>each other,</w:t>
      </w:r>
      <w:proofErr w:type="gramEnd"/>
      <w:r w:rsidR="007168BD">
        <w:rPr>
          <w:rStyle w:val="IntenseReference"/>
          <w:b w:val="0"/>
          <w:bCs w:val="0"/>
          <w:smallCaps w:val="0"/>
          <w:color w:val="auto"/>
          <w:spacing w:val="0"/>
        </w:rPr>
        <w:t xml:space="preserve"> hence every area can be calculated in a different thread and </w:t>
      </w:r>
      <w:r w:rsidR="001547DE">
        <w:rPr>
          <w:rStyle w:val="IntenseReference"/>
          <w:b w:val="0"/>
          <w:bCs w:val="0"/>
          <w:smallCaps w:val="0"/>
          <w:color w:val="auto"/>
          <w:spacing w:val="0"/>
        </w:rPr>
        <w:t xml:space="preserve">at the same time (parallel execution). </w:t>
      </w:r>
      <w:r w:rsidR="00D52067">
        <w:rPr>
          <w:rStyle w:val="IntenseReference"/>
          <w:b w:val="0"/>
          <w:bCs w:val="0"/>
          <w:smallCaps w:val="0"/>
          <w:color w:val="auto"/>
          <w:spacing w:val="0"/>
        </w:rPr>
        <w:t xml:space="preserve">The sum of all the areas </w:t>
      </w:r>
      <w:r w:rsidR="00644679">
        <w:rPr>
          <w:rStyle w:val="IntenseReference"/>
          <w:b w:val="0"/>
          <w:bCs w:val="0"/>
          <w:smallCaps w:val="0"/>
          <w:color w:val="auto"/>
          <w:spacing w:val="0"/>
        </w:rPr>
        <w:t xml:space="preserve">can </w:t>
      </w:r>
      <w:proofErr w:type="gramStart"/>
      <w:r w:rsidR="00644679">
        <w:rPr>
          <w:rStyle w:val="IntenseReference"/>
          <w:b w:val="0"/>
          <w:bCs w:val="0"/>
          <w:smallCaps w:val="0"/>
          <w:color w:val="auto"/>
          <w:spacing w:val="0"/>
        </w:rPr>
        <w:t xml:space="preserve">be </w:t>
      </w:r>
      <w:r w:rsidR="000E4E84">
        <w:rPr>
          <w:rStyle w:val="IntenseReference"/>
          <w:b w:val="0"/>
          <w:bCs w:val="0"/>
          <w:smallCaps w:val="0"/>
          <w:color w:val="auto"/>
          <w:spacing w:val="0"/>
        </w:rPr>
        <w:t>optimized</w:t>
      </w:r>
      <w:proofErr w:type="gramEnd"/>
      <w:r w:rsidR="00644679">
        <w:rPr>
          <w:rStyle w:val="IntenseReference"/>
          <w:b w:val="0"/>
          <w:bCs w:val="0"/>
          <w:smallCaps w:val="0"/>
          <w:color w:val="auto"/>
          <w:spacing w:val="0"/>
        </w:rPr>
        <w:t xml:space="preserve"> in parallel too (by summing the areas </w:t>
      </w:r>
      <w:r w:rsidR="00BC0842">
        <w:rPr>
          <w:rStyle w:val="IntenseReference"/>
          <w:b w:val="0"/>
          <w:bCs w:val="0"/>
          <w:smallCaps w:val="0"/>
          <w:color w:val="auto"/>
          <w:spacing w:val="0"/>
        </w:rPr>
        <w:t>two</w:t>
      </w:r>
      <w:r w:rsidR="00644679">
        <w:rPr>
          <w:rStyle w:val="IntenseReference"/>
          <w:b w:val="0"/>
          <w:bCs w:val="0"/>
          <w:smallCaps w:val="0"/>
          <w:color w:val="auto"/>
          <w:spacing w:val="0"/>
        </w:rPr>
        <w:t xml:space="preserve"> by </w:t>
      </w:r>
      <w:r w:rsidR="00BC0842">
        <w:rPr>
          <w:rStyle w:val="IntenseReference"/>
          <w:b w:val="0"/>
          <w:bCs w:val="0"/>
          <w:smallCaps w:val="0"/>
          <w:color w:val="auto"/>
          <w:spacing w:val="0"/>
        </w:rPr>
        <w:t>two</w:t>
      </w:r>
      <w:r w:rsidR="00644679">
        <w:rPr>
          <w:rStyle w:val="IntenseReference"/>
          <w:b w:val="0"/>
          <w:bCs w:val="0"/>
          <w:smallCaps w:val="0"/>
          <w:color w:val="auto"/>
          <w:spacing w:val="0"/>
        </w:rPr>
        <w:t>)</w:t>
      </w:r>
      <w:r w:rsidR="000E4E84">
        <w:rPr>
          <w:rStyle w:val="IntenseReference"/>
          <w:b w:val="0"/>
          <w:bCs w:val="0"/>
          <w:smallCaps w:val="0"/>
          <w:color w:val="auto"/>
          <w:spacing w:val="0"/>
        </w:rPr>
        <w:t xml:space="preserve">. </w:t>
      </w:r>
    </w:p>
    <w:p w14:paraId="7EB108D9" w14:textId="00C9C76A" w:rsidR="00F33FCF" w:rsidRDefault="00A26B24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When </w:t>
      </w:r>
      <w:r w:rsidR="0038797B">
        <w:rPr>
          <w:rStyle w:val="IntenseReference"/>
          <w:b w:val="0"/>
          <w:bCs w:val="0"/>
          <w:smallCaps w:val="0"/>
          <w:color w:val="auto"/>
          <w:spacing w:val="0"/>
        </w:rPr>
        <w:t xml:space="preserve">going from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runnin</w:t>
      </w:r>
      <w:r w:rsidR="0038797B">
        <w:rPr>
          <w:rStyle w:val="IntenseReference"/>
          <w:b w:val="0"/>
          <w:bCs w:val="0"/>
          <w:smallCaps w:val="0"/>
          <w:color w:val="auto"/>
          <w:spacing w:val="0"/>
        </w:rPr>
        <w:t xml:space="preserve">g </w:t>
      </w:r>
      <w:proofErr w:type="gramStart"/>
      <w:r w:rsidR="0038797B">
        <w:rPr>
          <w:rStyle w:val="IntenseReference"/>
          <w:b w:val="0"/>
          <w:bCs w:val="0"/>
          <w:smallCaps w:val="0"/>
          <w:color w:val="auto"/>
          <w:spacing w:val="0"/>
        </w:rPr>
        <w:t>20</w:t>
      </w:r>
      <w:proofErr w:type="gramEnd"/>
      <w:r w:rsidR="0038797B">
        <w:rPr>
          <w:rStyle w:val="IntenseReference"/>
          <w:b w:val="0"/>
          <w:bCs w:val="0"/>
          <w:smallCaps w:val="0"/>
          <w:color w:val="auto"/>
          <w:spacing w:val="0"/>
        </w:rPr>
        <w:t xml:space="preserve"> threads to 40 threads we initially see a decrease in performance</w:t>
      </w:r>
      <w:r w:rsidR="004C1B01">
        <w:rPr>
          <w:rStyle w:val="IntenseReference"/>
          <w:b w:val="0"/>
          <w:bCs w:val="0"/>
          <w:smallCaps w:val="0"/>
          <w:color w:val="auto"/>
          <w:spacing w:val="0"/>
        </w:rPr>
        <w:t xml:space="preserve">. We eventually get </w:t>
      </w:r>
      <w:proofErr w:type="gramStart"/>
      <w:r w:rsidR="004C1B01">
        <w:rPr>
          <w:rStyle w:val="IntenseReference"/>
          <w:b w:val="0"/>
          <w:bCs w:val="0"/>
          <w:smallCaps w:val="0"/>
          <w:color w:val="auto"/>
          <w:spacing w:val="0"/>
        </w:rPr>
        <w:t>some</w:t>
      </w:r>
      <w:proofErr w:type="gramEnd"/>
      <w:r w:rsidR="004C1B01">
        <w:rPr>
          <w:rStyle w:val="IntenseReference"/>
          <w:b w:val="0"/>
          <w:bCs w:val="0"/>
          <w:smallCaps w:val="0"/>
          <w:color w:val="auto"/>
          <w:spacing w:val="0"/>
        </w:rPr>
        <w:t xml:space="preserve"> improvement in elapsed time</w:t>
      </w:r>
      <w:r w:rsidR="00735A2A">
        <w:rPr>
          <w:rStyle w:val="IntenseReference"/>
          <w:b w:val="0"/>
          <w:bCs w:val="0"/>
          <w:smallCaps w:val="0"/>
          <w:color w:val="auto"/>
          <w:spacing w:val="0"/>
        </w:rPr>
        <w:t>, but not as good as we could expect.</w:t>
      </w:r>
      <w:r w:rsidR="0022641C">
        <w:rPr>
          <w:rStyle w:val="IntenseReference"/>
          <w:b w:val="0"/>
          <w:bCs w:val="0"/>
          <w:smallCaps w:val="0"/>
          <w:color w:val="auto"/>
          <w:spacing w:val="0"/>
        </w:rPr>
        <w:t xml:space="preserve"> This is because the total number of the cores is </w:t>
      </w:r>
      <w:proofErr w:type="gramStart"/>
      <w:r w:rsidR="0022641C">
        <w:rPr>
          <w:rStyle w:val="IntenseReference"/>
          <w:b w:val="0"/>
          <w:bCs w:val="0"/>
          <w:smallCaps w:val="0"/>
          <w:color w:val="auto"/>
          <w:spacing w:val="0"/>
        </w:rPr>
        <w:t>20</w:t>
      </w:r>
      <w:proofErr w:type="gramEnd"/>
      <w:r w:rsidR="00431C4C">
        <w:rPr>
          <w:rStyle w:val="IntenseReference"/>
          <w:b w:val="0"/>
          <w:bCs w:val="0"/>
          <w:smallCaps w:val="0"/>
          <w:color w:val="auto"/>
          <w:spacing w:val="0"/>
        </w:rPr>
        <w:t xml:space="preserve">, so running </w:t>
      </w:r>
      <w:r w:rsidR="00436D91">
        <w:rPr>
          <w:rStyle w:val="IntenseReference"/>
          <w:b w:val="0"/>
          <w:bCs w:val="0"/>
          <w:smallCaps w:val="0"/>
          <w:color w:val="auto"/>
          <w:spacing w:val="0"/>
        </w:rPr>
        <w:t xml:space="preserve">more </w:t>
      </w:r>
      <w:r w:rsidR="00CA62B3">
        <w:rPr>
          <w:rStyle w:val="IntenseReference"/>
          <w:b w:val="0"/>
          <w:bCs w:val="0"/>
          <w:smallCaps w:val="0"/>
          <w:color w:val="auto"/>
          <w:spacing w:val="0"/>
        </w:rPr>
        <w:t xml:space="preserve">threads than cores can lead to oversubscription and introduce </w:t>
      </w:r>
      <w:r w:rsidR="00304D02">
        <w:rPr>
          <w:rStyle w:val="IntenseReference"/>
          <w:b w:val="0"/>
          <w:bCs w:val="0"/>
          <w:smallCaps w:val="0"/>
          <w:color w:val="auto"/>
          <w:spacing w:val="0"/>
        </w:rPr>
        <w:t>memory and synchronization overheads</w:t>
      </w:r>
      <w:r w:rsidR="005623FB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33A41E6D" w14:textId="7EDEA2DD" w:rsidR="00F94A70" w:rsidRDefault="000E687E" w:rsidP="00674F84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mallCaps w:val="0"/>
          <w:color w:val="auto"/>
          <w:spacing w:val="0"/>
          <w:sz w:val="24"/>
          <w:szCs w:val="24"/>
        </w:rPr>
        <w:object w:dxaOrig="4462" w:dyaOrig="6315" w14:anchorId="450280B7">
          <v:shape id="_x0000_i1134" type="#_x0000_t75" style="width:4in;height:407.65pt" o:ole="">
            <v:imagedata r:id="rId9" o:title=""/>
          </v:shape>
          <o:OLEObject Type="Embed" ProgID="Acrobat.Document.DC" ShapeID="_x0000_i1134" DrawAspect="Content" ObjectID="_1757448176" r:id="rId10"/>
        </w:object>
      </w:r>
    </w:p>
    <w:p w14:paraId="5E82E016" w14:textId="77777777" w:rsidR="00F94A70" w:rsidRDefault="00F94A70" w:rsidP="00674F84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</w:p>
    <w:p w14:paraId="4C842D34" w14:textId="77777777" w:rsidR="00F94A70" w:rsidRDefault="00F94A70" w:rsidP="00674F84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</w:p>
    <w:p w14:paraId="3DD1A4E6" w14:textId="77777777" w:rsidR="00F94A70" w:rsidRDefault="00F94A70" w:rsidP="00E77088">
      <w:pPr>
        <w:rPr>
          <w:rStyle w:val="IntenseReference"/>
          <w:smallCaps w:val="0"/>
          <w:color w:val="auto"/>
          <w:spacing w:val="0"/>
          <w:sz w:val="24"/>
          <w:szCs w:val="24"/>
        </w:rPr>
      </w:pPr>
    </w:p>
    <w:p w14:paraId="77CDCD4A" w14:textId="21FB394B" w:rsidR="00674F84" w:rsidRDefault="00674F84" w:rsidP="00674F84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mallCaps w:val="0"/>
          <w:color w:val="auto"/>
          <w:spacing w:val="0"/>
          <w:sz w:val="24"/>
          <w:szCs w:val="24"/>
        </w:rPr>
        <w:t>Weak</w:t>
      </w:r>
      <w:r w:rsidRPr="004C73A3">
        <w:rPr>
          <w:rStyle w:val="IntenseReference"/>
          <w:smallCaps w:val="0"/>
          <w:color w:val="auto"/>
          <w:spacing w:val="0"/>
          <w:sz w:val="24"/>
          <w:szCs w:val="24"/>
        </w:rPr>
        <w:t xml:space="preserve"> </w:t>
      </w:r>
      <w:r w:rsidR="008E54DD">
        <w:rPr>
          <w:rStyle w:val="IntenseReference"/>
          <w:smallCaps w:val="0"/>
          <w:color w:val="auto"/>
          <w:spacing w:val="0"/>
          <w:sz w:val="24"/>
          <w:szCs w:val="24"/>
        </w:rPr>
        <w:t>S</w:t>
      </w:r>
      <w:r w:rsidRPr="004C73A3">
        <w:rPr>
          <w:rStyle w:val="IntenseReference"/>
          <w:smallCaps w:val="0"/>
          <w:color w:val="auto"/>
          <w:spacing w:val="0"/>
          <w:sz w:val="24"/>
          <w:szCs w:val="24"/>
        </w:rPr>
        <w:t>calability</w:t>
      </w:r>
    </w:p>
    <w:p w14:paraId="5C87DE58" w14:textId="77777777" w:rsidR="008E54DD" w:rsidRPr="004C73A3" w:rsidRDefault="008E54DD" w:rsidP="00674F84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</w:p>
    <w:p w14:paraId="578BE020" w14:textId="1CB387AE" w:rsidR="008E54DD" w:rsidRDefault="008E54DD" w:rsidP="008E54DD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In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weak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scalability we exploit parallelism to </w:t>
      </w:r>
      <w:r w:rsidR="0041767F">
        <w:rPr>
          <w:rStyle w:val="IntenseReference"/>
          <w:b w:val="0"/>
          <w:bCs w:val="0"/>
          <w:smallCaps w:val="0"/>
          <w:color w:val="auto"/>
          <w:spacing w:val="0"/>
        </w:rPr>
        <w:t xml:space="preserve">increase the size </w:t>
      </w:r>
      <w:r w:rsidR="00D82DCE">
        <w:rPr>
          <w:rStyle w:val="IntenseReference"/>
          <w:b w:val="0"/>
          <w:bCs w:val="0"/>
          <w:smallCaps w:val="0"/>
          <w:color w:val="auto"/>
          <w:spacing w:val="0"/>
        </w:rPr>
        <w:t>of a problem</w:t>
      </w:r>
      <w:r w:rsidR="00670B12">
        <w:rPr>
          <w:rStyle w:val="IntenseReference"/>
          <w:b w:val="0"/>
          <w:bCs w:val="0"/>
          <w:smallCaps w:val="0"/>
          <w:color w:val="auto"/>
          <w:spacing w:val="0"/>
        </w:rPr>
        <w:t xml:space="preserve"> while</w:t>
      </w:r>
      <w:r w:rsidR="00D82DCE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5127F8">
        <w:rPr>
          <w:rStyle w:val="IntenseReference"/>
          <w:b w:val="0"/>
          <w:bCs w:val="0"/>
          <w:smallCaps w:val="0"/>
          <w:color w:val="auto"/>
          <w:spacing w:val="0"/>
        </w:rPr>
        <w:t>maintaining a reasonable execution time</w:t>
      </w:r>
      <w:r w:rsidR="001E28E9">
        <w:rPr>
          <w:rStyle w:val="IntenseReference"/>
          <w:b w:val="0"/>
          <w:bCs w:val="0"/>
          <w:smallCaps w:val="0"/>
          <w:color w:val="auto"/>
          <w:spacing w:val="0"/>
        </w:rPr>
        <w:t>.</w:t>
      </w:r>
      <w:r w:rsidR="004E4BDB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</w:p>
    <w:p w14:paraId="5EFDB24C" w14:textId="10D5AF26" w:rsidR="00F33FCF" w:rsidRDefault="008B3E3E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To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>test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the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weak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scalability of the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pi_omp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problem, it has been solved </w:t>
      </w:r>
      <w:r w:rsidR="00670B12">
        <w:rPr>
          <w:rStyle w:val="IntenseReference"/>
          <w:b w:val="0"/>
          <w:bCs w:val="0"/>
          <w:smallCaps w:val="0"/>
          <w:color w:val="auto"/>
          <w:spacing w:val="0"/>
        </w:rPr>
        <w:t xml:space="preserve">by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varying the number of threads from 1 to 20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, and the</w:t>
      </w:r>
      <w:r w:rsidR="008C75C4">
        <w:rPr>
          <w:rStyle w:val="IntenseReference"/>
          <w:b w:val="0"/>
          <w:bCs w:val="0"/>
          <w:smallCaps w:val="0"/>
          <w:color w:val="auto"/>
          <w:spacing w:val="0"/>
        </w:rPr>
        <w:t xml:space="preserve"> problem size from 100</w:t>
      </w:r>
      <w:r w:rsidR="006316C7">
        <w:rPr>
          <w:rStyle w:val="IntenseReference"/>
          <w:b w:val="0"/>
          <w:bCs w:val="0"/>
          <w:smallCaps w:val="0"/>
          <w:color w:val="auto"/>
          <w:spacing w:val="0"/>
        </w:rPr>
        <w:t>.</w:t>
      </w:r>
      <w:r w:rsidR="008C75C4">
        <w:rPr>
          <w:rStyle w:val="IntenseReference"/>
          <w:b w:val="0"/>
          <w:bCs w:val="0"/>
          <w:smallCaps w:val="0"/>
          <w:color w:val="auto"/>
          <w:spacing w:val="0"/>
        </w:rPr>
        <w:t>000</w:t>
      </w:r>
      <w:r w:rsidR="006316C7">
        <w:rPr>
          <w:rStyle w:val="IntenseReference"/>
          <w:b w:val="0"/>
          <w:bCs w:val="0"/>
          <w:smallCaps w:val="0"/>
          <w:color w:val="auto"/>
          <w:spacing w:val="0"/>
        </w:rPr>
        <w:t>.000</w:t>
      </w:r>
      <w:r w:rsidR="008C75C4">
        <w:rPr>
          <w:rStyle w:val="IntenseReference"/>
          <w:b w:val="0"/>
          <w:bCs w:val="0"/>
          <w:smallCaps w:val="0"/>
          <w:color w:val="auto"/>
          <w:spacing w:val="0"/>
        </w:rPr>
        <w:t xml:space="preserve"> to </w:t>
      </w:r>
      <w:r w:rsidR="008C75C4">
        <w:rPr>
          <w:rFonts w:ascii="Calibri" w:hAnsi="Calibri" w:cs="Calibri"/>
        </w:rPr>
        <w:t>2</w:t>
      </w:r>
      <w:r w:rsidR="006316C7">
        <w:rPr>
          <w:rFonts w:ascii="Calibri" w:hAnsi="Calibri" w:cs="Calibri"/>
        </w:rPr>
        <w:t>.</w:t>
      </w:r>
      <w:r w:rsidR="008C75C4">
        <w:rPr>
          <w:rFonts w:ascii="Calibri" w:hAnsi="Calibri" w:cs="Calibri"/>
        </w:rPr>
        <w:t>000</w:t>
      </w:r>
      <w:r w:rsidR="006316C7">
        <w:rPr>
          <w:rFonts w:ascii="Calibri" w:hAnsi="Calibri" w:cs="Calibri"/>
        </w:rPr>
        <w:t>.</w:t>
      </w:r>
      <w:r w:rsidR="008C75C4">
        <w:rPr>
          <w:rFonts w:ascii="Calibri" w:hAnsi="Calibri" w:cs="Calibri"/>
        </w:rPr>
        <w:t>000</w:t>
      </w:r>
      <w:r w:rsidR="006316C7">
        <w:rPr>
          <w:rFonts w:ascii="Calibri" w:hAnsi="Calibri" w:cs="Calibri"/>
        </w:rPr>
        <w:t>.</w:t>
      </w:r>
      <w:r w:rsidR="008C75C4">
        <w:rPr>
          <w:rFonts w:ascii="Calibri" w:hAnsi="Calibri" w:cs="Calibri"/>
        </w:rPr>
        <w:t>000</w:t>
      </w:r>
      <w:r w:rsidR="00F11727">
        <w:rPr>
          <w:rFonts w:ascii="Calibri" w:hAnsi="Calibri" w:cs="Calibri"/>
        </w:rPr>
        <w:t xml:space="preserve"> (problem size increases by </w:t>
      </w:r>
      <w:r w:rsidR="00A27DE6">
        <w:rPr>
          <w:rFonts w:ascii="Calibri" w:hAnsi="Calibri" w:cs="Calibri"/>
        </w:rPr>
        <w:t>100.000.000 for every thread added).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1185"/>
        <w:gridCol w:w="1332"/>
        <w:gridCol w:w="1185"/>
      </w:tblGrid>
      <w:tr w:rsidR="00ED2455" w:rsidRPr="003A0BCD" w14:paraId="778DF449" w14:textId="77777777" w:rsidTr="00691B50">
        <w:trPr>
          <w:trHeight w:val="254"/>
        </w:trPr>
        <w:tc>
          <w:tcPr>
            <w:tcW w:w="1185" w:type="dxa"/>
          </w:tcPr>
          <w:p w14:paraId="04589482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#threads</w:t>
            </w:r>
          </w:p>
        </w:tc>
        <w:tc>
          <w:tcPr>
            <w:tcW w:w="1185" w:type="dxa"/>
          </w:tcPr>
          <w:p w14:paraId="1D76EF77" w14:textId="77777777" w:rsidR="00ED2455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Problem</w:t>
            </w:r>
          </w:p>
          <w:p w14:paraId="552CE281" w14:textId="5FE46846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size</w:t>
            </w:r>
          </w:p>
        </w:tc>
        <w:tc>
          <w:tcPr>
            <w:tcW w:w="1185" w:type="dxa"/>
          </w:tcPr>
          <w:p w14:paraId="5545F327" w14:textId="7D7D90E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Elapsed min</w:t>
            </w:r>
          </w:p>
        </w:tc>
      </w:tr>
      <w:tr w:rsidR="00ED2455" w:rsidRPr="003A0BCD" w14:paraId="1B5DCBBD" w14:textId="77777777" w:rsidTr="00691B50">
        <w:trPr>
          <w:trHeight w:val="254"/>
        </w:trPr>
        <w:tc>
          <w:tcPr>
            <w:tcW w:w="1185" w:type="dxa"/>
          </w:tcPr>
          <w:p w14:paraId="1BE17B8C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</w:t>
            </w:r>
          </w:p>
        </w:tc>
        <w:tc>
          <w:tcPr>
            <w:tcW w:w="1185" w:type="dxa"/>
          </w:tcPr>
          <w:p w14:paraId="75CEC8CF" w14:textId="11E2CFDE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100</w:t>
            </w:r>
            <w:r w:rsidR="008D7CEE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</w:t>
            </w:r>
          </w:p>
        </w:tc>
        <w:tc>
          <w:tcPr>
            <w:tcW w:w="1185" w:type="dxa"/>
          </w:tcPr>
          <w:p w14:paraId="344D7A69" w14:textId="526E8AC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0.14</w:t>
            </w:r>
          </w:p>
        </w:tc>
      </w:tr>
      <w:tr w:rsidR="00ED2455" w:rsidRPr="003A0BCD" w14:paraId="65918714" w14:textId="77777777" w:rsidTr="00691B50">
        <w:trPr>
          <w:trHeight w:val="262"/>
        </w:trPr>
        <w:tc>
          <w:tcPr>
            <w:tcW w:w="1185" w:type="dxa"/>
          </w:tcPr>
          <w:p w14:paraId="785DD0F9" w14:textId="7E2A039F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</w:t>
            </w:r>
          </w:p>
        </w:tc>
        <w:tc>
          <w:tcPr>
            <w:tcW w:w="1185" w:type="dxa"/>
          </w:tcPr>
          <w:p w14:paraId="2004F526" w14:textId="661A2425" w:rsidR="00ED2455" w:rsidRPr="003A0BCD" w:rsidRDefault="008D7CEE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200000000</w:t>
            </w:r>
          </w:p>
        </w:tc>
        <w:tc>
          <w:tcPr>
            <w:tcW w:w="1185" w:type="dxa"/>
          </w:tcPr>
          <w:p w14:paraId="4226CCF4" w14:textId="482073BD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0.15</w:t>
            </w:r>
          </w:p>
        </w:tc>
      </w:tr>
      <w:tr w:rsidR="00ED2455" w:rsidRPr="003A0BCD" w14:paraId="38D875A0" w14:textId="77777777" w:rsidTr="00691B50">
        <w:trPr>
          <w:trHeight w:val="254"/>
        </w:trPr>
        <w:tc>
          <w:tcPr>
            <w:tcW w:w="1185" w:type="dxa"/>
          </w:tcPr>
          <w:p w14:paraId="1AF7ED53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3</w:t>
            </w:r>
          </w:p>
        </w:tc>
        <w:tc>
          <w:tcPr>
            <w:tcW w:w="1185" w:type="dxa"/>
          </w:tcPr>
          <w:p w14:paraId="042CFC31" w14:textId="32F19267" w:rsidR="00ED2455" w:rsidRPr="003A0BCD" w:rsidRDefault="008D7CEE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3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34584193" w14:textId="4F90E1A3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0.14</w:t>
            </w:r>
          </w:p>
        </w:tc>
      </w:tr>
      <w:tr w:rsidR="00ED2455" w:rsidRPr="003A0BCD" w14:paraId="0EDA1B7F" w14:textId="77777777" w:rsidTr="00691B50">
        <w:trPr>
          <w:trHeight w:val="254"/>
        </w:trPr>
        <w:tc>
          <w:tcPr>
            <w:tcW w:w="1185" w:type="dxa"/>
          </w:tcPr>
          <w:p w14:paraId="63255111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4</w:t>
            </w:r>
          </w:p>
        </w:tc>
        <w:tc>
          <w:tcPr>
            <w:tcW w:w="1185" w:type="dxa"/>
          </w:tcPr>
          <w:p w14:paraId="467DEA62" w14:textId="614C7F6D" w:rsidR="00ED2455" w:rsidRPr="003A0BCD" w:rsidRDefault="008D7CEE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4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29A3E021" w14:textId="3B765A95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0.15</w:t>
            </w:r>
          </w:p>
        </w:tc>
      </w:tr>
      <w:tr w:rsidR="00ED2455" w:rsidRPr="003A0BCD" w14:paraId="536D6A89" w14:textId="77777777" w:rsidTr="00691B50">
        <w:trPr>
          <w:trHeight w:val="254"/>
        </w:trPr>
        <w:tc>
          <w:tcPr>
            <w:tcW w:w="1185" w:type="dxa"/>
          </w:tcPr>
          <w:p w14:paraId="605D91E1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5</w:t>
            </w:r>
          </w:p>
        </w:tc>
        <w:tc>
          <w:tcPr>
            <w:tcW w:w="1185" w:type="dxa"/>
          </w:tcPr>
          <w:p w14:paraId="2689E089" w14:textId="52A4B09B" w:rsidR="00ED2455" w:rsidRPr="003A0BCD" w:rsidRDefault="008D7CEE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5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00B24E2B" w14:textId="1173E7A2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0.15</w:t>
            </w:r>
          </w:p>
        </w:tc>
      </w:tr>
      <w:tr w:rsidR="00ED2455" w:rsidRPr="003A0BCD" w14:paraId="49EDBA7D" w14:textId="77777777" w:rsidTr="00691B50">
        <w:trPr>
          <w:trHeight w:val="254"/>
        </w:trPr>
        <w:tc>
          <w:tcPr>
            <w:tcW w:w="1185" w:type="dxa"/>
          </w:tcPr>
          <w:p w14:paraId="279CFC56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  <w:tc>
          <w:tcPr>
            <w:tcW w:w="1185" w:type="dxa"/>
          </w:tcPr>
          <w:p w14:paraId="1E777CAA" w14:textId="47AEA704" w:rsidR="00ED2455" w:rsidRPr="003A0BCD" w:rsidRDefault="008D7CEE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6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4C894A21" w14:textId="73304943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0.16</w:t>
            </w:r>
          </w:p>
        </w:tc>
      </w:tr>
      <w:tr w:rsidR="00ED2455" w:rsidRPr="003A0BCD" w14:paraId="5ABC3302" w14:textId="77777777" w:rsidTr="00691B50">
        <w:trPr>
          <w:trHeight w:val="254"/>
        </w:trPr>
        <w:tc>
          <w:tcPr>
            <w:tcW w:w="1185" w:type="dxa"/>
          </w:tcPr>
          <w:p w14:paraId="401839D5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1185" w:type="dxa"/>
          </w:tcPr>
          <w:p w14:paraId="5689BB65" w14:textId="570FE687" w:rsidR="00ED2455" w:rsidRPr="003A0BCD" w:rsidRDefault="008D7CEE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7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7C6F73D8" w14:textId="5960181B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0.15</w:t>
            </w:r>
          </w:p>
        </w:tc>
      </w:tr>
      <w:tr w:rsidR="00ED2455" w:rsidRPr="003A0BCD" w14:paraId="6F6285F1" w14:textId="77777777" w:rsidTr="00691B50">
        <w:trPr>
          <w:trHeight w:val="254"/>
        </w:trPr>
        <w:tc>
          <w:tcPr>
            <w:tcW w:w="1185" w:type="dxa"/>
          </w:tcPr>
          <w:p w14:paraId="00FDB237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8</w:t>
            </w:r>
          </w:p>
        </w:tc>
        <w:tc>
          <w:tcPr>
            <w:tcW w:w="1185" w:type="dxa"/>
          </w:tcPr>
          <w:p w14:paraId="044F8A75" w14:textId="61AEB2B3" w:rsidR="00ED2455" w:rsidRPr="003A0BCD" w:rsidRDefault="008D7CEE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8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1FAA9D55" w14:textId="5F31607D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0.16</w:t>
            </w:r>
          </w:p>
        </w:tc>
      </w:tr>
      <w:tr w:rsidR="00ED2455" w:rsidRPr="003A0BCD" w14:paraId="05384299" w14:textId="77777777" w:rsidTr="00691B50">
        <w:trPr>
          <w:trHeight w:val="262"/>
        </w:trPr>
        <w:tc>
          <w:tcPr>
            <w:tcW w:w="1185" w:type="dxa"/>
          </w:tcPr>
          <w:p w14:paraId="31B95F82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9</w:t>
            </w:r>
          </w:p>
        </w:tc>
        <w:tc>
          <w:tcPr>
            <w:tcW w:w="1185" w:type="dxa"/>
          </w:tcPr>
          <w:p w14:paraId="392DDD60" w14:textId="1C7B0167" w:rsidR="00ED2455" w:rsidRPr="003A0BCD" w:rsidRDefault="008D7CEE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9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2F91BE24" w14:textId="48712F3C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0.17</w:t>
            </w:r>
          </w:p>
        </w:tc>
      </w:tr>
      <w:tr w:rsidR="00ED2455" w:rsidRPr="003A0BCD" w14:paraId="519175E7" w14:textId="77777777" w:rsidTr="00691B50">
        <w:trPr>
          <w:trHeight w:val="254"/>
        </w:trPr>
        <w:tc>
          <w:tcPr>
            <w:tcW w:w="1185" w:type="dxa"/>
          </w:tcPr>
          <w:p w14:paraId="5A5FA10D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10</w:t>
            </w:r>
          </w:p>
        </w:tc>
        <w:tc>
          <w:tcPr>
            <w:tcW w:w="1185" w:type="dxa"/>
          </w:tcPr>
          <w:p w14:paraId="20E38A76" w14:textId="0B5551E7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1000000000</w:t>
            </w:r>
          </w:p>
        </w:tc>
        <w:tc>
          <w:tcPr>
            <w:tcW w:w="1185" w:type="dxa"/>
          </w:tcPr>
          <w:p w14:paraId="21B255C7" w14:textId="13F7B4E6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0.16</w:t>
            </w:r>
          </w:p>
        </w:tc>
      </w:tr>
      <w:tr w:rsidR="00ED2455" w:rsidRPr="003A0BCD" w14:paraId="10E46E69" w14:textId="77777777" w:rsidTr="00691B50">
        <w:trPr>
          <w:trHeight w:val="254"/>
        </w:trPr>
        <w:tc>
          <w:tcPr>
            <w:tcW w:w="1185" w:type="dxa"/>
          </w:tcPr>
          <w:p w14:paraId="54650B1D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11</w:t>
            </w:r>
          </w:p>
        </w:tc>
        <w:tc>
          <w:tcPr>
            <w:tcW w:w="1185" w:type="dxa"/>
          </w:tcPr>
          <w:p w14:paraId="1954FAB9" w14:textId="0ACEDD7B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11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43683C77" w14:textId="3CC62A63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0.16</w:t>
            </w:r>
          </w:p>
        </w:tc>
      </w:tr>
      <w:tr w:rsidR="00ED2455" w:rsidRPr="003A0BCD" w14:paraId="453EC0AF" w14:textId="77777777" w:rsidTr="00691B50">
        <w:trPr>
          <w:trHeight w:val="254"/>
        </w:trPr>
        <w:tc>
          <w:tcPr>
            <w:tcW w:w="1185" w:type="dxa"/>
          </w:tcPr>
          <w:p w14:paraId="266C6912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12</w:t>
            </w:r>
          </w:p>
        </w:tc>
        <w:tc>
          <w:tcPr>
            <w:tcW w:w="1185" w:type="dxa"/>
          </w:tcPr>
          <w:p w14:paraId="017BB6CB" w14:textId="0024B236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12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2807907D" w14:textId="2F022CC1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0.17</w:t>
            </w:r>
          </w:p>
        </w:tc>
      </w:tr>
      <w:tr w:rsidR="00ED2455" w:rsidRPr="003A0BCD" w14:paraId="7DC8D2E6" w14:textId="77777777" w:rsidTr="00691B50">
        <w:trPr>
          <w:trHeight w:val="254"/>
        </w:trPr>
        <w:tc>
          <w:tcPr>
            <w:tcW w:w="1185" w:type="dxa"/>
          </w:tcPr>
          <w:p w14:paraId="1372D909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13</w:t>
            </w:r>
          </w:p>
        </w:tc>
        <w:tc>
          <w:tcPr>
            <w:tcW w:w="1185" w:type="dxa"/>
          </w:tcPr>
          <w:p w14:paraId="60029E11" w14:textId="7333FE19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13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37FCF17B" w14:textId="6DD002A6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0.17</w:t>
            </w:r>
          </w:p>
        </w:tc>
      </w:tr>
      <w:tr w:rsidR="00ED2455" w:rsidRPr="003A0BCD" w14:paraId="03EFFFFF" w14:textId="77777777" w:rsidTr="00691B50">
        <w:trPr>
          <w:trHeight w:val="254"/>
        </w:trPr>
        <w:tc>
          <w:tcPr>
            <w:tcW w:w="1185" w:type="dxa"/>
          </w:tcPr>
          <w:p w14:paraId="1C4FABE1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14</w:t>
            </w:r>
          </w:p>
        </w:tc>
        <w:tc>
          <w:tcPr>
            <w:tcW w:w="1185" w:type="dxa"/>
          </w:tcPr>
          <w:p w14:paraId="4FA92F3D" w14:textId="1D2ECC81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14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3781A6FD" w14:textId="3228509C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0.17</w:t>
            </w:r>
          </w:p>
        </w:tc>
      </w:tr>
      <w:tr w:rsidR="00ED2455" w:rsidRPr="003A0BCD" w14:paraId="0B55544C" w14:textId="77777777" w:rsidTr="00691B50">
        <w:trPr>
          <w:trHeight w:val="254"/>
        </w:trPr>
        <w:tc>
          <w:tcPr>
            <w:tcW w:w="1185" w:type="dxa"/>
          </w:tcPr>
          <w:p w14:paraId="293C8313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15</w:t>
            </w:r>
          </w:p>
        </w:tc>
        <w:tc>
          <w:tcPr>
            <w:tcW w:w="1185" w:type="dxa"/>
          </w:tcPr>
          <w:p w14:paraId="33B29E55" w14:textId="39BDF424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15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117D348A" w14:textId="0428FE5B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0.17</w:t>
            </w:r>
          </w:p>
        </w:tc>
      </w:tr>
      <w:tr w:rsidR="00ED2455" w:rsidRPr="003A0BCD" w14:paraId="633ADF63" w14:textId="77777777" w:rsidTr="00691B50">
        <w:trPr>
          <w:trHeight w:val="262"/>
        </w:trPr>
        <w:tc>
          <w:tcPr>
            <w:tcW w:w="1185" w:type="dxa"/>
          </w:tcPr>
          <w:p w14:paraId="638FA9FE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16</w:t>
            </w:r>
          </w:p>
        </w:tc>
        <w:tc>
          <w:tcPr>
            <w:tcW w:w="1185" w:type="dxa"/>
          </w:tcPr>
          <w:p w14:paraId="7ED56A66" w14:textId="6DA8A426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16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197972EE" w14:textId="2307D725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0.17</w:t>
            </w:r>
          </w:p>
        </w:tc>
      </w:tr>
      <w:tr w:rsidR="00ED2455" w:rsidRPr="003A0BCD" w14:paraId="45A4B2C1" w14:textId="77777777" w:rsidTr="00691B50">
        <w:trPr>
          <w:trHeight w:val="254"/>
        </w:trPr>
        <w:tc>
          <w:tcPr>
            <w:tcW w:w="1185" w:type="dxa"/>
          </w:tcPr>
          <w:p w14:paraId="6498CB61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17</w:t>
            </w:r>
          </w:p>
        </w:tc>
        <w:tc>
          <w:tcPr>
            <w:tcW w:w="1185" w:type="dxa"/>
          </w:tcPr>
          <w:p w14:paraId="4D562D83" w14:textId="7E07170F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17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54BF3017" w14:textId="74E34189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0.18</w:t>
            </w:r>
          </w:p>
        </w:tc>
      </w:tr>
      <w:tr w:rsidR="00ED2455" w:rsidRPr="003A0BCD" w14:paraId="3B127F07" w14:textId="77777777" w:rsidTr="00691B50">
        <w:trPr>
          <w:trHeight w:val="254"/>
        </w:trPr>
        <w:tc>
          <w:tcPr>
            <w:tcW w:w="1185" w:type="dxa"/>
          </w:tcPr>
          <w:p w14:paraId="5A6A6C21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18</w:t>
            </w:r>
          </w:p>
        </w:tc>
        <w:tc>
          <w:tcPr>
            <w:tcW w:w="1185" w:type="dxa"/>
          </w:tcPr>
          <w:p w14:paraId="5714E540" w14:textId="6594351C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18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3FC31BE9" w14:textId="313B9D78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0.18</w:t>
            </w:r>
          </w:p>
        </w:tc>
      </w:tr>
      <w:tr w:rsidR="00ED2455" w:rsidRPr="003A0BCD" w14:paraId="5B9575AA" w14:textId="77777777" w:rsidTr="00691B50">
        <w:trPr>
          <w:trHeight w:val="254"/>
        </w:trPr>
        <w:tc>
          <w:tcPr>
            <w:tcW w:w="1185" w:type="dxa"/>
          </w:tcPr>
          <w:p w14:paraId="4FA01106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19</w:t>
            </w:r>
          </w:p>
        </w:tc>
        <w:tc>
          <w:tcPr>
            <w:tcW w:w="1185" w:type="dxa"/>
          </w:tcPr>
          <w:p w14:paraId="66691EF8" w14:textId="4DF567F0" w:rsidR="00ED2455" w:rsidRPr="003A0BCD" w:rsidRDefault="001467F0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19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4AB9F915" w14:textId="0CF9CE39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0.17</w:t>
            </w:r>
          </w:p>
        </w:tc>
      </w:tr>
      <w:tr w:rsidR="00ED2455" w:rsidRPr="003A0BCD" w14:paraId="36C34530" w14:textId="77777777" w:rsidTr="00691B50">
        <w:trPr>
          <w:trHeight w:val="254"/>
        </w:trPr>
        <w:tc>
          <w:tcPr>
            <w:tcW w:w="1185" w:type="dxa"/>
          </w:tcPr>
          <w:p w14:paraId="0FCFEF33" w14:textId="77777777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20</w:t>
            </w:r>
          </w:p>
        </w:tc>
        <w:tc>
          <w:tcPr>
            <w:tcW w:w="1185" w:type="dxa"/>
          </w:tcPr>
          <w:p w14:paraId="4315D734" w14:textId="262B14D7" w:rsidR="00ED2455" w:rsidRPr="003A0BCD" w:rsidRDefault="0012142F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20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00000000</w:t>
            </w:r>
          </w:p>
        </w:tc>
        <w:tc>
          <w:tcPr>
            <w:tcW w:w="1185" w:type="dxa"/>
          </w:tcPr>
          <w:p w14:paraId="37183558" w14:textId="1FA975B8" w:rsidR="00ED2455" w:rsidRPr="003A0BCD" w:rsidRDefault="00ED2455" w:rsidP="003F5FFC">
            <w:pPr>
              <w:jc w:val="center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A0BCD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0.19</w:t>
            </w:r>
          </w:p>
        </w:tc>
      </w:tr>
    </w:tbl>
    <w:p w14:paraId="28FF594A" w14:textId="68AD64B7" w:rsidR="001C3309" w:rsidRDefault="001C3309" w:rsidP="003F5FFC">
      <w:pPr>
        <w:jc w:val="right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object w:dxaOrig="4463" w:dyaOrig="6316" w14:anchorId="7D4C0D19">
          <v:shape id="_x0000_i1104" type="#_x0000_t75" style="width:223.15pt;height:315.75pt" o:ole="">
            <v:imagedata r:id="rId11" o:title=""/>
          </v:shape>
          <o:OLEObject Type="Embed" ProgID="Acrobat.Document.DC" ShapeID="_x0000_i1104" DrawAspect="Content" ObjectID="_1757448177" r:id="rId12"/>
        </w:object>
      </w:r>
    </w:p>
    <w:p w14:paraId="455033A7" w14:textId="77777777" w:rsidR="0049694E" w:rsidRDefault="0049694E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37A0346F" w14:textId="12EA65CD" w:rsidR="001C3309" w:rsidRDefault="008E34B8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By increasing the problem size proportionally to the number of threads, </w:t>
      </w:r>
      <w:r w:rsidR="00225F3A">
        <w:rPr>
          <w:rStyle w:val="IntenseReference"/>
          <w:b w:val="0"/>
          <w:bCs w:val="0"/>
          <w:smallCaps w:val="0"/>
          <w:color w:val="auto"/>
          <w:spacing w:val="0"/>
        </w:rPr>
        <w:t xml:space="preserve">the </w:t>
      </w:r>
      <w:r w:rsidR="004C15DF">
        <w:rPr>
          <w:rStyle w:val="IntenseReference"/>
          <w:b w:val="0"/>
          <w:bCs w:val="0"/>
          <w:smallCaps w:val="0"/>
          <w:color w:val="auto"/>
          <w:spacing w:val="0"/>
        </w:rPr>
        <w:t>elapsed</w:t>
      </w:r>
      <w:r w:rsidR="00225F3A">
        <w:rPr>
          <w:rStyle w:val="IntenseReference"/>
          <w:b w:val="0"/>
          <w:bCs w:val="0"/>
          <w:smallCaps w:val="0"/>
          <w:color w:val="auto"/>
          <w:spacing w:val="0"/>
        </w:rPr>
        <w:t xml:space="preserve"> time </w:t>
      </w:r>
      <w:proofErr w:type="gramStart"/>
      <w:r w:rsidR="00225F3A">
        <w:rPr>
          <w:rStyle w:val="IntenseReference"/>
          <w:b w:val="0"/>
          <w:bCs w:val="0"/>
          <w:smallCaps w:val="0"/>
          <w:color w:val="auto"/>
          <w:spacing w:val="0"/>
        </w:rPr>
        <w:t>doesn’t</w:t>
      </w:r>
      <w:proofErr w:type="gramEnd"/>
      <w:r w:rsidR="00225F3A">
        <w:rPr>
          <w:rStyle w:val="IntenseReference"/>
          <w:b w:val="0"/>
          <w:bCs w:val="0"/>
          <w:smallCaps w:val="0"/>
          <w:color w:val="auto"/>
          <w:spacing w:val="0"/>
        </w:rPr>
        <w:t xml:space="preserve"> have a significant penalty</w:t>
      </w:r>
      <w:r w:rsidR="009D3AED">
        <w:rPr>
          <w:rStyle w:val="IntenseReference"/>
          <w:b w:val="0"/>
          <w:bCs w:val="0"/>
          <w:smallCaps w:val="0"/>
          <w:color w:val="auto"/>
          <w:spacing w:val="0"/>
        </w:rPr>
        <w:t xml:space="preserve">. The graph is </w:t>
      </w:r>
      <w:r w:rsidR="00F256B9">
        <w:rPr>
          <w:rStyle w:val="IntenseReference"/>
          <w:b w:val="0"/>
          <w:bCs w:val="0"/>
          <w:smallCaps w:val="0"/>
          <w:color w:val="auto"/>
          <w:spacing w:val="0"/>
        </w:rPr>
        <w:t>quite close to the ideal graph (Efficiency = 1 for every thread</w:t>
      </w:r>
      <w:r w:rsidR="00704923">
        <w:rPr>
          <w:rStyle w:val="IntenseReference"/>
          <w:b w:val="0"/>
          <w:bCs w:val="0"/>
          <w:smallCaps w:val="0"/>
          <w:color w:val="auto"/>
          <w:spacing w:val="0"/>
        </w:rPr>
        <w:t xml:space="preserve"> number)</w:t>
      </w:r>
      <w:r w:rsidR="00D5231D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026F3FE3" w14:textId="48387DED" w:rsidR="00D5231D" w:rsidRDefault="00D5231D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As expected </w:t>
      </w:r>
      <w:r w:rsidR="001A7D71">
        <w:rPr>
          <w:rStyle w:val="IntenseReference"/>
          <w:b w:val="0"/>
          <w:bCs w:val="0"/>
          <w:smallCaps w:val="0"/>
          <w:color w:val="auto"/>
          <w:spacing w:val="0"/>
        </w:rPr>
        <w:t xml:space="preserve">from the </w:t>
      </w:r>
      <w:r w:rsidR="00CB5037">
        <w:rPr>
          <w:rStyle w:val="IntenseReference"/>
          <w:b w:val="0"/>
          <w:bCs w:val="0"/>
          <w:smallCaps w:val="0"/>
          <w:color w:val="auto"/>
          <w:spacing w:val="0"/>
        </w:rPr>
        <w:t>same motivations we reasoned for Strong Scalability, the problem has a good Weak Scalability too.</w:t>
      </w:r>
    </w:p>
    <w:p w14:paraId="4EA17225" w14:textId="77777777" w:rsidR="00F94A70" w:rsidRDefault="00F94A70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74FB721D" w14:textId="77777777" w:rsidR="001C3309" w:rsidRPr="002765CB" w:rsidRDefault="001C3309" w:rsidP="00181814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75C9336" w14:textId="472B459D" w:rsidR="00D63C16" w:rsidRPr="00F94A70" w:rsidRDefault="003C1C5C" w:rsidP="00F94A70">
      <w:pPr>
        <w:pStyle w:val="ListParagraph"/>
        <w:numPr>
          <w:ilvl w:val="0"/>
          <w:numId w:val="8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F94A70">
        <w:rPr>
          <w:rStyle w:val="IntenseReference"/>
          <w:b w:val="0"/>
          <w:bCs w:val="0"/>
          <w:color w:val="auto"/>
          <w:sz w:val="28"/>
          <w:szCs w:val="28"/>
        </w:rPr>
        <w:t>Computation of Pi</w:t>
      </w:r>
      <w:r w:rsidRPr="00F94A70">
        <w:rPr>
          <w:rStyle w:val="IntenseReference"/>
          <w:b w:val="0"/>
          <w:bCs w:val="0"/>
          <w:color w:val="auto"/>
          <w:sz w:val="28"/>
          <w:szCs w:val="28"/>
        </w:rPr>
        <w:t xml:space="preserve"> with</w:t>
      </w:r>
      <w:r w:rsidR="00862C2C" w:rsidRPr="00F94A70">
        <w:rPr>
          <w:rStyle w:val="IntenseReference"/>
          <w:b w:val="0"/>
          <w:bCs w:val="0"/>
          <w:color w:val="auto"/>
          <w:sz w:val="28"/>
          <w:szCs w:val="28"/>
        </w:rPr>
        <w:t xml:space="preserve"> Monte Carlo</w:t>
      </w:r>
    </w:p>
    <w:p w14:paraId="5CB4EAA0" w14:textId="77777777" w:rsidR="00862C2C" w:rsidRDefault="00862C2C" w:rsidP="00862C2C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8D6F07E" w14:textId="77777777" w:rsidR="00A0143A" w:rsidRDefault="00A0143A" w:rsidP="00862C2C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0372AB5B" w14:textId="0B5A4923" w:rsidR="000A4F7E" w:rsidRDefault="0077255F" w:rsidP="00862C2C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7255F">
        <w:rPr>
          <w:rStyle w:val="IntenseReference"/>
          <w:b w:val="0"/>
          <w:bCs w:val="0"/>
          <w:smallCaps w:val="0"/>
          <w:color w:val="auto"/>
          <w:spacing w:val="0"/>
        </w:rPr>
        <w:t>Each simulation o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f the Monte Carlo algorithm can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be </w:t>
      </w:r>
      <w:r w:rsidR="002F710F">
        <w:rPr>
          <w:rStyle w:val="IntenseReference"/>
          <w:b w:val="0"/>
          <w:bCs w:val="0"/>
          <w:smallCaps w:val="0"/>
          <w:color w:val="auto"/>
          <w:spacing w:val="0"/>
        </w:rPr>
        <w:t>executed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BB30C5">
        <w:rPr>
          <w:rStyle w:val="IntenseReference"/>
          <w:b w:val="0"/>
          <w:bCs w:val="0"/>
          <w:smallCaps w:val="0"/>
          <w:color w:val="auto"/>
          <w:spacing w:val="0"/>
        </w:rPr>
        <w:t>in parallel</w:t>
      </w:r>
      <w:r w:rsidR="00396174">
        <w:rPr>
          <w:rStyle w:val="IntenseReference"/>
          <w:b w:val="0"/>
          <w:bCs w:val="0"/>
          <w:smallCaps w:val="0"/>
          <w:color w:val="auto"/>
          <w:spacing w:val="0"/>
        </w:rPr>
        <w:t xml:space="preserve"> (and </w:t>
      </w:r>
      <w:r w:rsidR="002F6F62">
        <w:rPr>
          <w:rStyle w:val="IntenseReference"/>
          <w:b w:val="0"/>
          <w:bCs w:val="0"/>
          <w:smallCaps w:val="0"/>
          <w:color w:val="auto"/>
          <w:spacing w:val="0"/>
        </w:rPr>
        <w:t>aggregated in the end)</w:t>
      </w:r>
      <w:r w:rsidR="00F17127">
        <w:rPr>
          <w:rStyle w:val="IntenseReference"/>
          <w:b w:val="0"/>
          <w:bCs w:val="0"/>
          <w:smallCaps w:val="0"/>
          <w:color w:val="auto"/>
          <w:spacing w:val="0"/>
        </w:rPr>
        <w:t>,</w:t>
      </w:r>
      <w:r w:rsidR="002F6F62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BB30C5">
        <w:rPr>
          <w:rStyle w:val="IntenseReference"/>
          <w:b w:val="0"/>
          <w:bCs w:val="0"/>
          <w:smallCaps w:val="0"/>
          <w:color w:val="auto"/>
          <w:spacing w:val="0"/>
        </w:rPr>
        <w:t xml:space="preserve">so I expect this program to </w:t>
      </w:r>
      <w:r w:rsidR="00F17127">
        <w:rPr>
          <w:rStyle w:val="IntenseReference"/>
          <w:b w:val="0"/>
          <w:bCs w:val="0"/>
          <w:smallCaps w:val="0"/>
          <w:color w:val="auto"/>
          <w:spacing w:val="0"/>
        </w:rPr>
        <w:t>be highly scalable.</w:t>
      </w:r>
    </w:p>
    <w:p w14:paraId="1AF8FBCA" w14:textId="68AAB457" w:rsidR="005D4D20" w:rsidRPr="0077255F" w:rsidRDefault="005D4D20" w:rsidP="00862C2C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To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>test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the strong scalability of th</w:t>
      </w:r>
      <w:r w:rsidR="001E632D">
        <w:rPr>
          <w:rStyle w:val="IntenseReference"/>
          <w:b w:val="0"/>
          <w:bCs w:val="0"/>
          <w:smallCaps w:val="0"/>
          <w:color w:val="auto"/>
          <w:spacing w:val="0"/>
        </w:rPr>
        <w:t xml:space="preserve">is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problem, it has been solved </w:t>
      </w:r>
      <w:r w:rsidR="00BB5D51">
        <w:rPr>
          <w:rStyle w:val="IntenseReference"/>
          <w:b w:val="0"/>
          <w:bCs w:val="0"/>
          <w:smallCaps w:val="0"/>
          <w:color w:val="auto"/>
          <w:spacing w:val="0"/>
        </w:rPr>
        <w:t xml:space="preserve">by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varying the number of </w:t>
      </w:r>
      <w:r w:rsidR="00000C48">
        <w:rPr>
          <w:rStyle w:val="IntenseReference"/>
          <w:b w:val="0"/>
          <w:bCs w:val="0"/>
          <w:smallCaps w:val="0"/>
          <w:color w:val="auto"/>
          <w:spacing w:val="0"/>
        </w:rPr>
        <w:t>MPI processes</w:t>
      </w:r>
      <w:r w:rsidR="00EB2B41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from 1 to 20.</w:t>
      </w:r>
    </w:p>
    <w:p w14:paraId="19D1367C" w14:textId="77D563D7" w:rsidR="00166011" w:rsidRPr="0077255F" w:rsidRDefault="00166011" w:rsidP="00166011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  <w:r w:rsidRPr="0077255F">
        <w:rPr>
          <w:rStyle w:val="IntenseReference"/>
          <w:smallCaps w:val="0"/>
          <w:color w:val="auto"/>
          <w:spacing w:val="0"/>
          <w:sz w:val="24"/>
          <w:szCs w:val="24"/>
        </w:rPr>
        <w:t>MPI</w:t>
      </w:r>
    </w:p>
    <w:p w14:paraId="7E077F73" w14:textId="77777777" w:rsidR="00305E91" w:rsidRPr="0077255F" w:rsidRDefault="00305E91" w:rsidP="00862C2C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tbl>
      <w:tblPr>
        <w:tblStyle w:val="TableGrid"/>
        <w:tblpPr w:leftFromText="180" w:rightFromText="180" w:vertAnchor="text" w:horzAnchor="margin" w:tblpXSpec="right" w:tblpY="314"/>
        <w:tblW w:w="0" w:type="auto"/>
        <w:tblLook w:val="04A0" w:firstRow="1" w:lastRow="0" w:firstColumn="1" w:lastColumn="0" w:noHBand="0" w:noVBand="1"/>
      </w:tblPr>
      <w:tblGrid>
        <w:gridCol w:w="1688"/>
        <w:gridCol w:w="1688"/>
      </w:tblGrid>
      <w:tr w:rsidR="00A62159" w:rsidRPr="00DC1BBD" w14:paraId="3AB1600D" w14:textId="77777777" w:rsidTr="00A62159">
        <w:trPr>
          <w:trHeight w:val="247"/>
        </w:trPr>
        <w:tc>
          <w:tcPr>
            <w:tcW w:w="1688" w:type="dxa"/>
          </w:tcPr>
          <w:p w14:paraId="5782C533" w14:textId="77777777" w:rsidR="00A62159" w:rsidRPr="00DC1BBD" w:rsidRDefault="00A62159" w:rsidP="00A62159">
            <w:r w:rsidRPr="00DC1BBD">
              <w:t xml:space="preserve">#MPI processes </w:t>
            </w:r>
          </w:p>
        </w:tc>
        <w:tc>
          <w:tcPr>
            <w:tcW w:w="1688" w:type="dxa"/>
          </w:tcPr>
          <w:p w14:paraId="4ED41EE0" w14:textId="77777777" w:rsidR="00A62159" w:rsidRPr="00DC1BBD" w:rsidRDefault="00A62159" w:rsidP="00A62159">
            <w:r w:rsidRPr="00DC1BBD">
              <w:t xml:space="preserve"> Elapsed min</w:t>
            </w:r>
          </w:p>
        </w:tc>
      </w:tr>
      <w:tr w:rsidR="00A62159" w:rsidRPr="00DC1BBD" w14:paraId="1471D1D3" w14:textId="77777777" w:rsidTr="00A62159">
        <w:trPr>
          <w:trHeight w:val="247"/>
        </w:trPr>
        <w:tc>
          <w:tcPr>
            <w:tcW w:w="1688" w:type="dxa"/>
          </w:tcPr>
          <w:p w14:paraId="41BEA30C" w14:textId="77777777" w:rsidR="00A62159" w:rsidRPr="00DC1BBD" w:rsidRDefault="00A62159" w:rsidP="00A62159">
            <w:r w:rsidRPr="00DC1BBD">
              <w:t xml:space="preserve">1              </w:t>
            </w:r>
          </w:p>
        </w:tc>
        <w:tc>
          <w:tcPr>
            <w:tcW w:w="1688" w:type="dxa"/>
          </w:tcPr>
          <w:p w14:paraId="4981D269" w14:textId="77777777" w:rsidR="00A62159" w:rsidRPr="00DC1BBD" w:rsidRDefault="00A62159" w:rsidP="00A62159">
            <w:r w:rsidRPr="00DC1BBD">
              <w:t xml:space="preserve"> 9.840415</w:t>
            </w:r>
          </w:p>
        </w:tc>
      </w:tr>
      <w:tr w:rsidR="00A62159" w:rsidRPr="00DC1BBD" w14:paraId="30C04533" w14:textId="77777777" w:rsidTr="00A62159">
        <w:trPr>
          <w:trHeight w:val="247"/>
        </w:trPr>
        <w:tc>
          <w:tcPr>
            <w:tcW w:w="1688" w:type="dxa"/>
          </w:tcPr>
          <w:p w14:paraId="6D8B50A9" w14:textId="77777777" w:rsidR="00A62159" w:rsidRPr="00DC1BBD" w:rsidRDefault="00A62159" w:rsidP="00A62159">
            <w:r w:rsidRPr="00DC1BBD">
              <w:t xml:space="preserve">2              </w:t>
            </w:r>
          </w:p>
        </w:tc>
        <w:tc>
          <w:tcPr>
            <w:tcW w:w="1688" w:type="dxa"/>
          </w:tcPr>
          <w:p w14:paraId="14A24867" w14:textId="77777777" w:rsidR="00A62159" w:rsidRPr="00DC1BBD" w:rsidRDefault="00A62159" w:rsidP="00A62159">
            <w:r w:rsidRPr="00DC1BBD">
              <w:t xml:space="preserve"> 4.928346</w:t>
            </w:r>
          </w:p>
        </w:tc>
      </w:tr>
      <w:tr w:rsidR="00A62159" w:rsidRPr="00DC1BBD" w14:paraId="0088CAAB" w14:textId="77777777" w:rsidTr="00A62159">
        <w:trPr>
          <w:trHeight w:val="254"/>
        </w:trPr>
        <w:tc>
          <w:tcPr>
            <w:tcW w:w="1688" w:type="dxa"/>
          </w:tcPr>
          <w:p w14:paraId="5B2B8EB1" w14:textId="77777777" w:rsidR="00A62159" w:rsidRPr="00DC1BBD" w:rsidRDefault="00A62159" w:rsidP="00A62159">
            <w:r w:rsidRPr="00DC1BBD">
              <w:t xml:space="preserve">3              </w:t>
            </w:r>
          </w:p>
        </w:tc>
        <w:tc>
          <w:tcPr>
            <w:tcW w:w="1688" w:type="dxa"/>
          </w:tcPr>
          <w:p w14:paraId="310DFBFC" w14:textId="77777777" w:rsidR="00A62159" w:rsidRPr="00DC1BBD" w:rsidRDefault="00A62159" w:rsidP="00A62159">
            <w:r w:rsidRPr="00DC1BBD">
              <w:t xml:space="preserve"> 3.374737</w:t>
            </w:r>
          </w:p>
        </w:tc>
      </w:tr>
      <w:tr w:rsidR="00A62159" w:rsidRPr="00DC1BBD" w14:paraId="06446860" w14:textId="77777777" w:rsidTr="00A62159">
        <w:trPr>
          <w:trHeight w:val="247"/>
        </w:trPr>
        <w:tc>
          <w:tcPr>
            <w:tcW w:w="1688" w:type="dxa"/>
          </w:tcPr>
          <w:p w14:paraId="1AD3A69D" w14:textId="77777777" w:rsidR="00A62159" w:rsidRPr="00DC1BBD" w:rsidRDefault="00A62159" w:rsidP="00A62159">
            <w:r w:rsidRPr="00DC1BBD">
              <w:t xml:space="preserve">4              </w:t>
            </w:r>
          </w:p>
        </w:tc>
        <w:tc>
          <w:tcPr>
            <w:tcW w:w="1688" w:type="dxa"/>
          </w:tcPr>
          <w:p w14:paraId="44AB9A1F" w14:textId="77777777" w:rsidR="00A62159" w:rsidRPr="00DC1BBD" w:rsidRDefault="00A62159" w:rsidP="00A62159">
            <w:r w:rsidRPr="00DC1BBD">
              <w:t xml:space="preserve"> 2.625806</w:t>
            </w:r>
          </w:p>
        </w:tc>
      </w:tr>
      <w:tr w:rsidR="00A62159" w:rsidRPr="00DC1BBD" w14:paraId="5536766E" w14:textId="77777777" w:rsidTr="00A62159">
        <w:trPr>
          <w:trHeight w:val="247"/>
        </w:trPr>
        <w:tc>
          <w:tcPr>
            <w:tcW w:w="1688" w:type="dxa"/>
          </w:tcPr>
          <w:p w14:paraId="0964E33A" w14:textId="77777777" w:rsidR="00A62159" w:rsidRPr="00DC1BBD" w:rsidRDefault="00A62159" w:rsidP="00A62159">
            <w:r w:rsidRPr="00DC1BBD">
              <w:t xml:space="preserve">5              </w:t>
            </w:r>
          </w:p>
        </w:tc>
        <w:tc>
          <w:tcPr>
            <w:tcW w:w="1688" w:type="dxa"/>
          </w:tcPr>
          <w:p w14:paraId="7E6DCBF5" w14:textId="77777777" w:rsidR="00A62159" w:rsidRPr="00DC1BBD" w:rsidRDefault="00A62159" w:rsidP="00A62159">
            <w:r w:rsidRPr="00DC1BBD">
              <w:t xml:space="preserve"> 2.112349</w:t>
            </w:r>
          </w:p>
        </w:tc>
      </w:tr>
      <w:tr w:rsidR="00A62159" w:rsidRPr="00DC1BBD" w14:paraId="5CB7B706" w14:textId="77777777" w:rsidTr="00A62159">
        <w:trPr>
          <w:trHeight w:val="247"/>
        </w:trPr>
        <w:tc>
          <w:tcPr>
            <w:tcW w:w="1688" w:type="dxa"/>
          </w:tcPr>
          <w:p w14:paraId="256A40B1" w14:textId="77777777" w:rsidR="00A62159" w:rsidRPr="00DC1BBD" w:rsidRDefault="00A62159" w:rsidP="00A62159">
            <w:r w:rsidRPr="00DC1BBD">
              <w:t xml:space="preserve">6              </w:t>
            </w:r>
          </w:p>
        </w:tc>
        <w:tc>
          <w:tcPr>
            <w:tcW w:w="1688" w:type="dxa"/>
          </w:tcPr>
          <w:p w14:paraId="78407AE6" w14:textId="77777777" w:rsidR="00A62159" w:rsidRPr="00DC1BBD" w:rsidRDefault="00A62159" w:rsidP="00A62159">
            <w:r w:rsidRPr="00DC1BBD">
              <w:t xml:space="preserve"> 1.796535</w:t>
            </w:r>
          </w:p>
        </w:tc>
      </w:tr>
      <w:tr w:rsidR="00A62159" w:rsidRPr="00DC1BBD" w14:paraId="5409D396" w14:textId="77777777" w:rsidTr="00A62159">
        <w:trPr>
          <w:trHeight w:val="247"/>
        </w:trPr>
        <w:tc>
          <w:tcPr>
            <w:tcW w:w="1688" w:type="dxa"/>
          </w:tcPr>
          <w:p w14:paraId="0EF5498F" w14:textId="77777777" w:rsidR="00A62159" w:rsidRPr="00DC1BBD" w:rsidRDefault="00A62159" w:rsidP="00A62159">
            <w:r w:rsidRPr="00DC1BBD">
              <w:t xml:space="preserve">7              </w:t>
            </w:r>
          </w:p>
        </w:tc>
        <w:tc>
          <w:tcPr>
            <w:tcW w:w="1688" w:type="dxa"/>
          </w:tcPr>
          <w:p w14:paraId="7313A765" w14:textId="77777777" w:rsidR="00A62159" w:rsidRPr="00DC1BBD" w:rsidRDefault="00A62159" w:rsidP="00A62159">
            <w:r w:rsidRPr="00DC1BBD">
              <w:t xml:space="preserve"> 1.569485</w:t>
            </w:r>
          </w:p>
        </w:tc>
      </w:tr>
      <w:tr w:rsidR="00A62159" w:rsidRPr="00DC1BBD" w14:paraId="7BE6625F" w14:textId="77777777" w:rsidTr="00A62159">
        <w:trPr>
          <w:trHeight w:val="247"/>
        </w:trPr>
        <w:tc>
          <w:tcPr>
            <w:tcW w:w="1688" w:type="dxa"/>
          </w:tcPr>
          <w:p w14:paraId="1807121D" w14:textId="77777777" w:rsidR="00A62159" w:rsidRPr="00DC1BBD" w:rsidRDefault="00A62159" w:rsidP="00A62159">
            <w:r w:rsidRPr="00DC1BBD">
              <w:t xml:space="preserve">8              </w:t>
            </w:r>
          </w:p>
        </w:tc>
        <w:tc>
          <w:tcPr>
            <w:tcW w:w="1688" w:type="dxa"/>
          </w:tcPr>
          <w:p w14:paraId="624E963C" w14:textId="77777777" w:rsidR="00A62159" w:rsidRPr="00DC1BBD" w:rsidRDefault="00A62159" w:rsidP="00A62159">
            <w:r w:rsidRPr="00DC1BBD">
              <w:t xml:space="preserve"> 1.431782</w:t>
            </w:r>
          </w:p>
        </w:tc>
      </w:tr>
      <w:tr w:rsidR="00A62159" w:rsidRPr="00DC1BBD" w14:paraId="1E9A8242" w14:textId="77777777" w:rsidTr="00A62159">
        <w:trPr>
          <w:trHeight w:val="247"/>
        </w:trPr>
        <w:tc>
          <w:tcPr>
            <w:tcW w:w="1688" w:type="dxa"/>
          </w:tcPr>
          <w:p w14:paraId="5058C9E7" w14:textId="77777777" w:rsidR="00A62159" w:rsidRPr="00DC1BBD" w:rsidRDefault="00A62159" w:rsidP="00A62159">
            <w:r w:rsidRPr="00DC1BBD">
              <w:t xml:space="preserve">9              </w:t>
            </w:r>
          </w:p>
        </w:tc>
        <w:tc>
          <w:tcPr>
            <w:tcW w:w="1688" w:type="dxa"/>
          </w:tcPr>
          <w:p w14:paraId="79467244" w14:textId="77777777" w:rsidR="00A62159" w:rsidRPr="00DC1BBD" w:rsidRDefault="00A62159" w:rsidP="00A62159">
            <w:r w:rsidRPr="00DC1BBD">
              <w:t xml:space="preserve"> 1.338228</w:t>
            </w:r>
          </w:p>
        </w:tc>
      </w:tr>
      <w:tr w:rsidR="00A62159" w:rsidRPr="00DC1BBD" w14:paraId="64E94333" w14:textId="77777777" w:rsidTr="00A62159">
        <w:trPr>
          <w:trHeight w:val="254"/>
        </w:trPr>
        <w:tc>
          <w:tcPr>
            <w:tcW w:w="1688" w:type="dxa"/>
          </w:tcPr>
          <w:p w14:paraId="2883D2A7" w14:textId="77777777" w:rsidR="00A62159" w:rsidRPr="00DC1BBD" w:rsidRDefault="00A62159" w:rsidP="00A62159">
            <w:r w:rsidRPr="00DC1BBD">
              <w:t xml:space="preserve">10             </w:t>
            </w:r>
          </w:p>
        </w:tc>
        <w:tc>
          <w:tcPr>
            <w:tcW w:w="1688" w:type="dxa"/>
          </w:tcPr>
          <w:p w14:paraId="64351EBE" w14:textId="77777777" w:rsidR="00A62159" w:rsidRPr="00DC1BBD" w:rsidRDefault="00A62159" w:rsidP="00A62159">
            <w:r w:rsidRPr="00DC1BBD">
              <w:t xml:space="preserve"> 1.253929</w:t>
            </w:r>
          </w:p>
        </w:tc>
      </w:tr>
      <w:tr w:rsidR="00A62159" w:rsidRPr="00DC1BBD" w14:paraId="04723BE7" w14:textId="77777777" w:rsidTr="00A62159">
        <w:trPr>
          <w:trHeight w:val="247"/>
        </w:trPr>
        <w:tc>
          <w:tcPr>
            <w:tcW w:w="1688" w:type="dxa"/>
          </w:tcPr>
          <w:p w14:paraId="63C3F61C" w14:textId="77777777" w:rsidR="00A62159" w:rsidRPr="00DC1BBD" w:rsidRDefault="00A62159" w:rsidP="00A62159">
            <w:r w:rsidRPr="00DC1BBD">
              <w:t xml:space="preserve">11             </w:t>
            </w:r>
          </w:p>
        </w:tc>
        <w:tc>
          <w:tcPr>
            <w:tcW w:w="1688" w:type="dxa"/>
          </w:tcPr>
          <w:p w14:paraId="6FC5704D" w14:textId="77777777" w:rsidR="00A62159" w:rsidRPr="00DC1BBD" w:rsidRDefault="00A62159" w:rsidP="00A62159">
            <w:r w:rsidRPr="00DC1BBD">
              <w:t xml:space="preserve"> 1.150687</w:t>
            </w:r>
          </w:p>
        </w:tc>
      </w:tr>
      <w:tr w:rsidR="00A62159" w:rsidRPr="00DC1BBD" w14:paraId="615A8EEC" w14:textId="77777777" w:rsidTr="00A62159">
        <w:trPr>
          <w:trHeight w:val="247"/>
        </w:trPr>
        <w:tc>
          <w:tcPr>
            <w:tcW w:w="1688" w:type="dxa"/>
          </w:tcPr>
          <w:p w14:paraId="2D70BF32" w14:textId="77777777" w:rsidR="00A62159" w:rsidRPr="00DC1BBD" w:rsidRDefault="00A62159" w:rsidP="00A62159">
            <w:r w:rsidRPr="00DC1BBD">
              <w:t xml:space="preserve">12             </w:t>
            </w:r>
          </w:p>
        </w:tc>
        <w:tc>
          <w:tcPr>
            <w:tcW w:w="1688" w:type="dxa"/>
          </w:tcPr>
          <w:p w14:paraId="5963B66E" w14:textId="77777777" w:rsidR="00A62159" w:rsidRPr="00DC1BBD" w:rsidRDefault="00A62159" w:rsidP="00A62159">
            <w:r w:rsidRPr="00DC1BBD">
              <w:t xml:space="preserve"> 1.055054</w:t>
            </w:r>
          </w:p>
        </w:tc>
      </w:tr>
      <w:tr w:rsidR="00A62159" w:rsidRPr="00DC1BBD" w14:paraId="1F4A1002" w14:textId="77777777" w:rsidTr="00A62159">
        <w:trPr>
          <w:trHeight w:val="247"/>
        </w:trPr>
        <w:tc>
          <w:tcPr>
            <w:tcW w:w="1688" w:type="dxa"/>
          </w:tcPr>
          <w:p w14:paraId="6A29E254" w14:textId="77777777" w:rsidR="00A62159" w:rsidRPr="00DC1BBD" w:rsidRDefault="00A62159" w:rsidP="00A62159">
            <w:r w:rsidRPr="00DC1BBD">
              <w:t xml:space="preserve">13             </w:t>
            </w:r>
          </w:p>
        </w:tc>
        <w:tc>
          <w:tcPr>
            <w:tcW w:w="1688" w:type="dxa"/>
          </w:tcPr>
          <w:p w14:paraId="63DC8E40" w14:textId="77777777" w:rsidR="00A62159" w:rsidRPr="00DC1BBD" w:rsidRDefault="00A62159" w:rsidP="00A62159">
            <w:r w:rsidRPr="00DC1BBD">
              <w:t xml:space="preserve"> 0.974535</w:t>
            </w:r>
          </w:p>
        </w:tc>
      </w:tr>
      <w:tr w:rsidR="00A62159" w:rsidRPr="00DC1BBD" w14:paraId="3C979F2E" w14:textId="77777777" w:rsidTr="00A62159">
        <w:trPr>
          <w:trHeight w:val="247"/>
        </w:trPr>
        <w:tc>
          <w:tcPr>
            <w:tcW w:w="1688" w:type="dxa"/>
          </w:tcPr>
          <w:p w14:paraId="7754DFA2" w14:textId="77777777" w:rsidR="00A62159" w:rsidRPr="00DC1BBD" w:rsidRDefault="00A62159" w:rsidP="00A62159">
            <w:r w:rsidRPr="00DC1BBD">
              <w:t xml:space="preserve">14             </w:t>
            </w:r>
          </w:p>
        </w:tc>
        <w:tc>
          <w:tcPr>
            <w:tcW w:w="1688" w:type="dxa"/>
          </w:tcPr>
          <w:p w14:paraId="0E1451ED" w14:textId="77777777" w:rsidR="00A62159" w:rsidRPr="00DC1BBD" w:rsidRDefault="00A62159" w:rsidP="00A62159">
            <w:r w:rsidRPr="00DC1BBD">
              <w:t xml:space="preserve"> 0.905401</w:t>
            </w:r>
          </w:p>
        </w:tc>
      </w:tr>
      <w:tr w:rsidR="00A62159" w:rsidRPr="00DC1BBD" w14:paraId="1968BBE0" w14:textId="77777777" w:rsidTr="00A62159">
        <w:trPr>
          <w:trHeight w:val="247"/>
        </w:trPr>
        <w:tc>
          <w:tcPr>
            <w:tcW w:w="1688" w:type="dxa"/>
          </w:tcPr>
          <w:p w14:paraId="1FC27663" w14:textId="77777777" w:rsidR="00A62159" w:rsidRPr="00DC1BBD" w:rsidRDefault="00A62159" w:rsidP="00A62159">
            <w:r w:rsidRPr="00DC1BBD">
              <w:t xml:space="preserve">15             </w:t>
            </w:r>
          </w:p>
        </w:tc>
        <w:tc>
          <w:tcPr>
            <w:tcW w:w="1688" w:type="dxa"/>
          </w:tcPr>
          <w:p w14:paraId="0244832B" w14:textId="77777777" w:rsidR="00A62159" w:rsidRPr="00DC1BBD" w:rsidRDefault="00A62159" w:rsidP="00A62159">
            <w:r w:rsidRPr="00DC1BBD">
              <w:t xml:space="preserve"> 0.846673</w:t>
            </w:r>
          </w:p>
        </w:tc>
      </w:tr>
      <w:tr w:rsidR="00A62159" w:rsidRPr="00DC1BBD" w14:paraId="5654F7C7" w14:textId="77777777" w:rsidTr="00A62159">
        <w:trPr>
          <w:trHeight w:val="247"/>
        </w:trPr>
        <w:tc>
          <w:tcPr>
            <w:tcW w:w="1688" w:type="dxa"/>
          </w:tcPr>
          <w:p w14:paraId="61FC3D24" w14:textId="77777777" w:rsidR="00A62159" w:rsidRPr="00DC1BBD" w:rsidRDefault="00A62159" w:rsidP="00A62159">
            <w:r w:rsidRPr="00DC1BBD">
              <w:t xml:space="preserve">16             </w:t>
            </w:r>
          </w:p>
        </w:tc>
        <w:tc>
          <w:tcPr>
            <w:tcW w:w="1688" w:type="dxa"/>
          </w:tcPr>
          <w:p w14:paraId="24C28AD6" w14:textId="77777777" w:rsidR="00A62159" w:rsidRPr="00DC1BBD" w:rsidRDefault="00A62159" w:rsidP="00A62159">
            <w:r w:rsidRPr="00DC1BBD">
              <w:t xml:space="preserve"> 0.807239</w:t>
            </w:r>
          </w:p>
        </w:tc>
      </w:tr>
      <w:tr w:rsidR="00A62159" w:rsidRPr="00DC1BBD" w14:paraId="6682BC81" w14:textId="77777777" w:rsidTr="00A62159">
        <w:trPr>
          <w:trHeight w:val="254"/>
        </w:trPr>
        <w:tc>
          <w:tcPr>
            <w:tcW w:w="1688" w:type="dxa"/>
          </w:tcPr>
          <w:p w14:paraId="14B26470" w14:textId="77777777" w:rsidR="00A62159" w:rsidRPr="00DC1BBD" w:rsidRDefault="00A62159" w:rsidP="00A62159">
            <w:r w:rsidRPr="00DC1BBD">
              <w:t xml:space="preserve">17             </w:t>
            </w:r>
          </w:p>
        </w:tc>
        <w:tc>
          <w:tcPr>
            <w:tcW w:w="1688" w:type="dxa"/>
          </w:tcPr>
          <w:p w14:paraId="1AC3D9AF" w14:textId="77777777" w:rsidR="00A62159" w:rsidRPr="00DC1BBD" w:rsidRDefault="00A62159" w:rsidP="00A62159">
            <w:r w:rsidRPr="00DC1BBD">
              <w:t xml:space="preserve"> 0.747876</w:t>
            </w:r>
          </w:p>
        </w:tc>
      </w:tr>
      <w:tr w:rsidR="00A62159" w:rsidRPr="00DC1BBD" w14:paraId="16FCFEDA" w14:textId="77777777" w:rsidTr="00A62159">
        <w:trPr>
          <w:trHeight w:val="247"/>
        </w:trPr>
        <w:tc>
          <w:tcPr>
            <w:tcW w:w="1688" w:type="dxa"/>
          </w:tcPr>
          <w:p w14:paraId="408687F7" w14:textId="77777777" w:rsidR="00A62159" w:rsidRPr="00DC1BBD" w:rsidRDefault="00A62159" w:rsidP="00A62159">
            <w:r w:rsidRPr="00DC1BBD">
              <w:t xml:space="preserve">18             </w:t>
            </w:r>
          </w:p>
        </w:tc>
        <w:tc>
          <w:tcPr>
            <w:tcW w:w="1688" w:type="dxa"/>
          </w:tcPr>
          <w:p w14:paraId="041AE62D" w14:textId="77777777" w:rsidR="00A62159" w:rsidRPr="00DC1BBD" w:rsidRDefault="00A62159" w:rsidP="00A62159">
            <w:r w:rsidRPr="00DC1BBD">
              <w:t xml:space="preserve"> 0.981453</w:t>
            </w:r>
          </w:p>
        </w:tc>
      </w:tr>
      <w:tr w:rsidR="00A62159" w:rsidRPr="00DC1BBD" w14:paraId="05040017" w14:textId="77777777" w:rsidTr="00A62159">
        <w:trPr>
          <w:trHeight w:val="247"/>
        </w:trPr>
        <w:tc>
          <w:tcPr>
            <w:tcW w:w="1688" w:type="dxa"/>
          </w:tcPr>
          <w:p w14:paraId="02C9B502" w14:textId="77777777" w:rsidR="00A62159" w:rsidRPr="00DC1BBD" w:rsidRDefault="00A62159" w:rsidP="00A62159">
            <w:r w:rsidRPr="00DC1BBD">
              <w:t xml:space="preserve">19             </w:t>
            </w:r>
          </w:p>
        </w:tc>
        <w:tc>
          <w:tcPr>
            <w:tcW w:w="1688" w:type="dxa"/>
          </w:tcPr>
          <w:p w14:paraId="0F31CFF7" w14:textId="77777777" w:rsidR="00A62159" w:rsidRPr="00DC1BBD" w:rsidRDefault="00A62159" w:rsidP="00A62159">
            <w:r w:rsidRPr="00DC1BBD">
              <w:t xml:space="preserve"> 0.749742</w:t>
            </w:r>
          </w:p>
        </w:tc>
      </w:tr>
      <w:tr w:rsidR="00A62159" w:rsidRPr="00DC1BBD" w14:paraId="0565AE48" w14:textId="77777777" w:rsidTr="00A62159">
        <w:trPr>
          <w:trHeight w:val="247"/>
        </w:trPr>
        <w:tc>
          <w:tcPr>
            <w:tcW w:w="1688" w:type="dxa"/>
          </w:tcPr>
          <w:p w14:paraId="0584362B" w14:textId="77777777" w:rsidR="00A62159" w:rsidRPr="00DC1BBD" w:rsidRDefault="00A62159" w:rsidP="00A62159">
            <w:r w:rsidRPr="00DC1BBD">
              <w:t xml:space="preserve">20             </w:t>
            </w:r>
          </w:p>
        </w:tc>
        <w:tc>
          <w:tcPr>
            <w:tcW w:w="1688" w:type="dxa"/>
          </w:tcPr>
          <w:p w14:paraId="3C1ED1DC" w14:textId="77777777" w:rsidR="00A62159" w:rsidRPr="00DC1BBD" w:rsidRDefault="00A62159" w:rsidP="00A62159">
            <w:r w:rsidRPr="00DC1BBD">
              <w:t xml:space="preserve"> 0.857390</w:t>
            </w:r>
          </w:p>
        </w:tc>
      </w:tr>
    </w:tbl>
    <w:p w14:paraId="72249A90" w14:textId="77777777" w:rsidR="00DC1BBD" w:rsidRDefault="00171368" w:rsidP="00DC1BBD">
      <w:r>
        <w:object w:dxaOrig="4463" w:dyaOrig="6316" w14:anchorId="42A1E2F5">
          <v:shape id="_x0000_i1095" type="#_x0000_t75" style="width:223.15pt;height:315.75pt" o:ole="">
            <v:imagedata r:id="rId13" o:title=""/>
          </v:shape>
          <o:OLEObject Type="Embed" ProgID="Acrobat.Document.DC" ShapeID="_x0000_i1095" DrawAspect="Content" ObjectID="_1757448178" r:id="rId14"/>
        </w:object>
      </w:r>
    </w:p>
    <w:p w14:paraId="227C0EB0" w14:textId="77777777" w:rsidR="00DC1BBD" w:rsidRDefault="00DC1BBD" w:rsidP="00DC1BBD"/>
    <w:p w14:paraId="484FD57C" w14:textId="77777777" w:rsidR="00A62159" w:rsidRDefault="00A62159" w:rsidP="00DC1BBD"/>
    <w:p w14:paraId="7C754750" w14:textId="321FE5F0" w:rsidR="00E55A85" w:rsidRDefault="00E55A85" w:rsidP="00E55A85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By increasing the number of </w:t>
      </w:r>
      <w:r w:rsidR="002B535B">
        <w:rPr>
          <w:rStyle w:val="IntenseReference"/>
          <w:b w:val="0"/>
          <w:bCs w:val="0"/>
          <w:smallCaps w:val="0"/>
          <w:color w:val="auto"/>
          <w:spacing w:val="0"/>
        </w:rPr>
        <w:t>MPI proce</w:t>
      </w:r>
      <w:r w:rsidR="00AF7A49">
        <w:rPr>
          <w:rStyle w:val="IntenseReference"/>
          <w:b w:val="0"/>
          <w:bCs w:val="0"/>
          <w:smallCaps w:val="0"/>
          <w:color w:val="auto"/>
          <w:spacing w:val="0"/>
        </w:rPr>
        <w:t>sses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, the elapsed time decreases significantly.</w:t>
      </w:r>
    </w:p>
    <w:p w14:paraId="1D8AC1B0" w14:textId="4103AB8B" w:rsidR="004A658A" w:rsidRDefault="00A120AF" w:rsidP="000D5403">
      <w:r>
        <w:t xml:space="preserve">The speedup graph </w:t>
      </w:r>
      <w:r w:rsidR="00DB2160">
        <w:t>is close to ideal, the algorithm has excellent scalability.</w:t>
      </w:r>
    </w:p>
    <w:p w14:paraId="78D8EBA8" w14:textId="77777777" w:rsidR="00E55A85" w:rsidRDefault="00E55A85" w:rsidP="000D5403"/>
    <w:p w14:paraId="4F633E19" w14:textId="77777777" w:rsidR="00056A5A" w:rsidRDefault="00056A5A" w:rsidP="000D5403"/>
    <w:p w14:paraId="0AF1B6FA" w14:textId="21602D15" w:rsidR="00A62159" w:rsidRDefault="00056A5A" w:rsidP="00A62159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smallCaps w:val="0"/>
          <w:color w:val="auto"/>
          <w:spacing w:val="0"/>
          <w:sz w:val="24"/>
          <w:szCs w:val="24"/>
        </w:rPr>
        <w:t>MPI + OPENMP</w:t>
      </w:r>
    </w:p>
    <w:p w14:paraId="0C46420B" w14:textId="77777777" w:rsidR="00B72D92" w:rsidRDefault="00B72D92" w:rsidP="00A62159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</w:p>
    <w:p w14:paraId="2E342445" w14:textId="77777777" w:rsidR="0049694E" w:rsidRDefault="0049694E" w:rsidP="00A62159">
      <w:pPr>
        <w:jc w:val="center"/>
        <w:rPr>
          <w:rStyle w:val="IntenseReference"/>
          <w:smallCaps w:val="0"/>
          <w:color w:val="auto"/>
          <w:spacing w:val="0"/>
          <w:sz w:val="24"/>
          <w:szCs w:val="24"/>
        </w:rPr>
      </w:pPr>
    </w:p>
    <w:p w14:paraId="516FE920" w14:textId="77777777" w:rsidR="00F94A70" w:rsidRDefault="00B31A52" w:rsidP="000503C7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Now we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>test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again the Strong Scalability of this program, but this time combining MPI and OpenMP.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br/>
      </w:r>
    </w:p>
    <w:p w14:paraId="43C9F6FF" w14:textId="3B9B5746" w:rsidR="00277E49" w:rsidRDefault="00A6705C" w:rsidP="000503C7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We are using MPI to </w:t>
      </w:r>
      <w:r w:rsidR="00883B16">
        <w:rPr>
          <w:rStyle w:val="IntenseReference"/>
          <w:b w:val="0"/>
          <w:bCs w:val="0"/>
          <w:smallCaps w:val="0"/>
          <w:color w:val="auto"/>
          <w:spacing w:val="0"/>
        </w:rPr>
        <w:t>communicate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C20EC9">
        <w:rPr>
          <w:rStyle w:val="IntenseReference"/>
          <w:b w:val="0"/>
          <w:bCs w:val="0"/>
          <w:smallCaps w:val="0"/>
          <w:color w:val="auto"/>
          <w:spacing w:val="0"/>
        </w:rPr>
        <w:t xml:space="preserve">between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>2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processes, and </w:t>
      </w:r>
      <w:r w:rsidR="001550CB">
        <w:rPr>
          <w:rStyle w:val="IntenseReference"/>
          <w:b w:val="0"/>
          <w:bCs w:val="0"/>
          <w:smallCaps w:val="0"/>
          <w:color w:val="auto"/>
          <w:spacing w:val="0"/>
        </w:rPr>
        <w:t xml:space="preserve">OpenMP for parallelization within </w:t>
      </w:r>
      <w:r w:rsidR="002D3D00">
        <w:rPr>
          <w:rStyle w:val="IntenseReference"/>
          <w:b w:val="0"/>
          <w:bCs w:val="0"/>
          <w:smallCaps w:val="0"/>
          <w:color w:val="auto"/>
          <w:spacing w:val="0"/>
        </w:rPr>
        <w:t>the</w:t>
      </w:r>
      <w:r w:rsidR="001550CB">
        <w:rPr>
          <w:rStyle w:val="IntenseReference"/>
          <w:b w:val="0"/>
          <w:bCs w:val="0"/>
          <w:smallCaps w:val="0"/>
          <w:color w:val="auto"/>
          <w:spacing w:val="0"/>
        </w:rPr>
        <w:t xml:space="preserve"> process</w:t>
      </w:r>
      <w:r w:rsidR="002D3D00">
        <w:rPr>
          <w:rStyle w:val="IntenseReference"/>
          <w:b w:val="0"/>
          <w:bCs w:val="0"/>
          <w:smallCaps w:val="0"/>
          <w:color w:val="auto"/>
          <w:spacing w:val="0"/>
        </w:rPr>
        <w:t>es</w:t>
      </w:r>
      <w:r w:rsidR="001550CB">
        <w:rPr>
          <w:rStyle w:val="IntenseReference"/>
          <w:b w:val="0"/>
          <w:bCs w:val="0"/>
          <w:smallCaps w:val="0"/>
          <w:color w:val="auto"/>
          <w:spacing w:val="0"/>
        </w:rPr>
        <w:t>. F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or each 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>process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376D5">
        <w:rPr>
          <w:rStyle w:val="IntenseReference"/>
          <w:b w:val="0"/>
          <w:bCs w:val="0"/>
          <w:smallCaps w:val="0"/>
          <w:color w:val="auto"/>
          <w:spacing w:val="0"/>
        </w:rPr>
        <w:t>the number of threads</w:t>
      </w:r>
      <w:r w:rsidR="00DD7455">
        <w:rPr>
          <w:rStyle w:val="IntenseReference"/>
          <w:b w:val="0"/>
          <w:bCs w:val="0"/>
          <w:smallCaps w:val="0"/>
          <w:color w:val="auto"/>
          <w:spacing w:val="0"/>
        </w:rPr>
        <w:t xml:space="preserve"> varies from 1 to 20</w:t>
      </w:r>
      <w:r w:rsidR="00E02272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0F72A5F3" w14:textId="77777777" w:rsidR="00E02272" w:rsidRPr="00B31A52" w:rsidRDefault="00E02272" w:rsidP="00B31A52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tbl>
      <w:tblPr>
        <w:tblStyle w:val="TableGrid"/>
        <w:tblpPr w:leftFromText="180" w:rightFromText="180" w:vertAnchor="text" w:horzAnchor="margin" w:tblpXSpec="center" w:tblpY="1868"/>
        <w:tblW w:w="0" w:type="auto"/>
        <w:tblLook w:val="04A0" w:firstRow="1" w:lastRow="0" w:firstColumn="1" w:lastColumn="0" w:noHBand="0" w:noVBand="1"/>
      </w:tblPr>
      <w:tblGrid>
        <w:gridCol w:w="1757"/>
        <w:gridCol w:w="1757"/>
      </w:tblGrid>
      <w:tr w:rsidR="00F94A70" w:rsidRPr="00E05867" w14:paraId="534F2D73" w14:textId="77777777" w:rsidTr="0049694E">
        <w:trPr>
          <w:trHeight w:val="234"/>
        </w:trPr>
        <w:tc>
          <w:tcPr>
            <w:tcW w:w="1757" w:type="dxa"/>
          </w:tcPr>
          <w:p w14:paraId="084E9724" w14:textId="77777777" w:rsidR="00A62159" w:rsidRPr="00E05867" w:rsidRDefault="00A62159" w:rsidP="0049694E">
            <w:pPr>
              <w:jc w:val="center"/>
            </w:pPr>
            <w:r w:rsidRPr="00E05867">
              <w:t xml:space="preserve">Threads per Process </w:t>
            </w:r>
          </w:p>
        </w:tc>
        <w:tc>
          <w:tcPr>
            <w:tcW w:w="1757" w:type="dxa"/>
          </w:tcPr>
          <w:p w14:paraId="4A08EBE9" w14:textId="5E86BAFB" w:rsidR="00A62159" w:rsidRPr="00E05867" w:rsidRDefault="00A62159" w:rsidP="0049694E">
            <w:pPr>
              <w:jc w:val="center"/>
            </w:pPr>
            <w:r w:rsidRPr="00E05867">
              <w:t xml:space="preserve"> E</w:t>
            </w:r>
            <w:r w:rsidR="00B81002">
              <w:t>lapsed</w:t>
            </w:r>
            <w:r w:rsidRPr="00E05867">
              <w:t xml:space="preserve"> Time (seconds)</w:t>
            </w:r>
          </w:p>
        </w:tc>
      </w:tr>
      <w:tr w:rsidR="00F94A70" w:rsidRPr="00E05867" w14:paraId="104B77FE" w14:textId="77777777" w:rsidTr="0049694E">
        <w:trPr>
          <w:trHeight w:val="234"/>
        </w:trPr>
        <w:tc>
          <w:tcPr>
            <w:tcW w:w="1757" w:type="dxa"/>
          </w:tcPr>
          <w:p w14:paraId="1F8F6C85" w14:textId="77777777" w:rsidR="00A62159" w:rsidRPr="00E05867" w:rsidRDefault="00A62159" w:rsidP="0049694E">
            <w:pPr>
              <w:jc w:val="center"/>
            </w:pPr>
            <w:r w:rsidRPr="00E05867">
              <w:t xml:space="preserve">1 </w:t>
            </w:r>
          </w:p>
        </w:tc>
        <w:tc>
          <w:tcPr>
            <w:tcW w:w="1757" w:type="dxa"/>
          </w:tcPr>
          <w:p w14:paraId="5C42F8B1" w14:textId="77777777" w:rsidR="00A62159" w:rsidRPr="00E05867" w:rsidRDefault="00A62159" w:rsidP="0049694E">
            <w:pPr>
              <w:jc w:val="center"/>
            </w:pPr>
            <w:r w:rsidRPr="00E05867">
              <w:t xml:space="preserve"> 4.929648</w:t>
            </w:r>
          </w:p>
        </w:tc>
      </w:tr>
      <w:tr w:rsidR="00F94A70" w:rsidRPr="00E05867" w14:paraId="4C9613E6" w14:textId="77777777" w:rsidTr="0049694E">
        <w:trPr>
          <w:trHeight w:val="234"/>
        </w:trPr>
        <w:tc>
          <w:tcPr>
            <w:tcW w:w="1757" w:type="dxa"/>
          </w:tcPr>
          <w:p w14:paraId="3A470F02" w14:textId="77777777" w:rsidR="00A62159" w:rsidRPr="00E05867" w:rsidRDefault="00A62159" w:rsidP="0049694E">
            <w:pPr>
              <w:jc w:val="center"/>
            </w:pPr>
            <w:r w:rsidRPr="00E05867">
              <w:t xml:space="preserve">2 </w:t>
            </w:r>
          </w:p>
        </w:tc>
        <w:tc>
          <w:tcPr>
            <w:tcW w:w="1757" w:type="dxa"/>
          </w:tcPr>
          <w:p w14:paraId="5317A15B" w14:textId="77777777" w:rsidR="00A62159" w:rsidRPr="00E05867" w:rsidRDefault="00A62159" w:rsidP="0049694E">
            <w:pPr>
              <w:jc w:val="center"/>
            </w:pPr>
            <w:r w:rsidRPr="00E05867">
              <w:t xml:space="preserve"> 2.466945</w:t>
            </w:r>
          </w:p>
        </w:tc>
      </w:tr>
      <w:tr w:rsidR="00F94A70" w:rsidRPr="00E05867" w14:paraId="39598374" w14:textId="77777777" w:rsidTr="0049694E">
        <w:trPr>
          <w:trHeight w:val="241"/>
        </w:trPr>
        <w:tc>
          <w:tcPr>
            <w:tcW w:w="1757" w:type="dxa"/>
          </w:tcPr>
          <w:p w14:paraId="3486315A" w14:textId="77777777" w:rsidR="00A62159" w:rsidRPr="00E05867" w:rsidRDefault="00A62159" w:rsidP="0049694E">
            <w:pPr>
              <w:jc w:val="center"/>
            </w:pPr>
            <w:r w:rsidRPr="00E05867">
              <w:t xml:space="preserve">3 </w:t>
            </w:r>
          </w:p>
        </w:tc>
        <w:tc>
          <w:tcPr>
            <w:tcW w:w="1757" w:type="dxa"/>
          </w:tcPr>
          <w:p w14:paraId="1B201886" w14:textId="77777777" w:rsidR="00A62159" w:rsidRPr="00E05867" w:rsidRDefault="00A62159" w:rsidP="0049694E">
            <w:pPr>
              <w:jc w:val="center"/>
            </w:pPr>
            <w:r w:rsidRPr="00E05867">
              <w:t xml:space="preserve"> 1.643427</w:t>
            </w:r>
          </w:p>
        </w:tc>
      </w:tr>
      <w:tr w:rsidR="00F94A70" w:rsidRPr="00E05867" w14:paraId="7321C54D" w14:textId="77777777" w:rsidTr="0049694E">
        <w:trPr>
          <w:trHeight w:val="234"/>
        </w:trPr>
        <w:tc>
          <w:tcPr>
            <w:tcW w:w="1757" w:type="dxa"/>
          </w:tcPr>
          <w:p w14:paraId="3A14CA83" w14:textId="77777777" w:rsidR="00A62159" w:rsidRPr="00E05867" w:rsidRDefault="00A62159" w:rsidP="0049694E">
            <w:pPr>
              <w:jc w:val="center"/>
            </w:pPr>
            <w:r w:rsidRPr="00E05867">
              <w:t xml:space="preserve">4 </w:t>
            </w:r>
          </w:p>
        </w:tc>
        <w:tc>
          <w:tcPr>
            <w:tcW w:w="1757" w:type="dxa"/>
          </w:tcPr>
          <w:p w14:paraId="4AA9E778" w14:textId="77777777" w:rsidR="00A62159" w:rsidRPr="00E05867" w:rsidRDefault="00A62159" w:rsidP="0049694E">
            <w:pPr>
              <w:jc w:val="center"/>
            </w:pPr>
            <w:r w:rsidRPr="00E05867">
              <w:t xml:space="preserve"> 1.265255</w:t>
            </w:r>
          </w:p>
        </w:tc>
      </w:tr>
      <w:tr w:rsidR="00F94A70" w:rsidRPr="00E05867" w14:paraId="1A0CF2E5" w14:textId="77777777" w:rsidTr="0049694E">
        <w:trPr>
          <w:trHeight w:val="234"/>
        </w:trPr>
        <w:tc>
          <w:tcPr>
            <w:tcW w:w="1757" w:type="dxa"/>
          </w:tcPr>
          <w:p w14:paraId="719B0B96" w14:textId="77777777" w:rsidR="00A62159" w:rsidRPr="00E05867" w:rsidRDefault="00A62159" w:rsidP="0049694E">
            <w:pPr>
              <w:jc w:val="center"/>
            </w:pPr>
            <w:r w:rsidRPr="00E05867">
              <w:t xml:space="preserve">5 </w:t>
            </w:r>
          </w:p>
        </w:tc>
        <w:tc>
          <w:tcPr>
            <w:tcW w:w="1757" w:type="dxa"/>
          </w:tcPr>
          <w:p w14:paraId="641879FE" w14:textId="77777777" w:rsidR="00A62159" w:rsidRPr="00E05867" w:rsidRDefault="00A62159" w:rsidP="0049694E">
            <w:pPr>
              <w:jc w:val="center"/>
            </w:pPr>
            <w:r w:rsidRPr="00E05867">
              <w:t xml:space="preserve"> 1.052350</w:t>
            </w:r>
          </w:p>
        </w:tc>
      </w:tr>
      <w:tr w:rsidR="00F94A70" w:rsidRPr="00E05867" w14:paraId="0E55F4C6" w14:textId="77777777" w:rsidTr="0049694E">
        <w:trPr>
          <w:trHeight w:val="234"/>
        </w:trPr>
        <w:tc>
          <w:tcPr>
            <w:tcW w:w="1757" w:type="dxa"/>
          </w:tcPr>
          <w:p w14:paraId="7DCF0B10" w14:textId="77777777" w:rsidR="00A62159" w:rsidRPr="00E05867" w:rsidRDefault="00A62159" w:rsidP="0049694E">
            <w:pPr>
              <w:jc w:val="center"/>
            </w:pPr>
            <w:r w:rsidRPr="00E05867">
              <w:t xml:space="preserve">6 </w:t>
            </w:r>
          </w:p>
        </w:tc>
        <w:tc>
          <w:tcPr>
            <w:tcW w:w="1757" w:type="dxa"/>
          </w:tcPr>
          <w:p w14:paraId="0AE856C8" w14:textId="77777777" w:rsidR="00A62159" w:rsidRPr="00E05867" w:rsidRDefault="00A62159" w:rsidP="0049694E">
            <w:pPr>
              <w:jc w:val="center"/>
            </w:pPr>
            <w:r w:rsidRPr="00E05867">
              <w:t xml:space="preserve"> 0.875975</w:t>
            </w:r>
          </w:p>
        </w:tc>
      </w:tr>
      <w:tr w:rsidR="00F94A70" w:rsidRPr="00E05867" w14:paraId="231FDB0F" w14:textId="77777777" w:rsidTr="0049694E">
        <w:trPr>
          <w:trHeight w:val="234"/>
        </w:trPr>
        <w:tc>
          <w:tcPr>
            <w:tcW w:w="1757" w:type="dxa"/>
          </w:tcPr>
          <w:p w14:paraId="129C19AA" w14:textId="77777777" w:rsidR="00A62159" w:rsidRPr="00E05867" w:rsidRDefault="00A62159" w:rsidP="0049694E">
            <w:pPr>
              <w:jc w:val="center"/>
            </w:pPr>
            <w:r w:rsidRPr="00E05867">
              <w:t xml:space="preserve">7 </w:t>
            </w:r>
          </w:p>
        </w:tc>
        <w:tc>
          <w:tcPr>
            <w:tcW w:w="1757" w:type="dxa"/>
          </w:tcPr>
          <w:p w14:paraId="0991380C" w14:textId="77777777" w:rsidR="00A62159" w:rsidRPr="00E05867" w:rsidRDefault="00A62159" w:rsidP="0049694E">
            <w:pPr>
              <w:jc w:val="center"/>
            </w:pPr>
            <w:r w:rsidRPr="00E05867">
              <w:t xml:space="preserve"> 0.754195</w:t>
            </w:r>
          </w:p>
        </w:tc>
      </w:tr>
      <w:tr w:rsidR="00F94A70" w:rsidRPr="00E05867" w14:paraId="619F1B7F" w14:textId="77777777" w:rsidTr="0049694E">
        <w:trPr>
          <w:trHeight w:val="234"/>
        </w:trPr>
        <w:tc>
          <w:tcPr>
            <w:tcW w:w="1757" w:type="dxa"/>
          </w:tcPr>
          <w:p w14:paraId="182398DB" w14:textId="77777777" w:rsidR="00A62159" w:rsidRPr="00E05867" w:rsidRDefault="00A62159" w:rsidP="0049694E">
            <w:pPr>
              <w:jc w:val="center"/>
            </w:pPr>
            <w:r w:rsidRPr="00E05867">
              <w:t xml:space="preserve">8 </w:t>
            </w:r>
          </w:p>
        </w:tc>
        <w:tc>
          <w:tcPr>
            <w:tcW w:w="1757" w:type="dxa"/>
          </w:tcPr>
          <w:p w14:paraId="28ABCB33" w14:textId="77777777" w:rsidR="00A62159" w:rsidRPr="00E05867" w:rsidRDefault="00A62159" w:rsidP="0049694E">
            <w:pPr>
              <w:jc w:val="center"/>
            </w:pPr>
            <w:r w:rsidRPr="00E05867">
              <w:t xml:space="preserve"> 0.668129</w:t>
            </w:r>
          </w:p>
        </w:tc>
      </w:tr>
      <w:tr w:rsidR="00F94A70" w:rsidRPr="00E05867" w14:paraId="4FF742C9" w14:textId="77777777" w:rsidTr="0049694E">
        <w:trPr>
          <w:trHeight w:val="234"/>
        </w:trPr>
        <w:tc>
          <w:tcPr>
            <w:tcW w:w="1757" w:type="dxa"/>
          </w:tcPr>
          <w:p w14:paraId="2FEECB47" w14:textId="77777777" w:rsidR="00A62159" w:rsidRPr="00E05867" w:rsidRDefault="00A62159" w:rsidP="0049694E">
            <w:pPr>
              <w:jc w:val="center"/>
            </w:pPr>
            <w:r w:rsidRPr="00E05867">
              <w:t xml:space="preserve">9 </w:t>
            </w:r>
          </w:p>
        </w:tc>
        <w:tc>
          <w:tcPr>
            <w:tcW w:w="1757" w:type="dxa"/>
          </w:tcPr>
          <w:p w14:paraId="76F92B19" w14:textId="77777777" w:rsidR="00A62159" w:rsidRPr="00E05867" w:rsidRDefault="00A62159" w:rsidP="0049694E">
            <w:pPr>
              <w:jc w:val="center"/>
            </w:pPr>
            <w:r w:rsidRPr="00E05867">
              <w:t xml:space="preserve"> 0.604041</w:t>
            </w:r>
          </w:p>
        </w:tc>
      </w:tr>
      <w:tr w:rsidR="00F94A70" w:rsidRPr="00E05867" w14:paraId="0F6F209D" w14:textId="77777777" w:rsidTr="0049694E">
        <w:trPr>
          <w:trHeight w:val="234"/>
        </w:trPr>
        <w:tc>
          <w:tcPr>
            <w:tcW w:w="1757" w:type="dxa"/>
          </w:tcPr>
          <w:p w14:paraId="5BC9F7A7" w14:textId="77777777" w:rsidR="00A62159" w:rsidRPr="00E05867" w:rsidRDefault="00A62159" w:rsidP="0049694E">
            <w:pPr>
              <w:jc w:val="center"/>
            </w:pPr>
            <w:r w:rsidRPr="00E05867">
              <w:t xml:space="preserve">10 </w:t>
            </w:r>
          </w:p>
        </w:tc>
        <w:tc>
          <w:tcPr>
            <w:tcW w:w="1757" w:type="dxa"/>
          </w:tcPr>
          <w:p w14:paraId="6E2EAB50" w14:textId="77777777" w:rsidR="00A62159" w:rsidRPr="00E05867" w:rsidRDefault="00A62159" w:rsidP="0049694E">
            <w:pPr>
              <w:jc w:val="center"/>
            </w:pPr>
            <w:r w:rsidRPr="00E05867">
              <w:t xml:space="preserve"> 0.543646</w:t>
            </w:r>
          </w:p>
        </w:tc>
      </w:tr>
      <w:tr w:rsidR="00F94A70" w:rsidRPr="00E05867" w14:paraId="1B0A7E95" w14:textId="77777777" w:rsidTr="0049694E">
        <w:trPr>
          <w:trHeight w:val="241"/>
        </w:trPr>
        <w:tc>
          <w:tcPr>
            <w:tcW w:w="1757" w:type="dxa"/>
          </w:tcPr>
          <w:p w14:paraId="3542E6F3" w14:textId="77777777" w:rsidR="00A62159" w:rsidRPr="00E05867" w:rsidRDefault="00A62159" w:rsidP="0049694E">
            <w:pPr>
              <w:jc w:val="center"/>
            </w:pPr>
            <w:r w:rsidRPr="00E05867">
              <w:t xml:space="preserve">11 </w:t>
            </w:r>
          </w:p>
        </w:tc>
        <w:tc>
          <w:tcPr>
            <w:tcW w:w="1757" w:type="dxa"/>
          </w:tcPr>
          <w:p w14:paraId="62A2CFCB" w14:textId="77777777" w:rsidR="00A62159" w:rsidRPr="00E05867" w:rsidRDefault="00A62159" w:rsidP="0049694E">
            <w:pPr>
              <w:jc w:val="center"/>
            </w:pPr>
            <w:r w:rsidRPr="00E05867">
              <w:t xml:space="preserve"> 0.571194</w:t>
            </w:r>
          </w:p>
        </w:tc>
      </w:tr>
      <w:tr w:rsidR="00F94A70" w:rsidRPr="00E05867" w14:paraId="7F11D6D3" w14:textId="77777777" w:rsidTr="0049694E">
        <w:trPr>
          <w:trHeight w:val="234"/>
        </w:trPr>
        <w:tc>
          <w:tcPr>
            <w:tcW w:w="1757" w:type="dxa"/>
          </w:tcPr>
          <w:p w14:paraId="7CA6D9D1" w14:textId="77777777" w:rsidR="00A62159" w:rsidRPr="00E05867" w:rsidRDefault="00A62159" w:rsidP="0049694E">
            <w:pPr>
              <w:jc w:val="center"/>
            </w:pPr>
            <w:r w:rsidRPr="00E05867">
              <w:t xml:space="preserve">12 </w:t>
            </w:r>
          </w:p>
        </w:tc>
        <w:tc>
          <w:tcPr>
            <w:tcW w:w="1757" w:type="dxa"/>
          </w:tcPr>
          <w:p w14:paraId="27FF0FE7" w14:textId="77777777" w:rsidR="00A62159" w:rsidRPr="00E05867" w:rsidRDefault="00A62159" w:rsidP="0049694E">
            <w:pPr>
              <w:jc w:val="center"/>
            </w:pPr>
            <w:r w:rsidRPr="00E05867">
              <w:t xml:space="preserve"> 0.523543</w:t>
            </w:r>
          </w:p>
        </w:tc>
      </w:tr>
      <w:tr w:rsidR="00F94A70" w:rsidRPr="00E05867" w14:paraId="79890B73" w14:textId="77777777" w:rsidTr="0049694E">
        <w:trPr>
          <w:trHeight w:val="234"/>
        </w:trPr>
        <w:tc>
          <w:tcPr>
            <w:tcW w:w="1757" w:type="dxa"/>
          </w:tcPr>
          <w:p w14:paraId="6A6B488C" w14:textId="77777777" w:rsidR="00A62159" w:rsidRPr="00E05867" w:rsidRDefault="00A62159" w:rsidP="0049694E">
            <w:pPr>
              <w:jc w:val="center"/>
            </w:pPr>
            <w:r w:rsidRPr="00E05867">
              <w:t xml:space="preserve">13 </w:t>
            </w:r>
          </w:p>
        </w:tc>
        <w:tc>
          <w:tcPr>
            <w:tcW w:w="1757" w:type="dxa"/>
          </w:tcPr>
          <w:p w14:paraId="30CB1247" w14:textId="77777777" w:rsidR="00A62159" w:rsidRPr="00E05867" w:rsidRDefault="00A62159" w:rsidP="0049694E">
            <w:pPr>
              <w:jc w:val="center"/>
            </w:pPr>
            <w:r w:rsidRPr="00E05867">
              <w:t xml:space="preserve"> 0.483787</w:t>
            </w:r>
          </w:p>
        </w:tc>
      </w:tr>
      <w:tr w:rsidR="00F94A70" w:rsidRPr="00E05867" w14:paraId="4E8DCBFA" w14:textId="77777777" w:rsidTr="0049694E">
        <w:trPr>
          <w:trHeight w:val="234"/>
        </w:trPr>
        <w:tc>
          <w:tcPr>
            <w:tcW w:w="1757" w:type="dxa"/>
          </w:tcPr>
          <w:p w14:paraId="19893CEE" w14:textId="77777777" w:rsidR="00A62159" w:rsidRPr="00E05867" w:rsidRDefault="00A62159" w:rsidP="0049694E">
            <w:pPr>
              <w:jc w:val="center"/>
            </w:pPr>
            <w:r w:rsidRPr="00E05867">
              <w:t xml:space="preserve">14 </w:t>
            </w:r>
          </w:p>
        </w:tc>
        <w:tc>
          <w:tcPr>
            <w:tcW w:w="1757" w:type="dxa"/>
          </w:tcPr>
          <w:p w14:paraId="40F33D91" w14:textId="77777777" w:rsidR="00A62159" w:rsidRPr="00E05867" w:rsidRDefault="00A62159" w:rsidP="0049694E">
            <w:pPr>
              <w:jc w:val="center"/>
            </w:pPr>
            <w:r w:rsidRPr="00E05867">
              <w:t xml:space="preserve"> 0.450727</w:t>
            </w:r>
          </w:p>
        </w:tc>
      </w:tr>
      <w:tr w:rsidR="00F94A70" w:rsidRPr="00E05867" w14:paraId="7B55864F" w14:textId="77777777" w:rsidTr="0049694E">
        <w:trPr>
          <w:trHeight w:val="234"/>
        </w:trPr>
        <w:tc>
          <w:tcPr>
            <w:tcW w:w="1757" w:type="dxa"/>
          </w:tcPr>
          <w:p w14:paraId="30D709AB" w14:textId="77777777" w:rsidR="00A62159" w:rsidRPr="00E05867" w:rsidRDefault="00A62159" w:rsidP="0049694E">
            <w:pPr>
              <w:jc w:val="center"/>
            </w:pPr>
            <w:r w:rsidRPr="00E05867">
              <w:t xml:space="preserve">15 </w:t>
            </w:r>
          </w:p>
        </w:tc>
        <w:tc>
          <w:tcPr>
            <w:tcW w:w="1757" w:type="dxa"/>
          </w:tcPr>
          <w:p w14:paraId="449AA26A" w14:textId="77777777" w:rsidR="00A62159" w:rsidRPr="00E05867" w:rsidRDefault="00A62159" w:rsidP="0049694E">
            <w:pPr>
              <w:jc w:val="center"/>
            </w:pPr>
            <w:r w:rsidRPr="00E05867">
              <w:t xml:space="preserve"> 0.422725</w:t>
            </w:r>
          </w:p>
        </w:tc>
      </w:tr>
      <w:tr w:rsidR="00F94A70" w:rsidRPr="00E05867" w14:paraId="71DEA7F2" w14:textId="77777777" w:rsidTr="0049694E">
        <w:trPr>
          <w:trHeight w:val="234"/>
        </w:trPr>
        <w:tc>
          <w:tcPr>
            <w:tcW w:w="1757" w:type="dxa"/>
          </w:tcPr>
          <w:p w14:paraId="1B0E81AF" w14:textId="77777777" w:rsidR="00A62159" w:rsidRPr="00E05867" w:rsidRDefault="00A62159" w:rsidP="0049694E">
            <w:pPr>
              <w:jc w:val="center"/>
            </w:pPr>
            <w:r w:rsidRPr="00E05867">
              <w:t xml:space="preserve">16 </w:t>
            </w:r>
          </w:p>
        </w:tc>
        <w:tc>
          <w:tcPr>
            <w:tcW w:w="1757" w:type="dxa"/>
          </w:tcPr>
          <w:p w14:paraId="1691C927" w14:textId="77777777" w:rsidR="00A62159" w:rsidRPr="00E05867" w:rsidRDefault="00A62159" w:rsidP="0049694E">
            <w:pPr>
              <w:jc w:val="center"/>
            </w:pPr>
            <w:r w:rsidRPr="00E05867">
              <w:t xml:space="preserve"> 0.396878</w:t>
            </w:r>
          </w:p>
        </w:tc>
      </w:tr>
      <w:tr w:rsidR="00F94A70" w:rsidRPr="00E05867" w14:paraId="663E45C0" w14:textId="77777777" w:rsidTr="0049694E">
        <w:trPr>
          <w:trHeight w:val="234"/>
        </w:trPr>
        <w:tc>
          <w:tcPr>
            <w:tcW w:w="1757" w:type="dxa"/>
          </w:tcPr>
          <w:p w14:paraId="05DDD366" w14:textId="77777777" w:rsidR="00A62159" w:rsidRPr="00E05867" w:rsidRDefault="00A62159" w:rsidP="0049694E">
            <w:pPr>
              <w:jc w:val="center"/>
            </w:pPr>
            <w:r w:rsidRPr="00E05867">
              <w:t xml:space="preserve">17 </w:t>
            </w:r>
          </w:p>
        </w:tc>
        <w:tc>
          <w:tcPr>
            <w:tcW w:w="1757" w:type="dxa"/>
          </w:tcPr>
          <w:p w14:paraId="2A03937F" w14:textId="77777777" w:rsidR="00A62159" w:rsidRPr="00E05867" w:rsidRDefault="00A62159" w:rsidP="0049694E">
            <w:pPr>
              <w:jc w:val="center"/>
            </w:pPr>
            <w:r w:rsidRPr="00E05867">
              <w:t xml:space="preserve"> 0.374220</w:t>
            </w:r>
          </w:p>
        </w:tc>
      </w:tr>
      <w:tr w:rsidR="00F94A70" w:rsidRPr="00E05867" w14:paraId="4EA47FEA" w14:textId="77777777" w:rsidTr="0049694E">
        <w:trPr>
          <w:trHeight w:val="241"/>
        </w:trPr>
        <w:tc>
          <w:tcPr>
            <w:tcW w:w="1757" w:type="dxa"/>
          </w:tcPr>
          <w:p w14:paraId="7E06D60D" w14:textId="77777777" w:rsidR="00A62159" w:rsidRPr="00E05867" w:rsidRDefault="00A62159" w:rsidP="0049694E">
            <w:pPr>
              <w:jc w:val="center"/>
            </w:pPr>
            <w:r w:rsidRPr="00E05867">
              <w:t xml:space="preserve">18 </w:t>
            </w:r>
          </w:p>
        </w:tc>
        <w:tc>
          <w:tcPr>
            <w:tcW w:w="1757" w:type="dxa"/>
          </w:tcPr>
          <w:p w14:paraId="674EA1DD" w14:textId="77777777" w:rsidR="00A62159" w:rsidRPr="00E05867" w:rsidRDefault="00A62159" w:rsidP="0049694E">
            <w:pPr>
              <w:jc w:val="center"/>
            </w:pPr>
            <w:r w:rsidRPr="00E05867">
              <w:t xml:space="preserve"> 0.353226</w:t>
            </w:r>
          </w:p>
        </w:tc>
      </w:tr>
      <w:tr w:rsidR="00F94A70" w:rsidRPr="00E05867" w14:paraId="3F31A26D" w14:textId="77777777" w:rsidTr="0049694E">
        <w:trPr>
          <w:trHeight w:val="234"/>
        </w:trPr>
        <w:tc>
          <w:tcPr>
            <w:tcW w:w="1757" w:type="dxa"/>
          </w:tcPr>
          <w:p w14:paraId="17CC0BAD" w14:textId="77777777" w:rsidR="00A62159" w:rsidRPr="00E05867" w:rsidRDefault="00A62159" w:rsidP="0049694E">
            <w:pPr>
              <w:jc w:val="center"/>
            </w:pPr>
            <w:r w:rsidRPr="00E05867">
              <w:t xml:space="preserve">19 </w:t>
            </w:r>
          </w:p>
        </w:tc>
        <w:tc>
          <w:tcPr>
            <w:tcW w:w="1757" w:type="dxa"/>
          </w:tcPr>
          <w:p w14:paraId="09E8B342" w14:textId="77777777" w:rsidR="00A62159" w:rsidRPr="00E05867" w:rsidRDefault="00A62159" w:rsidP="0049694E">
            <w:pPr>
              <w:jc w:val="center"/>
            </w:pPr>
            <w:r w:rsidRPr="00E05867">
              <w:t xml:space="preserve"> 0.335751</w:t>
            </w:r>
          </w:p>
        </w:tc>
      </w:tr>
      <w:tr w:rsidR="00F94A70" w:rsidRPr="00E40C3D" w14:paraId="0E588EC4" w14:textId="77777777" w:rsidTr="0049694E">
        <w:trPr>
          <w:trHeight w:val="234"/>
        </w:trPr>
        <w:tc>
          <w:tcPr>
            <w:tcW w:w="1757" w:type="dxa"/>
          </w:tcPr>
          <w:p w14:paraId="6E30F2F5" w14:textId="77777777" w:rsidR="00A62159" w:rsidRPr="00E05867" w:rsidRDefault="00A62159" w:rsidP="0049694E">
            <w:pPr>
              <w:jc w:val="center"/>
            </w:pPr>
            <w:r w:rsidRPr="00E05867">
              <w:t xml:space="preserve">20 </w:t>
            </w:r>
          </w:p>
        </w:tc>
        <w:tc>
          <w:tcPr>
            <w:tcW w:w="1757" w:type="dxa"/>
          </w:tcPr>
          <w:p w14:paraId="66E58628" w14:textId="77777777" w:rsidR="00A62159" w:rsidRPr="00E40C3D" w:rsidRDefault="00A62159" w:rsidP="0049694E">
            <w:pPr>
              <w:jc w:val="center"/>
            </w:pPr>
            <w:r w:rsidRPr="00E05867">
              <w:t xml:space="preserve"> 0.319395</w:t>
            </w:r>
          </w:p>
        </w:tc>
      </w:tr>
    </w:tbl>
    <w:p w14:paraId="30E119CC" w14:textId="77777777" w:rsidR="002900D1" w:rsidRDefault="002900D1" w:rsidP="00E05867">
      <w:pPr>
        <w:jc w:val="center"/>
      </w:pPr>
    </w:p>
    <w:p w14:paraId="511055E4" w14:textId="77777777" w:rsidR="00C20EC9" w:rsidRDefault="00C20EC9" w:rsidP="00E05867">
      <w:pPr>
        <w:jc w:val="center"/>
      </w:pPr>
    </w:p>
    <w:p w14:paraId="03C4E39F" w14:textId="6B9BFA76" w:rsidR="00044992" w:rsidRDefault="00044992" w:rsidP="00893B74"/>
    <w:p w14:paraId="5F315BC3" w14:textId="77777777" w:rsidR="00A62159" w:rsidRDefault="00A62159" w:rsidP="00893B74"/>
    <w:p w14:paraId="4EC54DF3" w14:textId="77777777" w:rsidR="00A62159" w:rsidRDefault="00A62159" w:rsidP="00893B74"/>
    <w:p w14:paraId="4252D3C0" w14:textId="77777777" w:rsidR="00A62159" w:rsidRDefault="00A62159" w:rsidP="00893B74"/>
    <w:p w14:paraId="4D8E0D50" w14:textId="77777777" w:rsidR="00A62159" w:rsidRDefault="00A62159" w:rsidP="00893B74"/>
    <w:p w14:paraId="1BA15101" w14:textId="77777777" w:rsidR="00A62159" w:rsidRDefault="00A62159" w:rsidP="00893B74"/>
    <w:p w14:paraId="12B11EB1" w14:textId="77777777" w:rsidR="00A62159" w:rsidRDefault="00A62159" w:rsidP="00893B74"/>
    <w:p w14:paraId="1DF15D23" w14:textId="77777777" w:rsidR="00A62159" w:rsidRDefault="00A62159" w:rsidP="00893B74"/>
    <w:p w14:paraId="366D21E6" w14:textId="77777777" w:rsidR="00A62159" w:rsidRDefault="00A62159" w:rsidP="00893B74"/>
    <w:p w14:paraId="6B64611F" w14:textId="77777777" w:rsidR="00A62159" w:rsidRDefault="00A62159" w:rsidP="00893B74"/>
    <w:p w14:paraId="5AD787F6" w14:textId="77777777" w:rsidR="00A62159" w:rsidRDefault="00A62159" w:rsidP="00893B74"/>
    <w:p w14:paraId="08071EDF" w14:textId="77777777" w:rsidR="00A62159" w:rsidRDefault="00A62159" w:rsidP="00893B74"/>
    <w:p w14:paraId="41C3BB98" w14:textId="77777777" w:rsidR="00A62159" w:rsidRDefault="00A62159" w:rsidP="00893B74"/>
    <w:p w14:paraId="69B1C079" w14:textId="77777777" w:rsidR="00A62159" w:rsidRDefault="00A62159" w:rsidP="00893B74"/>
    <w:p w14:paraId="089654E9" w14:textId="77777777" w:rsidR="00A62159" w:rsidRDefault="00A62159" w:rsidP="00893B74"/>
    <w:p w14:paraId="73DDA56C" w14:textId="77777777" w:rsidR="00A62159" w:rsidRDefault="00A62159" w:rsidP="00893B74"/>
    <w:p w14:paraId="0538CDEA" w14:textId="77777777" w:rsidR="0049694E" w:rsidRDefault="0049694E" w:rsidP="00893B74"/>
    <w:p w14:paraId="105AFA83" w14:textId="77777777" w:rsidR="0049694E" w:rsidRDefault="0049694E" w:rsidP="00893B74"/>
    <w:p w14:paraId="275AE39A" w14:textId="77777777" w:rsidR="00A0143A" w:rsidRDefault="00A0143A" w:rsidP="00893B74"/>
    <w:p w14:paraId="4C947004" w14:textId="77777777" w:rsidR="0049694E" w:rsidRDefault="0049694E" w:rsidP="00893B74"/>
    <w:p w14:paraId="375F6DDD" w14:textId="77777777" w:rsidR="0049694E" w:rsidRDefault="0049694E" w:rsidP="00893B74"/>
    <w:tbl>
      <w:tblPr>
        <w:tblStyle w:val="TableGrid"/>
        <w:tblpPr w:leftFromText="180" w:rightFromText="180" w:vertAnchor="page" w:horzAnchor="margin" w:tblpY="1337"/>
        <w:tblW w:w="0" w:type="auto"/>
        <w:tblLook w:val="04A0" w:firstRow="1" w:lastRow="0" w:firstColumn="1" w:lastColumn="0" w:noHBand="0" w:noVBand="1"/>
      </w:tblPr>
      <w:tblGrid>
        <w:gridCol w:w="4925"/>
        <w:gridCol w:w="4425"/>
      </w:tblGrid>
      <w:tr w:rsidR="0049694E" w:rsidRPr="00893B74" w14:paraId="721B11E8" w14:textId="77777777" w:rsidTr="0049694E">
        <w:tc>
          <w:tcPr>
            <w:tcW w:w="9350" w:type="dxa"/>
            <w:gridSpan w:val="2"/>
          </w:tcPr>
          <w:p w14:paraId="64ECF90B" w14:textId="77777777" w:rsidR="0049694E" w:rsidRPr="00893B74" w:rsidRDefault="0049694E" w:rsidP="0049694E">
            <w:pPr>
              <w:jc w:val="center"/>
              <w:rPr>
                <w:b/>
                <w:bCs/>
              </w:rPr>
            </w:pPr>
            <w:r w:rsidRPr="00893B74">
              <w:rPr>
                <w:b/>
                <w:bCs/>
              </w:rPr>
              <w:t>Elapsed times</w:t>
            </w:r>
          </w:p>
        </w:tc>
      </w:tr>
      <w:tr w:rsidR="0049694E" w:rsidRPr="00893B74" w14:paraId="740C8231" w14:textId="77777777" w:rsidTr="0049694E">
        <w:tc>
          <w:tcPr>
            <w:tcW w:w="4925" w:type="dxa"/>
          </w:tcPr>
          <w:p w14:paraId="138AD53D" w14:textId="77777777" w:rsidR="0049694E" w:rsidRPr="00893B74" w:rsidRDefault="0049694E" w:rsidP="0049694E">
            <w:r w:rsidRPr="00893B74">
              <w:t>1 MPI process</w:t>
            </w:r>
          </w:p>
        </w:tc>
        <w:tc>
          <w:tcPr>
            <w:tcW w:w="4425" w:type="dxa"/>
          </w:tcPr>
          <w:p w14:paraId="502344A0" w14:textId="77777777" w:rsidR="0049694E" w:rsidRPr="00893B74" w:rsidRDefault="0049694E" w:rsidP="0049694E">
            <w:r w:rsidRPr="00DC1BBD">
              <w:t>9.840415</w:t>
            </w:r>
          </w:p>
        </w:tc>
      </w:tr>
      <w:tr w:rsidR="0049694E" w:rsidRPr="00893B74" w14:paraId="0B489BB0" w14:textId="77777777" w:rsidTr="0049694E">
        <w:tc>
          <w:tcPr>
            <w:tcW w:w="4925" w:type="dxa"/>
          </w:tcPr>
          <w:p w14:paraId="1EEB8A5D" w14:textId="77777777" w:rsidR="0049694E" w:rsidRPr="00893B74" w:rsidRDefault="0049694E" w:rsidP="0049694E">
            <w:r w:rsidRPr="00893B74">
              <w:t>20 MPI processes</w:t>
            </w:r>
          </w:p>
        </w:tc>
        <w:tc>
          <w:tcPr>
            <w:tcW w:w="4425" w:type="dxa"/>
          </w:tcPr>
          <w:p w14:paraId="4D27CF4D" w14:textId="77777777" w:rsidR="0049694E" w:rsidRPr="00893B74" w:rsidRDefault="0049694E" w:rsidP="0049694E">
            <w:r w:rsidRPr="00DC1BBD">
              <w:t>0.857390</w:t>
            </w:r>
          </w:p>
        </w:tc>
      </w:tr>
      <w:tr w:rsidR="0049694E" w:rsidRPr="00E40C3D" w14:paraId="283B0AFE" w14:textId="77777777" w:rsidTr="0049694E">
        <w:tc>
          <w:tcPr>
            <w:tcW w:w="4925" w:type="dxa"/>
          </w:tcPr>
          <w:p w14:paraId="7B8952D3" w14:textId="77777777" w:rsidR="0049694E" w:rsidRPr="00E40C3D" w:rsidRDefault="0049694E" w:rsidP="0049694E">
            <w:r w:rsidRPr="00893B74">
              <w:t>2 MPI processes each using 20 OpenMP threads</w:t>
            </w:r>
          </w:p>
        </w:tc>
        <w:tc>
          <w:tcPr>
            <w:tcW w:w="4425" w:type="dxa"/>
          </w:tcPr>
          <w:p w14:paraId="5E3B6914" w14:textId="77777777" w:rsidR="0049694E" w:rsidRPr="00893B74" w:rsidRDefault="0049694E" w:rsidP="0049694E">
            <w:r w:rsidRPr="00E05867">
              <w:t>0.319395</w:t>
            </w:r>
          </w:p>
        </w:tc>
      </w:tr>
    </w:tbl>
    <w:p w14:paraId="0E05C9C8" w14:textId="77777777" w:rsidR="0049694E" w:rsidRDefault="0049694E" w:rsidP="00893B74"/>
    <w:p w14:paraId="1140520A" w14:textId="77777777" w:rsidR="0049694E" w:rsidRDefault="0049694E" w:rsidP="00893B74"/>
    <w:p w14:paraId="425CDB41" w14:textId="77777777" w:rsidR="0049694E" w:rsidRDefault="0049694E" w:rsidP="00893B74"/>
    <w:p w14:paraId="5C876877" w14:textId="77777777" w:rsidR="0049694E" w:rsidRDefault="0049694E" w:rsidP="00893B74"/>
    <w:p w14:paraId="38EBC35A" w14:textId="77777777" w:rsidR="0049694E" w:rsidRDefault="0049694E" w:rsidP="00893B74"/>
    <w:p w14:paraId="236EE4A4" w14:textId="096B85D3" w:rsidR="00A91132" w:rsidRDefault="00A91132" w:rsidP="00893B74">
      <w:r>
        <w:t>As expected,</w:t>
      </w:r>
      <w:r w:rsidR="00E432E1">
        <w:t xml:space="preserve"> parallelizing the program with</w:t>
      </w:r>
      <w:r w:rsidR="00FB56E0">
        <w:t xml:space="preserve"> 20 MPI processes instead of </w:t>
      </w:r>
      <w:r w:rsidR="007D0112">
        <w:t>1</w:t>
      </w:r>
      <w:r w:rsidR="00BF6F4A">
        <w:t xml:space="preserve"> MPI process</w:t>
      </w:r>
      <w:r w:rsidR="00FB56E0">
        <w:t xml:space="preserve"> </w:t>
      </w:r>
      <w:r w:rsidR="00B510A2">
        <w:t>has a huge speedup</w:t>
      </w:r>
      <w:r w:rsidR="00EB0399">
        <w:t>.</w:t>
      </w:r>
    </w:p>
    <w:p w14:paraId="12E6EAB0" w14:textId="7BA5DF65" w:rsidR="00B510A2" w:rsidRPr="00E40C3D" w:rsidRDefault="00B510A2" w:rsidP="00893B74">
      <w:r>
        <w:t xml:space="preserve">More interesting, </w:t>
      </w:r>
      <w:r w:rsidR="00C74296">
        <w:t xml:space="preserve">by </w:t>
      </w:r>
      <w:r>
        <w:t xml:space="preserve">combining </w:t>
      </w:r>
      <w:r w:rsidR="003C2267">
        <w:t xml:space="preserve">MPI and OpenMP </w:t>
      </w:r>
      <w:r w:rsidR="00C74296">
        <w:t>we</w:t>
      </w:r>
      <w:r w:rsidR="00AA28D5">
        <w:t xml:space="preserve"> have</w:t>
      </w:r>
      <w:r w:rsidR="00C74296">
        <w:t xml:space="preserve"> obtained a remarkable improvement in </w:t>
      </w:r>
      <w:r w:rsidR="000E08E3">
        <w:t>the elapsed time</w:t>
      </w:r>
      <w:r w:rsidR="00AF45F7">
        <w:t xml:space="preserve">, rather than using only MPI. </w:t>
      </w:r>
      <w:r w:rsidR="00600681">
        <w:t>This</w:t>
      </w:r>
      <w:r w:rsidR="00175D18">
        <w:t xml:space="preserve"> hybrid parallelization system </w:t>
      </w:r>
      <w:r w:rsidR="006D38B0">
        <w:t xml:space="preserve">applied to the Boada architecture </w:t>
      </w:r>
      <w:r w:rsidR="00774B4D">
        <w:t>allows to leverage both shared memory (</w:t>
      </w:r>
      <w:r w:rsidR="00143809">
        <w:t xml:space="preserve">OpenMP) and </w:t>
      </w:r>
      <w:r w:rsidR="00A0550B">
        <w:t>distributed</w:t>
      </w:r>
      <w:r w:rsidR="00143809">
        <w:t xml:space="preserve"> memory (MPI)</w:t>
      </w:r>
      <w:r w:rsidR="00B72D92">
        <w:t>.</w:t>
      </w:r>
    </w:p>
    <w:sectPr w:rsidR="00B510A2" w:rsidRPr="00E4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7C2"/>
    <w:multiLevelType w:val="hybridMultilevel"/>
    <w:tmpl w:val="1D90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3DCF"/>
    <w:multiLevelType w:val="hybridMultilevel"/>
    <w:tmpl w:val="D7124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07DB"/>
    <w:multiLevelType w:val="hybridMultilevel"/>
    <w:tmpl w:val="74E2A2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F56D1"/>
    <w:multiLevelType w:val="hybridMultilevel"/>
    <w:tmpl w:val="74E2A256"/>
    <w:lvl w:ilvl="0" w:tplc="C9A8A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87A8F"/>
    <w:multiLevelType w:val="hybridMultilevel"/>
    <w:tmpl w:val="056A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475A4"/>
    <w:multiLevelType w:val="hybridMultilevel"/>
    <w:tmpl w:val="2A3C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549E3"/>
    <w:multiLevelType w:val="hybridMultilevel"/>
    <w:tmpl w:val="D7124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6565B"/>
    <w:multiLevelType w:val="hybridMultilevel"/>
    <w:tmpl w:val="DDD6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B2627"/>
    <w:multiLevelType w:val="hybridMultilevel"/>
    <w:tmpl w:val="D712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89896">
    <w:abstractNumId w:val="0"/>
  </w:num>
  <w:num w:numId="2" w16cid:durableId="850024100">
    <w:abstractNumId w:val="5"/>
  </w:num>
  <w:num w:numId="3" w16cid:durableId="925964672">
    <w:abstractNumId w:val="4"/>
  </w:num>
  <w:num w:numId="4" w16cid:durableId="110711052">
    <w:abstractNumId w:val="7"/>
  </w:num>
  <w:num w:numId="5" w16cid:durableId="454912249">
    <w:abstractNumId w:val="8"/>
  </w:num>
  <w:num w:numId="6" w16cid:durableId="1058435938">
    <w:abstractNumId w:val="6"/>
  </w:num>
  <w:num w:numId="7" w16cid:durableId="1976711425">
    <w:abstractNumId w:val="1"/>
  </w:num>
  <w:num w:numId="8" w16cid:durableId="673797775">
    <w:abstractNumId w:val="3"/>
  </w:num>
  <w:num w:numId="9" w16cid:durableId="516698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8C"/>
    <w:rsid w:val="00000C48"/>
    <w:rsid w:val="00013135"/>
    <w:rsid w:val="0002391F"/>
    <w:rsid w:val="00032D27"/>
    <w:rsid w:val="00041827"/>
    <w:rsid w:val="00044992"/>
    <w:rsid w:val="000503C7"/>
    <w:rsid w:val="00056A5A"/>
    <w:rsid w:val="000904E4"/>
    <w:rsid w:val="000A0099"/>
    <w:rsid w:val="000A4F7E"/>
    <w:rsid w:val="000A61CA"/>
    <w:rsid w:val="000B14D4"/>
    <w:rsid w:val="000D4E08"/>
    <w:rsid w:val="000D5403"/>
    <w:rsid w:val="000E08E3"/>
    <w:rsid w:val="000E4E84"/>
    <w:rsid w:val="000E687E"/>
    <w:rsid w:val="0012142F"/>
    <w:rsid w:val="001250AD"/>
    <w:rsid w:val="00132FA8"/>
    <w:rsid w:val="00143809"/>
    <w:rsid w:val="001467F0"/>
    <w:rsid w:val="001547DE"/>
    <w:rsid w:val="001550CB"/>
    <w:rsid w:val="00164866"/>
    <w:rsid w:val="00166011"/>
    <w:rsid w:val="00171368"/>
    <w:rsid w:val="0017441F"/>
    <w:rsid w:val="00175D18"/>
    <w:rsid w:val="00181814"/>
    <w:rsid w:val="0019016C"/>
    <w:rsid w:val="00191548"/>
    <w:rsid w:val="001932B7"/>
    <w:rsid w:val="001A7D71"/>
    <w:rsid w:val="001B185D"/>
    <w:rsid w:val="001C081B"/>
    <w:rsid w:val="001C2845"/>
    <w:rsid w:val="001C3309"/>
    <w:rsid w:val="001E28E9"/>
    <w:rsid w:val="001E632D"/>
    <w:rsid w:val="001E6DF2"/>
    <w:rsid w:val="001F04DF"/>
    <w:rsid w:val="00200886"/>
    <w:rsid w:val="002220A7"/>
    <w:rsid w:val="002233B5"/>
    <w:rsid w:val="00223915"/>
    <w:rsid w:val="00225F3A"/>
    <w:rsid w:val="0022641C"/>
    <w:rsid w:val="00230D11"/>
    <w:rsid w:val="002468B8"/>
    <w:rsid w:val="00250515"/>
    <w:rsid w:val="002765CB"/>
    <w:rsid w:val="00277E49"/>
    <w:rsid w:val="002900D1"/>
    <w:rsid w:val="002B535B"/>
    <w:rsid w:val="002D3D00"/>
    <w:rsid w:val="002F4086"/>
    <w:rsid w:val="002F6F62"/>
    <w:rsid w:val="002F710F"/>
    <w:rsid w:val="00304D02"/>
    <w:rsid w:val="00305E91"/>
    <w:rsid w:val="003305A9"/>
    <w:rsid w:val="003828B4"/>
    <w:rsid w:val="0038797B"/>
    <w:rsid w:val="00396174"/>
    <w:rsid w:val="003A0BCD"/>
    <w:rsid w:val="003A293D"/>
    <w:rsid w:val="003A377F"/>
    <w:rsid w:val="003B1F94"/>
    <w:rsid w:val="003C1C5C"/>
    <w:rsid w:val="003C2267"/>
    <w:rsid w:val="003F5FFC"/>
    <w:rsid w:val="00407DC6"/>
    <w:rsid w:val="0041767F"/>
    <w:rsid w:val="00420203"/>
    <w:rsid w:val="00431C4C"/>
    <w:rsid w:val="00436D91"/>
    <w:rsid w:val="004370F6"/>
    <w:rsid w:val="00437218"/>
    <w:rsid w:val="004376D5"/>
    <w:rsid w:val="00483E35"/>
    <w:rsid w:val="004874A0"/>
    <w:rsid w:val="00492447"/>
    <w:rsid w:val="0049694E"/>
    <w:rsid w:val="004A658A"/>
    <w:rsid w:val="004A74B4"/>
    <w:rsid w:val="004B672E"/>
    <w:rsid w:val="004C129D"/>
    <w:rsid w:val="004C15DF"/>
    <w:rsid w:val="004C1B01"/>
    <w:rsid w:val="004C73A3"/>
    <w:rsid w:val="004D0A0E"/>
    <w:rsid w:val="004E4361"/>
    <w:rsid w:val="004E4BDB"/>
    <w:rsid w:val="005127F8"/>
    <w:rsid w:val="00512C27"/>
    <w:rsid w:val="00522FDA"/>
    <w:rsid w:val="005468FF"/>
    <w:rsid w:val="005623FB"/>
    <w:rsid w:val="00592168"/>
    <w:rsid w:val="005B0E8D"/>
    <w:rsid w:val="005D4D20"/>
    <w:rsid w:val="005E0794"/>
    <w:rsid w:val="00600681"/>
    <w:rsid w:val="006316C7"/>
    <w:rsid w:val="006405BA"/>
    <w:rsid w:val="00644679"/>
    <w:rsid w:val="00654CCF"/>
    <w:rsid w:val="00657285"/>
    <w:rsid w:val="00670B12"/>
    <w:rsid w:val="00674F84"/>
    <w:rsid w:val="00687AD5"/>
    <w:rsid w:val="006D38B0"/>
    <w:rsid w:val="006E487E"/>
    <w:rsid w:val="00704923"/>
    <w:rsid w:val="007168BD"/>
    <w:rsid w:val="007339BF"/>
    <w:rsid w:val="00735A2A"/>
    <w:rsid w:val="00745F1B"/>
    <w:rsid w:val="00753BAD"/>
    <w:rsid w:val="00754FF8"/>
    <w:rsid w:val="007568A4"/>
    <w:rsid w:val="0077255F"/>
    <w:rsid w:val="00774B4D"/>
    <w:rsid w:val="007767B7"/>
    <w:rsid w:val="007831F6"/>
    <w:rsid w:val="007845E0"/>
    <w:rsid w:val="007A1754"/>
    <w:rsid w:val="007B2E8F"/>
    <w:rsid w:val="007D0112"/>
    <w:rsid w:val="0080308C"/>
    <w:rsid w:val="0081314A"/>
    <w:rsid w:val="008508EB"/>
    <w:rsid w:val="0086171C"/>
    <w:rsid w:val="00862C2C"/>
    <w:rsid w:val="00873F6F"/>
    <w:rsid w:val="008831D6"/>
    <w:rsid w:val="00883B16"/>
    <w:rsid w:val="00893B74"/>
    <w:rsid w:val="008A1D52"/>
    <w:rsid w:val="008B3E3E"/>
    <w:rsid w:val="008B6426"/>
    <w:rsid w:val="008C53A2"/>
    <w:rsid w:val="008C75C4"/>
    <w:rsid w:val="008D414E"/>
    <w:rsid w:val="008D7CEE"/>
    <w:rsid w:val="008E34B8"/>
    <w:rsid w:val="008E54DD"/>
    <w:rsid w:val="009175BE"/>
    <w:rsid w:val="00922847"/>
    <w:rsid w:val="00937E78"/>
    <w:rsid w:val="00945035"/>
    <w:rsid w:val="00954FD1"/>
    <w:rsid w:val="009B15B7"/>
    <w:rsid w:val="009D3AED"/>
    <w:rsid w:val="009F0B2A"/>
    <w:rsid w:val="00A0143A"/>
    <w:rsid w:val="00A0550B"/>
    <w:rsid w:val="00A120AF"/>
    <w:rsid w:val="00A26B24"/>
    <w:rsid w:val="00A272C5"/>
    <w:rsid w:val="00A27DE6"/>
    <w:rsid w:val="00A33928"/>
    <w:rsid w:val="00A366B4"/>
    <w:rsid w:val="00A42871"/>
    <w:rsid w:val="00A62159"/>
    <w:rsid w:val="00A6705C"/>
    <w:rsid w:val="00A83657"/>
    <w:rsid w:val="00A91132"/>
    <w:rsid w:val="00AA28D5"/>
    <w:rsid w:val="00AE11E9"/>
    <w:rsid w:val="00AE59C9"/>
    <w:rsid w:val="00AF45F7"/>
    <w:rsid w:val="00AF7A49"/>
    <w:rsid w:val="00B31A52"/>
    <w:rsid w:val="00B50A1E"/>
    <w:rsid w:val="00B510A2"/>
    <w:rsid w:val="00B517A4"/>
    <w:rsid w:val="00B72D92"/>
    <w:rsid w:val="00B81002"/>
    <w:rsid w:val="00B835A1"/>
    <w:rsid w:val="00B96DFB"/>
    <w:rsid w:val="00BA296B"/>
    <w:rsid w:val="00BB30C5"/>
    <w:rsid w:val="00BB5D51"/>
    <w:rsid w:val="00BC0842"/>
    <w:rsid w:val="00BF6F4A"/>
    <w:rsid w:val="00C01F9F"/>
    <w:rsid w:val="00C119D5"/>
    <w:rsid w:val="00C20EC9"/>
    <w:rsid w:val="00C22ED5"/>
    <w:rsid w:val="00C571FD"/>
    <w:rsid w:val="00C74296"/>
    <w:rsid w:val="00CA62B3"/>
    <w:rsid w:val="00CB5037"/>
    <w:rsid w:val="00D035EB"/>
    <w:rsid w:val="00D07C6A"/>
    <w:rsid w:val="00D255BE"/>
    <w:rsid w:val="00D30C14"/>
    <w:rsid w:val="00D503D4"/>
    <w:rsid w:val="00D52067"/>
    <w:rsid w:val="00D5231D"/>
    <w:rsid w:val="00D63C16"/>
    <w:rsid w:val="00D6745C"/>
    <w:rsid w:val="00D82DCE"/>
    <w:rsid w:val="00D87DE8"/>
    <w:rsid w:val="00D9628F"/>
    <w:rsid w:val="00DB2160"/>
    <w:rsid w:val="00DC1BBD"/>
    <w:rsid w:val="00DD45F8"/>
    <w:rsid w:val="00DD7455"/>
    <w:rsid w:val="00DE1C92"/>
    <w:rsid w:val="00E02272"/>
    <w:rsid w:val="00E05867"/>
    <w:rsid w:val="00E3094F"/>
    <w:rsid w:val="00E40C3D"/>
    <w:rsid w:val="00E432E1"/>
    <w:rsid w:val="00E55A85"/>
    <w:rsid w:val="00E62534"/>
    <w:rsid w:val="00E7517C"/>
    <w:rsid w:val="00E75A36"/>
    <w:rsid w:val="00E77088"/>
    <w:rsid w:val="00EB0399"/>
    <w:rsid w:val="00EB0DA3"/>
    <w:rsid w:val="00EB2B41"/>
    <w:rsid w:val="00ED2455"/>
    <w:rsid w:val="00ED363F"/>
    <w:rsid w:val="00F11727"/>
    <w:rsid w:val="00F17127"/>
    <w:rsid w:val="00F256B9"/>
    <w:rsid w:val="00F33FCF"/>
    <w:rsid w:val="00F35341"/>
    <w:rsid w:val="00F36ED0"/>
    <w:rsid w:val="00F47340"/>
    <w:rsid w:val="00F94A70"/>
    <w:rsid w:val="00FA3EB1"/>
    <w:rsid w:val="00FB56E0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43B2"/>
  <w15:chartTrackingRefBased/>
  <w15:docId w15:val="{DFB56625-A078-4D50-892A-3B9281CE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5A"/>
  </w:style>
  <w:style w:type="paragraph" w:styleId="Heading1">
    <w:name w:val="heading 1"/>
    <w:basedOn w:val="Normal"/>
    <w:link w:val="Heading1Char"/>
    <w:uiPriority w:val="9"/>
    <w:qFormat/>
    <w:rsid w:val="00803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8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03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3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D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DF2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E6DF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6DF2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E6DF2"/>
    <w:rPr>
      <w:b/>
      <w:bCs/>
      <w:smallCaps/>
      <w:color w:val="4472C4" w:themeColor="accent1"/>
      <w:spacing w:val="5"/>
    </w:rPr>
  </w:style>
  <w:style w:type="paragraph" w:customStyle="1" w:styleId="TableParagraph">
    <w:name w:val="Table Paragraph"/>
    <w:basedOn w:val="Normal"/>
    <w:uiPriority w:val="1"/>
    <w:qFormat/>
    <w:rsid w:val="004D0A0E"/>
    <w:pPr>
      <w:widowControl w:val="0"/>
      <w:autoSpaceDE w:val="0"/>
      <w:autoSpaceDN w:val="0"/>
      <w:spacing w:after="0" w:line="217" w:lineRule="exact"/>
      <w:ind w:left="118"/>
    </w:pPr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87DE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0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035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1"/>
    <w:qFormat/>
    <w:rsid w:val="00E40C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40C3D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mord">
    <w:name w:val="mord"/>
    <w:basedOn w:val="DefaultParagraphFont"/>
    <w:rsid w:val="00512C27"/>
  </w:style>
  <w:style w:type="character" w:customStyle="1" w:styleId="mrel">
    <w:name w:val="mrel"/>
    <w:basedOn w:val="DefaultParagraphFont"/>
    <w:rsid w:val="00512C27"/>
  </w:style>
  <w:style w:type="character" w:customStyle="1" w:styleId="mopen">
    <w:name w:val="mopen"/>
    <w:basedOn w:val="DefaultParagraphFont"/>
    <w:rsid w:val="00512C27"/>
  </w:style>
  <w:style w:type="character" w:customStyle="1" w:styleId="mbin">
    <w:name w:val="mbin"/>
    <w:basedOn w:val="DefaultParagraphFont"/>
    <w:rsid w:val="00512C27"/>
  </w:style>
  <w:style w:type="character" w:customStyle="1" w:styleId="vlist-s">
    <w:name w:val="vlist-s"/>
    <w:basedOn w:val="DefaultParagraphFont"/>
    <w:rsid w:val="00512C27"/>
  </w:style>
  <w:style w:type="character" w:customStyle="1" w:styleId="mclose">
    <w:name w:val="mclose"/>
    <w:basedOn w:val="DefaultParagraphFont"/>
    <w:rsid w:val="00512C27"/>
  </w:style>
  <w:style w:type="table" w:styleId="TableGrid">
    <w:name w:val="Table Grid"/>
    <w:basedOn w:val="TableNormal"/>
    <w:uiPriority w:val="39"/>
    <w:rsid w:val="003A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Meroni</dc:creator>
  <cp:keywords/>
  <dc:description/>
  <cp:lastModifiedBy>Roberto Meroni</cp:lastModifiedBy>
  <cp:revision>230</cp:revision>
  <cp:lastPrinted>2023-09-28T20:56:00Z</cp:lastPrinted>
  <dcterms:created xsi:type="dcterms:W3CDTF">2023-09-27T19:37:00Z</dcterms:created>
  <dcterms:modified xsi:type="dcterms:W3CDTF">2023-09-28T21:04:00Z</dcterms:modified>
</cp:coreProperties>
</file>