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00D74" w14:textId="35A6A51C" w:rsidR="00980888" w:rsidRPr="00980888" w:rsidRDefault="00980888" w:rsidP="00980888">
      <w:pPr>
        <w:jc w:val="center"/>
        <w:rPr>
          <w:rFonts w:ascii="Verdana" w:hAnsi="Verdana"/>
          <w:b/>
          <w:bCs/>
          <w:sz w:val="28"/>
          <w:szCs w:val="28"/>
        </w:rPr>
      </w:pPr>
      <w:r w:rsidRPr="00980888">
        <w:rPr>
          <w:rFonts w:ascii="Verdana" w:hAnsi="Verdana"/>
          <w:b/>
          <w:bCs/>
          <w:sz w:val="28"/>
          <w:szCs w:val="28"/>
        </w:rPr>
        <w:t>Workshop “Biología de Sistemas de Microorganismos Ambientales”</w:t>
      </w:r>
    </w:p>
    <w:p w14:paraId="1F98A5A7" w14:textId="759BB210" w:rsidR="005938AC" w:rsidRPr="005938AC" w:rsidRDefault="00980888" w:rsidP="005938AC">
      <w:pPr>
        <w:rPr>
          <w:rFonts w:ascii="Verdana" w:hAnsi="Verdana"/>
          <w:sz w:val="20"/>
          <w:szCs w:val="20"/>
        </w:rPr>
      </w:pPr>
      <w:r w:rsidRPr="00980888">
        <w:rPr>
          <w:rFonts w:ascii="Verdana" w:hAnsi="Verdana"/>
          <w:i/>
          <w:iCs/>
          <w:noProof/>
          <w:sz w:val="20"/>
          <w:szCs w:val="20"/>
          <w:lang w:eastAsia="es-CL"/>
        </w:rPr>
        <w:drawing>
          <wp:anchor distT="0" distB="0" distL="114300" distR="114300" simplePos="0" relativeHeight="251640320" behindDoc="0" locked="0" layoutInCell="1" allowOverlap="1" wp14:anchorId="334404CC" wp14:editId="3A52E667">
            <wp:simplePos x="0" y="0"/>
            <wp:positionH relativeFrom="column">
              <wp:posOffset>3111500</wp:posOffset>
            </wp:positionH>
            <wp:positionV relativeFrom="paragraph">
              <wp:posOffset>303530</wp:posOffset>
            </wp:positionV>
            <wp:extent cx="2348230" cy="1568450"/>
            <wp:effectExtent l="0" t="0" r="0" b="0"/>
            <wp:wrapSquare wrapText="bothSides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MA_Valparaiso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888">
        <w:rPr>
          <w:rFonts w:ascii="Verdana" w:hAnsi="Verdana"/>
          <w:i/>
          <w:iCs/>
          <w:noProof/>
          <w:sz w:val="20"/>
          <w:szCs w:val="20"/>
          <w:lang w:eastAsia="es-CL"/>
        </w:rPr>
        <w:drawing>
          <wp:anchor distT="0" distB="0" distL="114300" distR="114300" simplePos="0" relativeHeight="251629056" behindDoc="0" locked="0" layoutInCell="1" allowOverlap="1" wp14:anchorId="627CC01E" wp14:editId="5126A9F2">
            <wp:simplePos x="0" y="0"/>
            <wp:positionH relativeFrom="column">
              <wp:posOffset>795020</wp:posOffset>
            </wp:positionH>
            <wp:positionV relativeFrom="paragraph">
              <wp:posOffset>310225</wp:posOffset>
            </wp:positionV>
            <wp:extent cx="2333508" cy="1555750"/>
            <wp:effectExtent l="0" t="0" r="0" b="6350"/>
            <wp:wrapSquare wrapText="bothSides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MA_Valparaiso1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508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8AC" w:rsidRPr="00980888">
        <w:rPr>
          <w:rFonts w:ascii="Verdana" w:hAnsi="Verdana"/>
          <w:i/>
          <w:iCs/>
          <w:sz w:val="20"/>
          <w:szCs w:val="20"/>
        </w:rPr>
        <w:t>Fotografías complementarias de la realización de actividades comprometidas durante el proyecto</w:t>
      </w:r>
      <w:r w:rsidR="005938AC" w:rsidRPr="005938AC">
        <w:rPr>
          <w:rFonts w:ascii="Verdana" w:hAnsi="Verdana"/>
          <w:sz w:val="20"/>
          <w:szCs w:val="20"/>
        </w:rPr>
        <w:t xml:space="preserve">. </w:t>
      </w:r>
    </w:p>
    <w:p w14:paraId="3E17B4E3" w14:textId="34B5C1D3" w:rsidR="005938AC" w:rsidRPr="005938AC" w:rsidRDefault="005938AC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338BB7FA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19F03408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0211C334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382971CE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44172B1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E1D08E6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1DA93E79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2E832B4D" w14:textId="6BFB7C95" w:rsidR="005938AC" w:rsidRPr="005938AC" w:rsidRDefault="005938AC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  <w:r w:rsidRPr="00980888">
        <w:rPr>
          <w:rFonts w:ascii="Verdana" w:hAnsi="Verdana"/>
          <w:b/>
          <w:bCs/>
          <w:i/>
          <w:iCs/>
          <w:sz w:val="20"/>
          <w:szCs w:val="20"/>
        </w:rPr>
        <w:t>Figuras 1 y 2</w:t>
      </w:r>
      <w:r w:rsidRPr="005938AC">
        <w:rPr>
          <w:rFonts w:ascii="Verdana" w:hAnsi="Verdana"/>
          <w:sz w:val="20"/>
          <w:szCs w:val="20"/>
        </w:rPr>
        <w:t>: Alexandre Macedo (izquierda) y Howard Junca (derecha) durante la realización de sus seminarios.</w:t>
      </w:r>
    </w:p>
    <w:p w14:paraId="792103B5" w14:textId="4A2BC6AF" w:rsidR="005938AC" w:rsidRPr="005938AC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  <w:r w:rsidRPr="005938AC">
        <w:rPr>
          <w:rFonts w:ascii="Verdana" w:hAnsi="Verdana" w:cstheme="minorHAnsi"/>
          <w:b/>
          <w:noProof/>
          <w:color w:val="000000" w:themeColor="text1"/>
          <w:sz w:val="20"/>
          <w:szCs w:val="20"/>
          <w:lang w:eastAsia="es-CL"/>
        </w:rPr>
        <w:drawing>
          <wp:anchor distT="0" distB="0" distL="114300" distR="114300" simplePos="0" relativeHeight="251658752" behindDoc="0" locked="0" layoutInCell="1" allowOverlap="1" wp14:anchorId="29EE38F4" wp14:editId="6E7ABB64">
            <wp:simplePos x="0" y="0"/>
            <wp:positionH relativeFrom="column">
              <wp:posOffset>3162300</wp:posOffset>
            </wp:positionH>
            <wp:positionV relativeFrom="paragraph">
              <wp:posOffset>127635</wp:posOffset>
            </wp:positionV>
            <wp:extent cx="2428875" cy="1619250"/>
            <wp:effectExtent l="0" t="0" r="9525" b="0"/>
            <wp:wrapSquare wrapText="bothSides"/>
            <wp:docPr id="2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BSMA_Valparaiso9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anchor distT="0" distB="0" distL="114300" distR="114300" simplePos="0" relativeHeight="251648512" behindDoc="0" locked="0" layoutInCell="1" allowOverlap="1" wp14:anchorId="5BF86432" wp14:editId="3EC103E3">
            <wp:simplePos x="0" y="0"/>
            <wp:positionH relativeFrom="column">
              <wp:posOffset>766445</wp:posOffset>
            </wp:positionH>
            <wp:positionV relativeFrom="paragraph">
              <wp:posOffset>127635</wp:posOffset>
            </wp:positionV>
            <wp:extent cx="2415479" cy="1612900"/>
            <wp:effectExtent l="0" t="0" r="4445" b="6350"/>
            <wp:wrapSquare wrapText="bothSides"/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BSMA_Valparaiso7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479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33000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5059A26F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7FD05FA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35057B58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42C0529F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D4779C2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22407C82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419A7466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029835B0" w14:textId="59477480" w:rsidR="005938AC" w:rsidRPr="005938AC" w:rsidRDefault="005938AC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  <w:r w:rsidRPr="00980888">
        <w:rPr>
          <w:rFonts w:ascii="Verdana" w:hAnsi="Verdana"/>
          <w:b/>
          <w:bCs/>
          <w:i/>
          <w:iCs/>
          <w:sz w:val="20"/>
          <w:szCs w:val="20"/>
        </w:rPr>
        <w:t>Figuras 3 y 4</w:t>
      </w:r>
      <w:r w:rsidRPr="005938AC">
        <w:rPr>
          <w:rFonts w:ascii="Verdana" w:hAnsi="Verdana"/>
          <w:sz w:val="20"/>
          <w:szCs w:val="20"/>
        </w:rPr>
        <w:t xml:space="preserve">: Daniel </w:t>
      </w:r>
      <w:proofErr w:type="spellStart"/>
      <w:r w:rsidRPr="005938AC">
        <w:rPr>
          <w:rFonts w:ascii="Verdana" w:hAnsi="Verdana"/>
          <w:sz w:val="20"/>
          <w:szCs w:val="20"/>
        </w:rPr>
        <w:t>Jaen-Luchoro</w:t>
      </w:r>
      <w:proofErr w:type="spellEnd"/>
      <w:r w:rsidRPr="005938AC">
        <w:rPr>
          <w:rFonts w:ascii="Verdana" w:hAnsi="Verdana"/>
          <w:sz w:val="20"/>
          <w:szCs w:val="20"/>
        </w:rPr>
        <w:t xml:space="preserve"> (izquierda) y Ed Moore (derecha) dictando sus respectivos seminarios. </w:t>
      </w:r>
    </w:p>
    <w:p w14:paraId="24504907" w14:textId="4446F460" w:rsidR="005938AC" w:rsidRPr="005938AC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  <w:r w:rsidRPr="005938AC">
        <w:rPr>
          <w:rFonts w:ascii="Verdana" w:hAnsi="Verdana"/>
          <w:noProof/>
          <w:sz w:val="20"/>
          <w:szCs w:val="20"/>
          <w:lang w:eastAsia="es-CL"/>
        </w:rPr>
        <w:drawing>
          <wp:anchor distT="0" distB="0" distL="114300" distR="114300" simplePos="0" relativeHeight="251671040" behindDoc="0" locked="0" layoutInCell="1" allowOverlap="1" wp14:anchorId="72D3FF7C" wp14:editId="417A8590">
            <wp:simplePos x="0" y="0"/>
            <wp:positionH relativeFrom="column">
              <wp:posOffset>3162300</wp:posOffset>
            </wp:positionH>
            <wp:positionV relativeFrom="paragraph">
              <wp:posOffset>161925</wp:posOffset>
            </wp:positionV>
            <wp:extent cx="2386330" cy="1593850"/>
            <wp:effectExtent l="0" t="0" r="0" b="6350"/>
            <wp:wrapSquare wrapText="bothSides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MA_Valparaiso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8AC">
        <w:rPr>
          <w:rFonts w:ascii="Verdana" w:hAnsi="Verdana"/>
          <w:noProof/>
          <w:sz w:val="20"/>
          <w:szCs w:val="20"/>
          <w:lang w:eastAsia="es-CL"/>
        </w:rPr>
        <w:drawing>
          <wp:anchor distT="0" distB="0" distL="114300" distR="114300" simplePos="0" relativeHeight="251664896" behindDoc="0" locked="0" layoutInCell="1" allowOverlap="1" wp14:anchorId="5FD877EA" wp14:editId="73DFCB4C">
            <wp:simplePos x="0" y="0"/>
            <wp:positionH relativeFrom="column">
              <wp:posOffset>774700</wp:posOffset>
            </wp:positionH>
            <wp:positionV relativeFrom="paragraph">
              <wp:posOffset>149225</wp:posOffset>
            </wp:positionV>
            <wp:extent cx="2395864" cy="1600200"/>
            <wp:effectExtent l="0" t="0" r="4445" b="0"/>
            <wp:wrapSquare wrapText="bothSides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MA_Valparaiso7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6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C6DF7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20BF8FAE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0E5EDDD2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3B706991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197282FD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04862D6E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B6629C9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259F4DCD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370E4BD7" w14:textId="7639E1FB" w:rsidR="005938AC" w:rsidRPr="005938AC" w:rsidRDefault="005938AC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  <w:r w:rsidRPr="00980888">
        <w:rPr>
          <w:rFonts w:ascii="Verdana" w:hAnsi="Verdana"/>
          <w:b/>
          <w:bCs/>
          <w:i/>
          <w:iCs/>
          <w:sz w:val="20"/>
          <w:szCs w:val="20"/>
        </w:rPr>
        <w:t>Figuras 5 y 6</w:t>
      </w:r>
      <w:r w:rsidRPr="005938AC">
        <w:rPr>
          <w:rFonts w:ascii="Verdana" w:hAnsi="Verdana"/>
          <w:sz w:val="20"/>
          <w:szCs w:val="20"/>
        </w:rPr>
        <w:t xml:space="preserve">: Francisco Salva-Serra (izquierda) dictando su seminario. Asistentes a los seminarios comparten y discuten en un break de café acerca de los temas tratados en el Workshop (derecha). </w:t>
      </w:r>
    </w:p>
    <w:p w14:paraId="3A804DB9" w14:textId="77777777" w:rsidR="005938AC" w:rsidRPr="005938AC" w:rsidRDefault="005938AC" w:rsidP="005938AC">
      <w:pPr>
        <w:jc w:val="center"/>
        <w:rPr>
          <w:rFonts w:ascii="Verdana" w:hAnsi="Verdana"/>
          <w:sz w:val="20"/>
          <w:szCs w:val="20"/>
        </w:rPr>
      </w:pPr>
    </w:p>
    <w:p w14:paraId="67328B25" w14:textId="02042692" w:rsidR="005938AC" w:rsidRPr="005938AC" w:rsidRDefault="00980888" w:rsidP="005938AC">
      <w:pPr>
        <w:jc w:val="center"/>
        <w:rPr>
          <w:rFonts w:ascii="Verdana" w:hAnsi="Verdana"/>
          <w:sz w:val="20"/>
          <w:szCs w:val="20"/>
        </w:rPr>
      </w:pPr>
      <w:r w:rsidRPr="005938AC">
        <w:rPr>
          <w:rFonts w:ascii="Verdana" w:hAnsi="Verdana" w:cstheme="minorHAnsi"/>
          <w:b/>
          <w:noProof/>
          <w:color w:val="000000" w:themeColor="text1"/>
          <w:sz w:val="20"/>
          <w:szCs w:val="20"/>
          <w:lang w:eastAsia="es-CL"/>
        </w:rPr>
        <w:lastRenderedPageBreak/>
        <w:drawing>
          <wp:anchor distT="0" distB="0" distL="114300" distR="114300" simplePos="0" relativeHeight="251677184" behindDoc="0" locked="0" layoutInCell="1" allowOverlap="1" wp14:anchorId="0E86ED7D" wp14:editId="1CC4A8D2">
            <wp:simplePos x="0" y="0"/>
            <wp:positionH relativeFrom="column">
              <wp:posOffset>590550</wp:posOffset>
            </wp:positionH>
            <wp:positionV relativeFrom="paragraph">
              <wp:posOffset>6350</wp:posOffset>
            </wp:positionV>
            <wp:extent cx="2406650" cy="1606550"/>
            <wp:effectExtent l="0" t="0" r="0" b="0"/>
            <wp:wrapSquare wrapText="bothSides"/>
            <wp:docPr id="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BSMA_Valparaiso5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8AC">
        <w:rPr>
          <w:rFonts w:ascii="Verdana" w:hAnsi="Verdana"/>
          <w:noProof/>
          <w:sz w:val="20"/>
          <w:szCs w:val="20"/>
          <w:lang w:eastAsia="es-CL"/>
        </w:rPr>
        <w:drawing>
          <wp:anchor distT="0" distB="0" distL="114300" distR="114300" simplePos="0" relativeHeight="251681280" behindDoc="0" locked="0" layoutInCell="1" allowOverlap="1" wp14:anchorId="788BF8FC" wp14:editId="32A108EA">
            <wp:simplePos x="0" y="0"/>
            <wp:positionH relativeFrom="column">
              <wp:posOffset>2984500</wp:posOffset>
            </wp:positionH>
            <wp:positionV relativeFrom="paragraph">
              <wp:posOffset>1905</wp:posOffset>
            </wp:positionV>
            <wp:extent cx="2413000" cy="1610995"/>
            <wp:effectExtent l="0" t="0" r="6350" b="825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MA_Valparaiso5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0FB96" w14:textId="0606B17D" w:rsidR="005938AC" w:rsidRPr="005938AC" w:rsidRDefault="005938AC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1147D103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6B6AEEBF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F288ED0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40489327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1111B8B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06DF8C05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3B90679C" w14:textId="536FC485" w:rsidR="005938AC" w:rsidRPr="005938AC" w:rsidRDefault="005938AC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  <w:r w:rsidRPr="00980888">
        <w:rPr>
          <w:rFonts w:ascii="Verdana" w:hAnsi="Verdana"/>
          <w:b/>
          <w:bCs/>
          <w:i/>
          <w:iCs/>
          <w:sz w:val="20"/>
          <w:szCs w:val="20"/>
        </w:rPr>
        <w:t>Figuras 7 y 8:</w:t>
      </w:r>
      <w:r w:rsidRPr="005938AC">
        <w:rPr>
          <w:rFonts w:ascii="Verdana" w:hAnsi="Verdana"/>
          <w:sz w:val="20"/>
          <w:szCs w:val="20"/>
        </w:rPr>
        <w:t xml:space="preserve"> Danilo Pérez Pantoja (izquierda) y Gonzalo Durante (derecha) dictando sus seminarios. </w:t>
      </w:r>
    </w:p>
    <w:p w14:paraId="2DE39567" w14:textId="2B789614" w:rsidR="005938AC" w:rsidRPr="005938AC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  <w:r w:rsidRPr="005938AC">
        <w:rPr>
          <w:rFonts w:ascii="Verdana" w:hAnsi="Verdana"/>
          <w:noProof/>
          <w:sz w:val="20"/>
          <w:szCs w:val="20"/>
          <w:lang w:eastAsia="es-CL"/>
        </w:rPr>
        <w:drawing>
          <wp:anchor distT="0" distB="0" distL="114300" distR="114300" simplePos="0" relativeHeight="251697664" behindDoc="0" locked="0" layoutInCell="1" allowOverlap="1" wp14:anchorId="0E15ED44" wp14:editId="5ED47CDB">
            <wp:simplePos x="0" y="0"/>
            <wp:positionH relativeFrom="column">
              <wp:posOffset>2955925</wp:posOffset>
            </wp:positionH>
            <wp:positionV relativeFrom="paragraph">
              <wp:posOffset>156845</wp:posOffset>
            </wp:positionV>
            <wp:extent cx="2428875" cy="1619250"/>
            <wp:effectExtent l="0" t="0" r="9525" b="0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MA_Valparaiso9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8AC">
        <w:rPr>
          <w:rFonts w:ascii="Verdana" w:hAnsi="Verdana"/>
          <w:noProof/>
          <w:sz w:val="20"/>
          <w:szCs w:val="20"/>
          <w:lang w:eastAsia="es-CL"/>
        </w:rPr>
        <w:drawing>
          <wp:anchor distT="0" distB="0" distL="114300" distR="114300" simplePos="0" relativeHeight="251691520" behindDoc="0" locked="0" layoutInCell="1" allowOverlap="1" wp14:anchorId="0ACEF7D0" wp14:editId="5EB1B989">
            <wp:simplePos x="0" y="0"/>
            <wp:positionH relativeFrom="column">
              <wp:posOffset>565150</wp:posOffset>
            </wp:positionH>
            <wp:positionV relativeFrom="paragraph">
              <wp:posOffset>163195</wp:posOffset>
            </wp:positionV>
            <wp:extent cx="2400300" cy="1599565"/>
            <wp:effectExtent l="0" t="0" r="0" b="635"/>
            <wp:wrapSquare wrapText="bothSides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BSMA_Valparaiso8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404B1" w14:textId="25FBABDF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206A123C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5B3B1951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12A8AB79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4BF7E859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1A98822D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4E21BF26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77368864" w14:textId="77777777" w:rsidR="00980888" w:rsidRDefault="00980888" w:rsidP="005938AC">
      <w:pPr>
        <w:snapToGrid w:val="0"/>
        <w:spacing w:before="60" w:after="60"/>
        <w:jc w:val="both"/>
        <w:rPr>
          <w:rFonts w:ascii="Verdana" w:hAnsi="Verdana"/>
          <w:sz w:val="20"/>
          <w:szCs w:val="20"/>
        </w:rPr>
      </w:pPr>
    </w:p>
    <w:p w14:paraId="0EE76012" w14:textId="7FAEFD40" w:rsidR="005938AC" w:rsidRPr="005938AC" w:rsidRDefault="005938AC" w:rsidP="005938AC">
      <w:pPr>
        <w:snapToGrid w:val="0"/>
        <w:spacing w:before="60" w:after="60"/>
        <w:jc w:val="both"/>
        <w:rPr>
          <w:rFonts w:ascii="Verdana" w:hAnsi="Verdana"/>
          <w:b/>
          <w:sz w:val="20"/>
          <w:szCs w:val="20"/>
        </w:rPr>
      </w:pPr>
      <w:r w:rsidRPr="00980888">
        <w:rPr>
          <w:rFonts w:ascii="Verdana" w:hAnsi="Verdana"/>
          <w:b/>
          <w:bCs/>
          <w:i/>
          <w:iCs/>
          <w:sz w:val="20"/>
          <w:szCs w:val="20"/>
        </w:rPr>
        <w:t>Figuras 9 y 10</w:t>
      </w:r>
      <w:r w:rsidRPr="005938AC">
        <w:rPr>
          <w:rFonts w:ascii="Verdana" w:hAnsi="Verdana"/>
          <w:sz w:val="20"/>
          <w:szCs w:val="20"/>
        </w:rPr>
        <w:t xml:space="preserve">: Francisca Acevedo (izquierda) y Rodrigo Navia (derecha) durante sus seminarios. </w:t>
      </w:r>
    </w:p>
    <w:p w14:paraId="5D5D493C" w14:textId="77777777" w:rsidR="005938AC" w:rsidRPr="005938AC" w:rsidRDefault="005938AC" w:rsidP="005938AC">
      <w:pPr>
        <w:jc w:val="center"/>
        <w:rPr>
          <w:rFonts w:ascii="Verdana" w:hAnsi="Verdana"/>
          <w:sz w:val="20"/>
          <w:szCs w:val="20"/>
        </w:rPr>
      </w:pPr>
    </w:p>
    <w:p w14:paraId="5ECF7390" w14:textId="77777777" w:rsidR="005938AC" w:rsidRPr="005938AC" w:rsidRDefault="005938AC" w:rsidP="005938AC">
      <w:pPr>
        <w:jc w:val="center"/>
        <w:rPr>
          <w:rFonts w:ascii="Verdana" w:hAnsi="Verdana"/>
          <w:sz w:val="20"/>
          <w:szCs w:val="20"/>
        </w:rPr>
      </w:pPr>
    </w:p>
    <w:p w14:paraId="57914350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7AD03265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202A40D5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1005F3D6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4F682505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69610735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4A5E66A7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2294EBD0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4627478E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6BF0E6E1" w14:textId="77777777" w:rsidR="002930E1" w:rsidRDefault="002930E1" w:rsidP="005938AC">
      <w:pPr>
        <w:rPr>
          <w:rFonts w:ascii="Verdana" w:hAnsi="Verdana"/>
          <w:sz w:val="20"/>
          <w:szCs w:val="20"/>
        </w:rPr>
      </w:pPr>
    </w:p>
    <w:p w14:paraId="58108B0C" w14:textId="77777777" w:rsidR="00980888" w:rsidRDefault="00980888" w:rsidP="005938AC">
      <w:pPr>
        <w:rPr>
          <w:rFonts w:ascii="Verdana" w:hAnsi="Verdana"/>
          <w:sz w:val="20"/>
          <w:szCs w:val="20"/>
        </w:rPr>
      </w:pPr>
    </w:p>
    <w:p w14:paraId="2C9887D9" w14:textId="77777777" w:rsidR="00980888" w:rsidRDefault="00980888" w:rsidP="005938AC">
      <w:pPr>
        <w:rPr>
          <w:rFonts w:ascii="Verdana" w:hAnsi="Verdana"/>
          <w:sz w:val="20"/>
          <w:szCs w:val="20"/>
        </w:rPr>
      </w:pPr>
    </w:p>
    <w:p w14:paraId="0C483C96" w14:textId="77777777" w:rsidR="00980888" w:rsidRDefault="00980888" w:rsidP="005938AC">
      <w:pPr>
        <w:rPr>
          <w:rFonts w:ascii="Verdana" w:hAnsi="Verdana"/>
          <w:sz w:val="20"/>
          <w:szCs w:val="20"/>
        </w:rPr>
      </w:pPr>
    </w:p>
    <w:p w14:paraId="1A807500" w14:textId="77777777" w:rsidR="00980888" w:rsidRPr="00980888" w:rsidRDefault="005938AC" w:rsidP="00980888">
      <w:pPr>
        <w:jc w:val="center"/>
        <w:rPr>
          <w:rFonts w:ascii="Verdana" w:hAnsi="Verdana"/>
          <w:b/>
          <w:bCs/>
          <w:sz w:val="28"/>
          <w:szCs w:val="28"/>
        </w:rPr>
      </w:pPr>
      <w:r w:rsidRPr="00980888">
        <w:rPr>
          <w:rFonts w:ascii="Verdana" w:hAnsi="Verdana"/>
          <w:b/>
          <w:bCs/>
          <w:sz w:val="28"/>
          <w:szCs w:val="28"/>
        </w:rPr>
        <w:lastRenderedPageBreak/>
        <w:t>ANEXO</w:t>
      </w:r>
    </w:p>
    <w:p w14:paraId="13D62CD8" w14:textId="4D154915" w:rsidR="005938AC" w:rsidRPr="00980888" w:rsidRDefault="005938AC" w:rsidP="00980888">
      <w:pPr>
        <w:jc w:val="center"/>
        <w:rPr>
          <w:rFonts w:ascii="Verdana" w:hAnsi="Verdana"/>
          <w:b/>
          <w:bCs/>
          <w:sz w:val="28"/>
          <w:szCs w:val="28"/>
        </w:rPr>
      </w:pPr>
      <w:r w:rsidRPr="00980888">
        <w:rPr>
          <w:rFonts w:ascii="Verdana" w:hAnsi="Verdana"/>
          <w:b/>
          <w:bCs/>
          <w:sz w:val="28"/>
          <w:szCs w:val="28"/>
        </w:rPr>
        <w:t>Reseña general de la experiencia y área de investigación de cada uno de los relatores del Workshop “Biología de Sistemas de Microorganismos Ambientales”</w:t>
      </w:r>
    </w:p>
    <w:p w14:paraId="1A830B8D" w14:textId="77777777" w:rsidR="005938AC" w:rsidRPr="005938AC" w:rsidRDefault="005938AC" w:rsidP="005938AC">
      <w:pPr>
        <w:jc w:val="center"/>
        <w:rPr>
          <w:rFonts w:ascii="Verdana" w:hAnsi="Verdana"/>
          <w:sz w:val="20"/>
          <w:szCs w:val="20"/>
        </w:rPr>
      </w:pPr>
    </w:p>
    <w:p w14:paraId="305ED2BA" w14:textId="77777777" w:rsidR="005938AC" w:rsidRPr="005938AC" w:rsidRDefault="005938AC" w:rsidP="005938AC">
      <w:pPr>
        <w:jc w:val="center"/>
        <w:rPr>
          <w:rFonts w:ascii="Verdana" w:hAnsi="Verdana"/>
          <w:sz w:val="20"/>
          <w:szCs w:val="20"/>
        </w:rPr>
      </w:pPr>
    </w:p>
    <w:p w14:paraId="40C6ED61" w14:textId="77777777" w:rsidR="005938AC" w:rsidRPr="005938AC" w:rsidRDefault="005938AC" w:rsidP="005938AC">
      <w:pPr>
        <w:jc w:val="center"/>
        <w:rPr>
          <w:rStyle w:val="Ttulo4Car"/>
          <w:rFonts w:ascii="Verdana" w:eastAsiaTheme="minorHAnsi" w:hAnsi="Verdana" w:cstheme="minorBidi"/>
          <w:i w:val="0"/>
          <w:iCs w:val="0"/>
          <w:color w:val="auto"/>
          <w:sz w:val="20"/>
          <w:szCs w:val="20"/>
        </w:rPr>
        <w:sectPr w:rsidR="005938AC" w:rsidRPr="005938AC" w:rsidSect="0032119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A8D8AD7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iCs w:val="0"/>
          <w:color w:val="000000" w:themeColor="text1"/>
          <w:sz w:val="20"/>
          <w:szCs w:val="20"/>
          <w:u w:val="single"/>
        </w:rPr>
      </w:pPr>
      <w:r w:rsidRPr="005938AC">
        <w:rPr>
          <w:rFonts w:ascii="Verdana" w:eastAsiaTheme="majorEastAsia" w:hAnsi="Verdana" w:cstheme="minorHAnsi"/>
          <w:iCs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6BEAEE2E" wp14:editId="2EC04F87">
            <wp:extent cx="2926080" cy="1954159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BSMA_Valparaiso1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2377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iCs w:val="0"/>
          <w:color w:val="000000" w:themeColor="text1"/>
          <w:sz w:val="20"/>
          <w:szCs w:val="20"/>
          <w:u w:val="single"/>
        </w:rPr>
      </w:pPr>
    </w:p>
    <w:p w14:paraId="06A1390B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iCs w:val="0"/>
          <w:color w:val="000000" w:themeColor="text1"/>
          <w:sz w:val="20"/>
          <w:szCs w:val="20"/>
          <w:u w:val="single"/>
        </w:rPr>
      </w:pPr>
    </w:p>
    <w:p w14:paraId="7215FFEF" w14:textId="77777777" w:rsidR="005938AC" w:rsidRDefault="005938AC" w:rsidP="00574E54">
      <w:pPr>
        <w:rPr>
          <w:rStyle w:val="Ttulo4Car"/>
          <w:rFonts w:ascii="Verdana" w:hAnsi="Verdana" w:cstheme="minorHAnsi"/>
          <w:i w:val="0"/>
          <w:iCs w:val="0"/>
          <w:color w:val="000000" w:themeColor="text1"/>
          <w:sz w:val="20"/>
          <w:szCs w:val="20"/>
          <w:u w:val="single"/>
        </w:rPr>
      </w:pPr>
    </w:p>
    <w:p w14:paraId="510862B8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  <w:r w:rsidRPr="005938AC">
        <w:rPr>
          <w:rStyle w:val="Ttulo4Car"/>
          <w:rFonts w:ascii="Verdana" w:hAnsi="Verdana" w:cstheme="minorHAnsi"/>
          <w:i w:val="0"/>
          <w:iCs w:val="0"/>
          <w:color w:val="000000" w:themeColor="text1"/>
          <w:sz w:val="20"/>
          <w:szCs w:val="20"/>
          <w:u w:val="single"/>
        </w:rPr>
        <w:t xml:space="preserve">Andrea </w:t>
      </w:r>
      <w:proofErr w:type="spellStart"/>
      <w:r w:rsidRPr="005938AC">
        <w:rPr>
          <w:rStyle w:val="Ttulo4Car"/>
          <w:rFonts w:ascii="Verdana" w:hAnsi="Verdana" w:cstheme="minorHAnsi"/>
          <w:i w:val="0"/>
          <w:iCs w:val="0"/>
          <w:color w:val="000000" w:themeColor="text1"/>
          <w:sz w:val="20"/>
          <w:szCs w:val="20"/>
          <w:u w:val="single"/>
        </w:rPr>
        <w:t>Franzetti</w:t>
      </w:r>
      <w:proofErr w:type="spellEnd"/>
      <w:r w:rsidRPr="005938AC">
        <w:rPr>
          <w:rStyle w:val="Ttulo4Car"/>
          <w:rFonts w:ascii="Verdana" w:hAnsi="Verdana" w:cstheme="minorHAnsi"/>
          <w:i w:val="0"/>
          <w:iCs w:val="0"/>
          <w:color w:val="000000" w:themeColor="text1"/>
          <w:sz w:val="20"/>
          <w:szCs w:val="20"/>
          <w:u w:val="single"/>
        </w:rPr>
        <w:t xml:space="preserve"> (Italia)</w:t>
      </w:r>
    </w:p>
    <w:p w14:paraId="49C00017" w14:textId="77777777" w:rsidR="00B83A23" w:rsidRPr="005938AC" w:rsidRDefault="00B83A23" w:rsidP="00E13028">
      <w:pPr>
        <w:jc w:val="both"/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</w:pPr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Profesor Asociado en el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Department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of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Earth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and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Environmental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Science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, Universidad Milano-Bicocca. Su línea de investigación está relacionada al análisis de comunidades microbiológicas y función ecológica de sistemas prístinos (glaciares) e intervenidos (sistemas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bioelectroquímicos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, suelos contaminados y biodigestores). Su participación en este Workshop fue mediada gracias al establecimiento del Proyecto PCI170600.</w:t>
      </w:r>
      <w:r w:rsidR="00574E54"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El </w:t>
      </w:r>
      <w:proofErr w:type="spellStart"/>
      <w:r w:rsidR="00574E54"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tÍ</w:t>
      </w:r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tulo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de su charla fue “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Ecological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and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applied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aspects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of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plant-microbe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interactions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in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urban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áreas”, además de la realización de un trabajo practico en metagenómica. </w:t>
      </w:r>
    </w:p>
    <w:p w14:paraId="65D044A0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1E598E7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27832C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  <w:r w:rsidRPr="005938AC">
        <w:rPr>
          <w:rFonts w:ascii="Verdana" w:eastAsiaTheme="majorEastAsia" w:hAnsi="Verdana" w:cstheme="minorHAnsi"/>
          <w:iCs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22B7A86A" wp14:editId="7AC4B116">
            <wp:extent cx="2926080" cy="1954472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BSMA_Valparaiso4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2419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</w:p>
    <w:p w14:paraId="3FD5C041" w14:textId="77777777" w:rsidR="005938AC" w:rsidRDefault="005938AC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</w:p>
    <w:p w14:paraId="063D4A0B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t xml:space="preserve">Kristen </w:t>
      </w:r>
      <w:proofErr w:type="spellStart"/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t>DeAngelis</w:t>
      </w:r>
      <w:proofErr w:type="spellEnd"/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t xml:space="preserve"> (USA)</w:t>
      </w:r>
    </w:p>
    <w:p w14:paraId="784E45F5" w14:textId="77777777" w:rsidR="00B83A23" w:rsidRPr="005938AC" w:rsidRDefault="00B83A23" w:rsidP="00E13028">
      <w:pPr>
        <w:jc w:val="both"/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</w:rPr>
      </w:pPr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</w:rPr>
        <w:t xml:space="preserve">Profesora Asociada en el Departamento de Microbiología de la Universidad de Massachusetts, Amherst. Su línea de investigación está relacionada a la evaluación de los efectos que el cambio climático tiene en las comunidades microbianas del suelo y el desarrollo de biocombustibles de próxima generación.  </w:t>
      </w:r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Su participación en este Workshop fue mediada gracias al establecimiento del Proyecto PCI170600.</w:t>
      </w:r>
      <w:r w:rsidR="00574E54"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El </w:t>
      </w:r>
      <w:proofErr w:type="spellStart"/>
      <w:r w:rsidR="00574E54"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tÍ</w:t>
      </w:r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tulo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de su charla fue “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Ecology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and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evolution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of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soil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microbes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in a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warming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world</w:t>
      </w:r>
      <w:proofErr w:type="spellEnd"/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”. </w:t>
      </w:r>
    </w:p>
    <w:p w14:paraId="6DDED085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7F27CB9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</w:p>
    <w:p w14:paraId="4CA7892B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4606CB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  <w:r w:rsidRPr="005938AC">
        <w:rPr>
          <w:rFonts w:ascii="Verdana" w:eastAsiaTheme="majorEastAsia" w:hAnsi="Verdana" w:cstheme="minorHAnsi"/>
          <w:iCs/>
          <w:noProof/>
          <w:color w:val="000000" w:themeColor="text1"/>
          <w:sz w:val="20"/>
          <w:szCs w:val="20"/>
          <w:lang w:eastAsia="es-CL"/>
        </w:rPr>
        <w:lastRenderedPageBreak/>
        <w:drawing>
          <wp:inline distT="0" distB="0" distL="0" distR="0" wp14:anchorId="66CA9D3D" wp14:editId="05FF1DEE">
            <wp:extent cx="2926080" cy="19507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BSMA_Valparaiso27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8138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t xml:space="preserve">Roberto </w:t>
      </w:r>
      <w:proofErr w:type="spellStart"/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t>Kolter</w:t>
      </w:r>
      <w:proofErr w:type="spellEnd"/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t xml:space="preserve"> (USA)</w:t>
      </w:r>
    </w:p>
    <w:p w14:paraId="2D8D3BA1" w14:textId="77777777" w:rsidR="00B83A23" w:rsidRPr="005938AC" w:rsidRDefault="00B83A23" w:rsidP="00E13028">
      <w:pPr>
        <w:jc w:val="both"/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</w:rPr>
        <w:t xml:space="preserve">Profesor Emérito de Microbiología en la Facultad de Medicina en la Universidad de Harvard. Su línea de investigación está orientada hacia la microbiología y genética molecular, fisiología de biopelículas e interacciones interespecíficas, biosíntesis de péptidos antibióticos, ecología y evolución microbiana. Su clase magistral fue titulada “El fin de la Microbiología”. </w:t>
      </w:r>
    </w:p>
    <w:p w14:paraId="1E3553C0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</w:rPr>
      </w:pPr>
    </w:p>
    <w:p w14:paraId="7EDAB26E" w14:textId="77777777" w:rsidR="00B83A23" w:rsidRPr="005938AC" w:rsidRDefault="00B83A23" w:rsidP="00574E54">
      <w:pPr>
        <w:rPr>
          <w:rFonts w:ascii="Verdana" w:eastAsia="Times New Roman" w:hAnsi="Verdana" w:cstheme="minorHAnsi"/>
          <w:bCs/>
          <w:color w:val="000000" w:themeColor="text1"/>
          <w:sz w:val="20"/>
          <w:szCs w:val="20"/>
          <w:u w:val="single"/>
          <w:lang w:eastAsia="es-CL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FC2351" w14:textId="77777777" w:rsidR="00B83A23" w:rsidRPr="005938AC" w:rsidRDefault="00B83A23" w:rsidP="00574E54">
      <w:pPr>
        <w:rPr>
          <w:rFonts w:ascii="Verdana" w:eastAsia="Times New Roman" w:hAnsi="Verdana" w:cstheme="minorHAnsi"/>
          <w:bCs/>
          <w:color w:val="000000" w:themeColor="text1"/>
          <w:sz w:val="20"/>
          <w:szCs w:val="20"/>
          <w:u w:val="single"/>
          <w:lang w:eastAsia="es-CL"/>
        </w:rPr>
      </w:pPr>
      <w:r w:rsidRPr="005938AC">
        <w:rPr>
          <w:rFonts w:ascii="Verdana" w:eastAsia="Times New Roman" w:hAnsi="Verdana" w:cstheme="minorHAnsi"/>
          <w:bCs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272BF51A" wp14:editId="5C669E6A">
            <wp:extent cx="2926080" cy="19507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BSMA_Valparaiso25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AFEC" w14:textId="77777777" w:rsidR="00C07734" w:rsidRDefault="00C07734" w:rsidP="00574E54">
      <w:pPr>
        <w:rPr>
          <w:rFonts w:ascii="Verdana" w:eastAsia="Times New Roman" w:hAnsi="Verdana" w:cstheme="minorHAnsi"/>
          <w:bCs/>
          <w:color w:val="000000" w:themeColor="text1"/>
          <w:sz w:val="20"/>
          <w:szCs w:val="20"/>
          <w:u w:val="single"/>
          <w:lang w:eastAsia="es-CL"/>
        </w:rPr>
      </w:pPr>
    </w:p>
    <w:p w14:paraId="06E0ADE1" w14:textId="77777777" w:rsidR="00B83A23" w:rsidRPr="005938AC" w:rsidRDefault="00B83A23" w:rsidP="00574E54">
      <w:pPr>
        <w:rPr>
          <w:rFonts w:ascii="Verdana" w:eastAsia="Times New Roman" w:hAnsi="Verdana" w:cstheme="minorHAnsi"/>
          <w:bCs/>
          <w:color w:val="000000" w:themeColor="text1"/>
          <w:sz w:val="20"/>
          <w:szCs w:val="20"/>
          <w:u w:val="single"/>
          <w:lang w:eastAsia="es-CL"/>
        </w:rPr>
      </w:pPr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u w:val="single"/>
          <w:lang w:eastAsia="es-CL"/>
        </w:rPr>
        <w:t xml:space="preserve">Gabriel </w:t>
      </w:r>
      <w:proofErr w:type="spellStart"/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u w:val="single"/>
          <w:lang w:eastAsia="es-CL"/>
        </w:rPr>
        <w:t>Padron</w:t>
      </w:r>
      <w:proofErr w:type="spellEnd"/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u w:val="single"/>
          <w:lang w:eastAsia="es-CL"/>
        </w:rPr>
        <w:t xml:space="preserve"> (Cuba)</w:t>
      </w:r>
    </w:p>
    <w:p w14:paraId="747B4C9A" w14:textId="77777777" w:rsidR="00B83A23" w:rsidRPr="005938AC" w:rsidRDefault="00B83A23" w:rsidP="00E13028">
      <w:pPr>
        <w:jc w:val="both"/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t>Investigador del Centro de Ingeniería Genética y Biotecnología (CIGB) en La</w:t>
      </w:r>
      <w:r w:rsidR="00574E54"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t xml:space="preserve"> Habana y Profesor de la Facultad de</w:t>
      </w:r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t xml:space="preserve"> Química y Biología de la Universidad de La Habana. Su trayectoria ha estado dedicada a la caracterización de proteínas y péptidos por espectrometría de masas con enfoque en el estudio de los mecanismos de acción de medicamentos a través de herramientas proteómicas. Su charla fue titulada “</w:t>
      </w:r>
      <w:proofErr w:type="spellStart"/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t>Post-translational</w:t>
      </w:r>
      <w:proofErr w:type="spellEnd"/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t xml:space="preserve"> </w:t>
      </w:r>
      <w:proofErr w:type="spellStart"/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t>modifications</w:t>
      </w:r>
      <w:proofErr w:type="spellEnd"/>
      <w:r w:rsidRPr="005938AC">
        <w:rPr>
          <w:rFonts w:ascii="Verdana" w:eastAsia="Times New Roman" w:hAnsi="Verdana" w:cstheme="minorHAnsi"/>
          <w:bCs/>
          <w:color w:val="000000" w:themeColor="text1"/>
          <w:sz w:val="20"/>
          <w:szCs w:val="20"/>
          <w:lang w:eastAsia="es-CL"/>
        </w:rPr>
        <w:t>”.</w:t>
      </w:r>
    </w:p>
    <w:p w14:paraId="3936B52B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D10AF7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  <w:r w:rsidRPr="005938AC">
        <w:rPr>
          <w:rFonts w:ascii="Verdana" w:eastAsiaTheme="majorEastAsia" w:hAnsi="Verdana" w:cstheme="minorHAnsi"/>
          <w:iCs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67D83CA5" wp14:editId="6D9B749C">
            <wp:extent cx="2926080" cy="1954471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BSMA_Valparaiso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5F21" w14:textId="77777777" w:rsidR="00B83A23" w:rsidRPr="005938AC" w:rsidRDefault="00B83A23" w:rsidP="00574E54">
      <w:pPr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</w:pPr>
      <w:r w:rsidRPr="005938AC">
        <w:rPr>
          <w:rStyle w:val="Ttulo4Car"/>
          <w:rFonts w:ascii="Verdana" w:hAnsi="Verdana" w:cstheme="minorHAnsi"/>
          <w:i w:val="0"/>
          <w:color w:val="000000" w:themeColor="text1"/>
          <w:sz w:val="20"/>
          <w:szCs w:val="20"/>
          <w:u w:val="single"/>
        </w:rPr>
        <w:t>Alexandre Macedo (Brasil)</w:t>
      </w:r>
    </w:p>
    <w:p w14:paraId="5EB42DB6" w14:textId="77777777" w:rsidR="00B83A23" w:rsidRPr="005938AC" w:rsidRDefault="00B83A23" w:rsidP="00E13028">
      <w:pPr>
        <w:jc w:val="both"/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Style w:val="Hipervnculo"/>
          <w:rFonts w:ascii="Arial" w:hAnsi="Arial" w:cs="Arial"/>
          <w:color w:val="000000" w:themeColor="text1"/>
          <w:sz w:val="20"/>
          <w:szCs w:val="20"/>
        </w:rPr>
        <w:t>​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Director del Laboratorio de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Biofilms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&amp;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Microbial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Diversity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(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LBDiM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) de la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Universidade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Federal Do Rio Grande Do Sul, Brasil. Su línea de investigación está enfocada a la identificación, detección y caracterización de compuestos bioactivos para la regulación de la formación de biopelículas en bacterias patogénicas.</w:t>
      </w:r>
      <w:r w:rsidR="00574E54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</w:t>
      </w:r>
      <w:proofErr w:type="spellStart"/>
      <w:r w:rsidR="00574E54" w:rsidRPr="005938AC">
        <w:rPr>
          <w:rFonts w:ascii="Verdana" w:hAnsi="Verdana" w:cstheme="minorHAnsi"/>
          <w:color w:val="000000" w:themeColor="text1"/>
          <w:sz w:val="20"/>
          <w:szCs w:val="20"/>
        </w:rPr>
        <w:t>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tulo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de su charla fue “Role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microbial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biofilms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in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bioincrustation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: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basics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and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preliminary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metagenomic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data”. </w:t>
      </w:r>
    </w:p>
    <w:p w14:paraId="414A7CDA" w14:textId="77777777" w:rsidR="00B83A23" w:rsidRPr="005938AC" w:rsidRDefault="00B83A23" w:rsidP="00E13028">
      <w:pPr>
        <w:jc w:val="both"/>
        <w:rPr>
          <w:rFonts w:ascii="Verdana" w:hAnsi="Verdana" w:cstheme="minorHAnsi"/>
          <w:color w:val="000000" w:themeColor="text1"/>
          <w:sz w:val="20"/>
          <w:szCs w:val="20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1A499F3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2B2E88E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904AEE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</w:pPr>
      <w:r w:rsidRPr="005938AC">
        <w:rPr>
          <w:rFonts w:ascii="Verdana" w:eastAsiaTheme="majorEastAsia" w:hAnsi="Verdana" w:cstheme="minorHAnsi"/>
          <w:iCs/>
          <w:noProof/>
          <w:color w:val="000000" w:themeColor="text1"/>
          <w:sz w:val="20"/>
          <w:szCs w:val="20"/>
          <w:lang w:eastAsia="es-CL"/>
        </w:rPr>
        <w:lastRenderedPageBreak/>
        <w:drawing>
          <wp:inline distT="0" distB="0" distL="0" distR="0" wp14:anchorId="7FD5695F" wp14:editId="39386683">
            <wp:extent cx="2926080" cy="19513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BSMA_Valparaiso14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60E8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>Lorena Fernández – Martínez (UK)</w:t>
      </w:r>
    </w:p>
    <w:p w14:paraId="206D89F6" w14:textId="77777777" w:rsidR="00B83A23" w:rsidRPr="005938AC" w:rsidRDefault="00B83A23" w:rsidP="00E13028">
      <w:pPr>
        <w:jc w:val="both"/>
        <w:rPr>
          <w:rStyle w:val="Ttulo4Car"/>
          <w:rFonts w:ascii="Verdana" w:eastAsia="Times New Roman" w:hAnsi="Verdana" w:cstheme="minorHAnsi"/>
          <w:b/>
          <w:i w:val="0"/>
          <w:iCs w:val="0"/>
          <w:color w:val="000000" w:themeColor="text1"/>
          <w:sz w:val="20"/>
          <w:szCs w:val="20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Académica del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Biology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Department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at Edge Hill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University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(UK). Su línea de investigación integra aspectos de Biología Molecular, Biotecnología y Microbiología poniendo un especial interés en la biología y regulación de la producción especializada de metabolitos en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Actinomicetes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.</w:t>
      </w:r>
      <w:r w:rsidR="00574E54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</w:t>
      </w:r>
      <w:proofErr w:type="spellStart"/>
      <w:r w:rsidR="00574E54" w:rsidRPr="005938AC">
        <w:rPr>
          <w:rFonts w:ascii="Verdana" w:hAnsi="Verdana" w:cstheme="minorHAnsi"/>
          <w:color w:val="000000" w:themeColor="text1"/>
          <w:sz w:val="20"/>
          <w:szCs w:val="20"/>
        </w:rPr>
        <w:t>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tulo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de su charla fue “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Regulation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antibiotic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production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in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Actinomycetes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”.</w:t>
      </w:r>
    </w:p>
    <w:p w14:paraId="25526881" w14:textId="77777777" w:rsidR="00B83A23" w:rsidRPr="005938AC" w:rsidRDefault="00B83A23" w:rsidP="00574E54">
      <w:pPr>
        <w:rPr>
          <w:rStyle w:val="Ttulo4Car"/>
          <w:rFonts w:ascii="Verdana" w:hAnsi="Verdana" w:cstheme="minorHAnsi"/>
          <w:b/>
          <w:i w:val="0"/>
          <w:color w:val="000000" w:themeColor="text1"/>
          <w:sz w:val="20"/>
          <w:szCs w:val="20"/>
        </w:rPr>
      </w:pPr>
    </w:p>
    <w:p w14:paraId="657FD0F0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37F6A3D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</w:pPr>
      <w:r w:rsidRPr="005938AC">
        <w:rPr>
          <w:rFonts w:ascii="Verdana" w:eastAsiaTheme="majorEastAsia" w:hAnsi="Verdana" w:cstheme="minorHAnsi"/>
          <w:iCs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43C172F3" wp14:editId="6F63B96E">
            <wp:extent cx="2926080" cy="1954159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BSMA_Valparaiso2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AB4E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</w:pPr>
    </w:p>
    <w:p w14:paraId="1287C700" w14:textId="77777777" w:rsidR="005938AC" w:rsidRDefault="005938AC" w:rsidP="00574E54">
      <w:pPr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</w:pPr>
    </w:p>
    <w:p w14:paraId="7DEA019F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>Howard Junca (Alemania)</w:t>
      </w:r>
    </w:p>
    <w:p w14:paraId="154D1A90" w14:textId="77777777" w:rsidR="00B83A23" w:rsidRPr="005938AC" w:rsidRDefault="00B83A23" w:rsidP="00E13028">
      <w:pPr>
        <w:jc w:val="both"/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Director de la Fundación de Investigación Microbiomas. Su línea de investigación está abocada a analizar, predecir, seleccionar y controlar la evolución del microbioma como herramienta para conferir activos biotecnológicos. En su investigación incorpora elementos de Biología Sistémica,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Ecofisiología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, Biología Molecular y Biología Sintética.</w:t>
      </w:r>
      <w:r w:rsidR="00574E54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tulo de su charla presentada en el Workshop fue “Dynamics and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probiosis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Cobia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fish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microbiomes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in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aquaculture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cohorts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at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the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Colombia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Caribbean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Sea”. </w:t>
      </w:r>
    </w:p>
    <w:p w14:paraId="4A00CC12" w14:textId="77777777" w:rsidR="00B83A23" w:rsidRPr="005938AC" w:rsidRDefault="00B83A23" w:rsidP="00E13028">
      <w:pPr>
        <w:jc w:val="both"/>
        <w:rPr>
          <w:rStyle w:val="Ttulo4Car"/>
          <w:rFonts w:ascii="Verdana" w:hAnsi="Verdana" w:cstheme="minorHAnsi"/>
          <w:b/>
          <w:i w:val="0"/>
          <w:color w:val="000000" w:themeColor="text1"/>
          <w:sz w:val="20"/>
          <w:szCs w:val="20"/>
        </w:rPr>
        <w:sectPr w:rsidR="00B83A23" w:rsidRPr="005938AC" w:rsidSect="00E239C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BA1AC80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5FCD930A" wp14:editId="6C8EDDFE">
            <wp:extent cx="2926080" cy="1954471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MA_Valparaiso4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7BCD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17911E06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353988A6" w14:textId="77777777" w:rsidR="005938AC" w:rsidRDefault="005938AC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7B3C122E" w14:textId="77777777" w:rsidR="005938AC" w:rsidRDefault="005938AC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A9272A9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Sebastián Fuentes (Chile)</w:t>
      </w:r>
    </w:p>
    <w:p w14:paraId="6F459249" w14:textId="77777777" w:rsidR="00B83A23" w:rsidRPr="005938AC" w:rsidRDefault="00B83A23" w:rsidP="00E13028">
      <w:pPr>
        <w:jc w:val="both"/>
        <w:rPr>
          <w:rFonts w:ascii="Verdana" w:hAnsi="Verdana" w:cstheme="minorHAnsi"/>
          <w:iCs/>
          <w:sz w:val="20"/>
          <w:szCs w:val="20"/>
        </w:rPr>
        <w:sectPr w:rsidR="00B83A23" w:rsidRPr="005938AC" w:rsidSect="00215F6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Investigador asociado al Departamento de Genética Molecular y Microbiología de la Pontificia Universidad Católica de Chile. Investiga cómo las perturbaciones ambientales, ya sean naturales o antropogénicos, alteran las comunidades microbianas, afectando su estabilidad y, eventualmente, sus funciones ecológicas. </w:t>
      </w:r>
      <w:r w:rsidRPr="005938AC">
        <w:rPr>
          <w:rFonts w:ascii="Verdana" w:hAnsi="Verdana" w:cstheme="minorHAnsi"/>
          <w:iCs/>
          <w:sz w:val="20"/>
          <w:szCs w:val="20"/>
        </w:rPr>
        <w:t>Su participación en este Workshop fue mediada gracias al establecimiento del Proyecto PCI170600.</w:t>
      </w:r>
      <w:r w:rsidR="00574E54" w:rsidRPr="005938AC">
        <w:rPr>
          <w:rFonts w:ascii="Verdana" w:hAnsi="Verdana" w:cstheme="minorHAnsi"/>
          <w:iCs/>
          <w:sz w:val="20"/>
          <w:szCs w:val="20"/>
        </w:rPr>
        <w:t xml:space="preserve"> El tí</w:t>
      </w:r>
      <w:r w:rsidRPr="005938AC">
        <w:rPr>
          <w:rFonts w:ascii="Verdana" w:hAnsi="Verdana" w:cstheme="minorHAnsi"/>
          <w:iCs/>
          <w:sz w:val="20"/>
          <w:szCs w:val="20"/>
        </w:rPr>
        <w:t>tulo de su charla fue “Ecología microbiana de ambientes antárticos: Buscando patrones en el tiempo y espacio”, además de la realización del trabajo practico titulado “QIIME (</w:t>
      </w:r>
      <w:proofErr w:type="spellStart"/>
      <w:r w:rsidRPr="005938AC">
        <w:rPr>
          <w:rFonts w:ascii="Verdana" w:hAnsi="Verdana" w:cstheme="minorHAnsi"/>
          <w:iCs/>
          <w:sz w:val="20"/>
          <w:szCs w:val="20"/>
        </w:rPr>
        <w:t>Quantitative</w:t>
      </w:r>
      <w:proofErr w:type="spellEnd"/>
      <w:r w:rsidRPr="005938AC">
        <w:rPr>
          <w:rFonts w:ascii="Verdana" w:hAnsi="Verdana" w:cstheme="minorHAnsi"/>
          <w:iCs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iCs/>
          <w:sz w:val="20"/>
          <w:szCs w:val="20"/>
        </w:rPr>
        <w:t>Insights</w:t>
      </w:r>
      <w:proofErr w:type="spellEnd"/>
      <w:r w:rsidRPr="005938AC">
        <w:rPr>
          <w:rFonts w:ascii="Verdana" w:hAnsi="Verdana" w:cstheme="minorHAnsi"/>
          <w:iCs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iCs/>
          <w:sz w:val="20"/>
          <w:szCs w:val="20"/>
        </w:rPr>
        <w:t>Into</w:t>
      </w:r>
      <w:proofErr w:type="spellEnd"/>
      <w:r w:rsidRPr="005938AC">
        <w:rPr>
          <w:rFonts w:ascii="Verdana" w:hAnsi="Verdana" w:cstheme="minorHAnsi"/>
          <w:iCs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iCs/>
          <w:sz w:val="20"/>
          <w:szCs w:val="20"/>
        </w:rPr>
        <w:t>Microbial</w:t>
      </w:r>
      <w:proofErr w:type="spellEnd"/>
      <w:r w:rsidRPr="005938AC">
        <w:rPr>
          <w:rFonts w:ascii="Verdana" w:hAnsi="Verdana" w:cstheme="minorHAnsi"/>
          <w:iCs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iCs/>
          <w:sz w:val="20"/>
          <w:szCs w:val="20"/>
        </w:rPr>
        <w:t>Ecology</w:t>
      </w:r>
      <w:proofErr w:type="spellEnd"/>
      <w:r w:rsidRPr="005938AC">
        <w:rPr>
          <w:rFonts w:ascii="Verdana" w:hAnsi="Verdana" w:cstheme="minorHAnsi"/>
          <w:iCs/>
          <w:sz w:val="20"/>
          <w:szCs w:val="20"/>
        </w:rPr>
        <w:t>)”</w:t>
      </w:r>
    </w:p>
    <w:p w14:paraId="5B09F301" w14:textId="77777777" w:rsidR="00B83A23" w:rsidRPr="005938AC" w:rsidRDefault="00B83A23" w:rsidP="00E13028">
      <w:pPr>
        <w:jc w:val="both"/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7BC4A34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lastRenderedPageBreak/>
        <w:drawing>
          <wp:inline distT="0" distB="0" distL="0" distR="0" wp14:anchorId="3FE740AD" wp14:editId="25A8F9CD">
            <wp:extent cx="2926080" cy="1954784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BSMA_Valparaiso2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6263" w14:textId="77777777" w:rsidR="00C07734" w:rsidRDefault="00C07734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68066454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Anna Espinoza (Italia)</w:t>
      </w:r>
    </w:p>
    <w:p w14:paraId="5843C7CD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  <w:sectPr w:rsidR="00B83A23" w:rsidRPr="005938AC" w:rsidSect="00215F6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Investigadora del </w:t>
      </w:r>
      <w:proofErr w:type="gram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DISAT ,</w:t>
      </w:r>
      <w:proofErr w:type="gram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Università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di Milano Bicocca. Su línea de investigación está relacionada a la aplicación de sistemas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bioelectroquímicos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en la biorremediación de aguas y suelos contaminados. En su investigación incorpora elementos de Electroquímica,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Ecofisiología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, Biología Molecular y Metagenómica.</w:t>
      </w:r>
      <w:r w:rsidR="00574E54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tulo de su charla correspondió a “Comparative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metagenomics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anode-associated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hydrocarbon-degrading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microorganisms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in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Bioelectrochemical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Systems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”. </w:t>
      </w:r>
    </w:p>
    <w:p w14:paraId="3B54E2C8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28CEE4B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39E92B5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5E83F5DA" wp14:editId="077B97DF">
            <wp:extent cx="2926080" cy="1950407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BSMA_Valparaiso9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ECF6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6B8596F2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Edward Moore (Suecia)</w:t>
      </w:r>
    </w:p>
    <w:p w14:paraId="7EFCAC3C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Director y curador del Culture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Collection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University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Gothenburg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, CCGU (</w:t>
      </w: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www.ccug.se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), asociado al Departamento de Enfermedades Infecciosas de la Academia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Sahlgrenska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. Se especializa en el diagnóstico y epidemiología de enfermedades infecciosas a través de estrategias moleculares de detección. 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>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tulo de su charla fue “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Mass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Spectrometry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Proteotyping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: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Proteomics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- and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Genomics-Based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Characterization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,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Detection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and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Identification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Bacteria”. </w:t>
      </w:r>
    </w:p>
    <w:p w14:paraId="3E687069" w14:textId="77777777" w:rsidR="00B83A23" w:rsidRPr="005938AC" w:rsidRDefault="00C07734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lastRenderedPageBreak/>
        <w:drawing>
          <wp:inline distT="0" distB="0" distL="0" distR="0" wp14:anchorId="2B7DFA2A" wp14:editId="1AF2E0EC">
            <wp:extent cx="2926080" cy="1954471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BSMA_Valparaiso7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A23"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anchor distT="0" distB="0" distL="114300" distR="114300" simplePos="0" relativeHeight="251658240" behindDoc="0" locked="0" layoutInCell="1" allowOverlap="1" wp14:anchorId="72AB7208" wp14:editId="364294DE">
            <wp:simplePos x="0" y="0"/>
            <wp:positionH relativeFrom="margin">
              <wp:align>left</wp:align>
            </wp:positionH>
            <wp:positionV relativeFrom="paragraph">
              <wp:posOffset>2120900</wp:posOffset>
            </wp:positionV>
            <wp:extent cx="2926080" cy="1950720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BSMA_Valparaiso10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D344D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Francisco Salva-Serra (Suecia)</w:t>
      </w:r>
    </w:p>
    <w:p w14:paraId="5ABC44BD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Investigador del Culture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Collection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Universidad de  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Gothenburg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(CCGU), asociado al Departamento de Enfermedades Infecciosas de la Academia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Sahlgrenska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. Su línea de investigación está ligada a la identificación, detección y diagnóstico de enfermedades infecciosas a través de estrategias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omicas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. 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>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tulo de su charla fue “Genómica de </w:t>
      </w:r>
      <w:r w:rsidRPr="005938AC">
        <w:rPr>
          <w:rFonts w:ascii="Verdana" w:hAnsi="Verdana" w:cstheme="minorHAnsi"/>
          <w:i/>
          <w:color w:val="000000" w:themeColor="text1"/>
          <w:sz w:val="20"/>
          <w:szCs w:val="20"/>
        </w:rPr>
        <w:t xml:space="preserve">Pseudomonas </w:t>
      </w:r>
      <w:proofErr w:type="spellStart"/>
      <w:r w:rsidRPr="005938AC">
        <w:rPr>
          <w:rFonts w:ascii="Verdana" w:hAnsi="Verdana" w:cstheme="minorHAnsi"/>
          <w:i/>
          <w:color w:val="000000" w:themeColor="text1"/>
          <w:sz w:val="20"/>
          <w:szCs w:val="20"/>
        </w:rPr>
        <w:t>balearica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y su adaptación a ambientes contaminados”. </w:t>
      </w:r>
    </w:p>
    <w:p w14:paraId="03A5ED8A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215F6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F9689AC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1D2C4A5A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72D2162" w14:textId="77777777" w:rsidR="005938AC" w:rsidRDefault="005938AC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29667968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Verónica Molina (Chile)</w:t>
      </w:r>
    </w:p>
    <w:p w14:paraId="5B4C4539" w14:textId="77777777" w:rsidR="00B83A23" w:rsidRPr="005938AC" w:rsidRDefault="00B83A23" w:rsidP="00574E54">
      <w:pPr>
        <w:rPr>
          <w:rFonts w:ascii="Verdana" w:hAnsi="Verdana" w:cstheme="minorHAnsi"/>
          <w:iCs/>
          <w:color w:val="000000" w:themeColor="text1"/>
          <w:sz w:val="20"/>
          <w:szCs w:val="20"/>
        </w:rPr>
        <w:sectPr w:rsidR="00B83A23" w:rsidRPr="005938AC" w:rsidSect="00215F6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938AC">
        <w:rPr>
          <w:rFonts w:ascii="Arial" w:hAnsi="Arial" w:cs="Arial"/>
          <w:color w:val="000000" w:themeColor="text1"/>
          <w:sz w:val="20"/>
          <w:szCs w:val="20"/>
          <w:u w:val="single"/>
        </w:rPr>
        <w:t>​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Profesora Asociada a la Facultad de Ciencias Naturales y Exactas y Directora del Observatorio de Ecología Microbiana de la Universidad de Playa Ancha. Su línea de investigación está orientada al estudio de bacterias y arqueas y su rol en distintos ciclos biogeoquímicos en el medioambiente, enfocándose en el ciclo del N. </w:t>
      </w:r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>Su participación en este Workshop fue mediada gracias al establecimiento del Proyecto PCI170600.</w:t>
      </w:r>
      <w:r w:rsidR="00E13028"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 El tí</w:t>
      </w:r>
      <w:r w:rsidRPr="005938AC">
        <w:rPr>
          <w:rStyle w:val="Ttulo4Car"/>
          <w:rFonts w:ascii="Verdana" w:eastAsiaTheme="minorHAnsi" w:hAnsi="Verdana" w:cstheme="minorHAnsi"/>
          <w:i w:val="0"/>
          <w:color w:val="000000" w:themeColor="text1"/>
          <w:sz w:val="20"/>
          <w:szCs w:val="20"/>
        </w:rPr>
        <w:t xml:space="preserve">tulo de su charla fue “Ecología funcional de comunidades amonio oxidantes en ecosistemas acuáticos”. </w:t>
      </w:r>
    </w:p>
    <w:p w14:paraId="18088FA0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1B7AA087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6D25BF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</w:pPr>
      <w:r w:rsidRPr="005938AC">
        <w:rPr>
          <w:rStyle w:val="Hipervnculo"/>
          <w:rFonts w:ascii="Arial" w:hAnsi="Arial" w:cs="Arial"/>
          <w:color w:val="000000" w:themeColor="text1"/>
          <w:sz w:val="20"/>
          <w:szCs w:val="20"/>
        </w:rPr>
        <w:t>​</w:t>
      </w: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3355DB25" wp14:editId="7FC4F3C1">
            <wp:extent cx="2926080" cy="1954471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BSMA_Valparaiso5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DE5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>Danilo Pérez-Pantoja (Chile)</w:t>
      </w:r>
    </w:p>
    <w:p w14:paraId="40AC5E68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Doctor en Ciencias Biológicas, mención en Genética Molecular y Microbiología de la Universidad Católica de Chile. Su línea de investigación está orientada a la genómica bacteriana, biotecnología microbiana, biodegradación, metagenómica y biología sintética.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tulo de su charla fue “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Biodegradation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xenobiotics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: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what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we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can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learn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about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molecular basis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evolution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?”. </w:t>
      </w:r>
    </w:p>
    <w:p w14:paraId="2FAE8B0F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  <w:sectPr w:rsidR="00B83A23" w:rsidRPr="005938AC" w:rsidSect="00215F6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61978AB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2A371722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E7F331E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u w:val="single"/>
          <w:lang w:eastAsia="es-CL"/>
        </w:rPr>
        <w:lastRenderedPageBreak/>
        <w:drawing>
          <wp:inline distT="0" distB="0" distL="0" distR="0" wp14:anchorId="41C820BC" wp14:editId="359C9C3F">
            <wp:extent cx="2926080" cy="1953846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BSMA_Valparaiso7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F7B" w14:textId="77777777" w:rsidR="00B83A23" w:rsidRPr="005938AC" w:rsidRDefault="00B83A23" w:rsidP="00574E54">
      <w:pPr>
        <w:rPr>
          <w:rStyle w:val="Hipervnculo"/>
          <w:rFonts w:ascii="Verdana" w:hAnsi="Verdana" w:cstheme="minorHAnsi"/>
          <w:b/>
          <w:color w:val="000000" w:themeColor="text1"/>
          <w:sz w:val="20"/>
          <w:szCs w:val="20"/>
        </w:rPr>
      </w:pPr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 xml:space="preserve">Daniel </w:t>
      </w:r>
      <w:proofErr w:type="spellStart"/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>Jaen-Luchoro</w:t>
      </w:r>
      <w:proofErr w:type="spellEnd"/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Pr="005938AC">
        <w:rPr>
          <w:rStyle w:val="Hipervnculo"/>
          <w:rFonts w:ascii="Verdana" w:hAnsi="Verdana"/>
          <w:color w:val="000000" w:themeColor="text1"/>
          <w:sz w:val="20"/>
          <w:szCs w:val="20"/>
        </w:rPr>
        <w:t>(Suecia)</w:t>
      </w:r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689C6365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Investigador Asociado al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Departamento de Enfermedades Infecciosas de la Academia de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Sahlgrenska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, Universidad de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Gothenburg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. Su línea de investigación es la biología molecular, bioinformática y microbiología. Su charla fue titulada “Aplicaciones del secuenciador portátil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MinION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en la Colección de Cultivos de la Universidad de Gotemburgo”. </w:t>
      </w:r>
    </w:p>
    <w:p w14:paraId="529DFEFE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09109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24C464B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133173EE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392C47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5422EF75" wp14:editId="5B493BC9">
            <wp:extent cx="2926080" cy="1954471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BSMA_Valparaiso5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030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Gonzalo Durante (España)</w:t>
      </w:r>
    </w:p>
    <w:p w14:paraId="2BFC4699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Investigador en el Centro de Investigaciones Biológicas (CIB) del CSIC, España. Su línea investigativa se relaciona con la microbiología ambiental, especialmente en las vías microbianas degradativas de xenobióticos y su respuesta frente a factores físicos del medioambiente.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tulo de su charla fue “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Engineering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new bacteria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to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“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eat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”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rubbish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and produce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bioplastic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”. </w:t>
      </w:r>
    </w:p>
    <w:p w14:paraId="082D282A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  <w:sectPr w:rsidR="00B83A23" w:rsidRPr="005938AC" w:rsidSect="0009109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76A78CC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AA90406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0C32D2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23877785" wp14:editId="1F00F991">
            <wp:extent cx="2926080" cy="1950407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BSMA_Valparaiso8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78E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F25778C" w14:textId="77777777" w:rsidR="005938AC" w:rsidRDefault="005938AC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6B682487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Francisc</w:t>
      </w:r>
      <w:r w:rsid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a</w:t>
      </w: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 xml:space="preserve"> Acevedo </w:t>
      </w:r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>(Chile)</w:t>
      </w:r>
    </w:p>
    <w:p w14:paraId="154E33C0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Arial" w:hAnsi="Arial" w:cs="Arial"/>
          <w:color w:val="000000" w:themeColor="text1"/>
          <w:sz w:val="20"/>
          <w:szCs w:val="20"/>
          <w:u w:val="single"/>
        </w:rPr>
        <w:t>​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Académica y miembro del comité ejecutivo del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Scientific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and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Technological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Bioresources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Nucleus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(BIOREN-UFRO). Su línea investigativa está dirigida hacia la extracción y purificación de proteínas, separación e identificación, nano y microencapsulación de componentes bioactivos para aplicaciones medioambientales, farmacológicas y alimenticias.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tulo de su charla en el Workshop fue “Desarrollo de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nanofibras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en base a polímeros a través de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electrospinning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”. </w:t>
      </w:r>
    </w:p>
    <w:p w14:paraId="74240505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  <w:sectPr w:rsidR="00B83A23" w:rsidRPr="005938AC" w:rsidSect="0009109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4E17A78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79240590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  <w:sectPr w:rsidR="00B83A23" w:rsidRPr="005938AC" w:rsidSect="00B87E6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F65973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lastRenderedPageBreak/>
        <w:drawing>
          <wp:inline distT="0" distB="0" distL="0" distR="0" wp14:anchorId="0372F7C3" wp14:editId="6C979D46">
            <wp:extent cx="2926080" cy="19507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BSMA_Valparaiso9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7F9A" w14:textId="77777777" w:rsidR="00A83D79" w:rsidRDefault="00A83D79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5475DCEF" w14:textId="77777777" w:rsidR="00A83D79" w:rsidRDefault="00A83D79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8A99A2F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 xml:space="preserve">Rodrigo Navia </w:t>
      </w:r>
      <w:r w:rsidRPr="005938AC">
        <w:rPr>
          <w:rStyle w:val="Hipervnculo"/>
          <w:rFonts w:ascii="Verdana" w:hAnsi="Verdana" w:cstheme="minorHAnsi"/>
          <w:color w:val="000000" w:themeColor="text1"/>
          <w:sz w:val="20"/>
          <w:szCs w:val="20"/>
        </w:rPr>
        <w:t>(Chile)</w:t>
      </w:r>
    </w:p>
    <w:p w14:paraId="2D8CE35A" w14:textId="77777777" w:rsidR="00B83A23" w:rsidRPr="005938AC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  <w:r w:rsidRPr="005938AC">
        <w:rPr>
          <w:rFonts w:ascii="Arial" w:hAnsi="Arial" w:cs="Arial"/>
          <w:color w:val="000000" w:themeColor="text1"/>
          <w:sz w:val="20"/>
          <w:szCs w:val="20"/>
        </w:rPr>
        <w:t>​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Académico y miembro del Comité Directivo de la Universidad de la Frontera y miembro del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Scientific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Technological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Bioresources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Nucleus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(BIOREN-UFRO).  Su línea investigativa está orientada hacia el manejo de residuos y bioenergía, procesos químicos y térmicos para el desarrollo de biocombustibles.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tulo de su charla fue “Ciencia, tecnología e innovación para el desarrollo de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bioproductos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 partir de microalgas”. </w:t>
      </w:r>
    </w:p>
    <w:p w14:paraId="10FACB37" w14:textId="77777777" w:rsidR="00B83A23" w:rsidRDefault="00B83A23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052B674" w14:textId="77777777" w:rsidR="00A83D79" w:rsidRDefault="00A83D79" w:rsidP="00574E54">
      <w:pPr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02E3FD5" w14:textId="77777777" w:rsidR="00A83D79" w:rsidRPr="005938AC" w:rsidRDefault="00A83D79" w:rsidP="00574E54">
      <w:pPr>
        <w:rPr>
          <w:rFonts w:ascii="Verdana" w:hAnsi="Verdana" w:cstheme="minorHAnsi"/>
          <w:color w:val="000000" w:themeColor="text1"/>
          <w:sz w:val="20"/>
          <w:szCs w:val="20"/>
        </w:rPr>
        <w:sectPr w:rsidR="00A83D79" w:rsidRPr="005938AC" w:rsidSect="0009109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95390FF" w14:textId="77777777" w:rsidR="00B83A23" w:rsidRPr="005938AC" w:rsidRDefault="00574E54" w:rsidP="00574E54">
      <w:pPr>
        <w:tabs>
          <w:tab w:val="left" w:pos="1095"/>
        </w:tabs>
        <w:rPr>
          <w:rFonts w:ascii="Verdana" w:hAnsi="Verdana"/>
          <w:sz w:val="20"/>
          <w:szCs w:val="20"/>
        </w:rPr>
      </w:pPr>
      <w:r w:rsidRPr="005938AC">
        <w:rPr>
          <w:rFonts w:ascii="Verdana" w:hAnsi="Verdana" w:cstheme="minorHAnsi"/>
          <w:noProof/>
          <w:color w:val="000000" w:themeColor="text1"/>
          <w:sz w:val="20"/>
          <w:szCs w:val="20"/>
          <w:lang w:eastAsia="es-CL"/>
        </w:rPr>
        <w:drawing>
          <wp:inline distT="0" distB="0" distL="0" distR="0" wp14:anchorId="0F79716E" wp14:editId="41014B1F">
            <wp:extent cx="2952386" cy="197167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BSMA_Valparaiso6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221" cy="19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47B" w14:textId="77777777" w:rsidR="00574E54" w:rsidRPr="005938AC" w:rsidRDefault="00574E54" w:rsidP="00574E54">
      <w:pPr>
        <w:tabs>
          <w:tab w:val="left" w:pos="1095"/>
        </w:tabs>
        <w:rPr>
          <w:rFonts w:ascii="Verdana" w:hAnsi="Verdana"/>
          <w:sz w:val="20"/>
          <w:szCs w:val="20"/>
        </w:rPr>
      </w:pPr>
    </w:p>
    <w:p w14:paraId="7E602D2D" w14:textId="77777777" w:rsidR="00A83D79" w:rsidRDefault="00A83D79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AB2093D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2B194699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03B62278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7D55029F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1529455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1811636A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6E1F8783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A9E9AA9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41A018CA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35E3DD97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01B8CC64" w14:textId="77777777" w:rsidR="002930E1" w:rsidRDefault="002930E1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</w:p>
    <w:p w14:paraId="2985C656" w14:textId="77777777" w:rsidR="00574E54" w:rsidRPr="005938AC" w:rsidRDefault="00574E54" w:rsidP="00574E54">
      <w:pPr>
        <w:rPr>
          <w:rFonts w:ascii="Verdana" w:hAnsi="Verdana" w:cstheme="minorHAnsi"/>
          <w:color w:val="000000" w:themeColor="text1"/>
          <w:sz w:val="20"/>
          <w:szCs w:val="20"/>
          <w:u w:val="single"/>
        </w:rPr>
      </w:pPr>
      <w:r w:rsidRPr="005938AC">
        <w:rPr>
          <w:rFonts w:ascii="Verdana" w:hAnsi="Verdana" w:cstheme="minorHAnsi"/>
          <w:color w:val="000000" w:themeColor="text1"/>
          <w:sz w:val="20"/>
          <w:szCs w:val="20"/>
          <w:u w:val="single"/>
        </w:rPr>
        <w:t>Dra. María Eugenia Farías (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Argentina)</w:t>
      </w:r>
    </w:p>
    <w:p w14:paraId="0C1698F4" w14:textId="7FA0DABD" w:rsidR="00574E54" w:rsidRPr="005938AC" w:rsidRDefault="00574E54" w:rsidP="00E13028">
      <w:pPr>
        <w:rPr>
          <w:rFonts w:ascii="Verdana" w:hAnsi="Verdana" w:cstheme="minorHAnsi"/>
          <w:color w:val="000000" w:themeColor="text1"/>
          <w:sz w:val="20"/>
          <w:szCs w:val="20"/>
        </w:rPr>
        <w:sectPr w:rsidR="00574E54" w:rsidRPr="005938AC" w:rsidSect="00574E5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Investigadora del Laboratorio de Investigaciones Microbiológicas de Lagunas Andinas (LIMLA) y la Planta Piloto de Procesos Industriales Microbiológicos (PROIMI). Su línea de investigación está basada en extremófilos y microbiología ecológica.  </w:t>
      </w:r>
      <w:r w:rsidR="00E13028" w:rsidRPr="005938AC">
        <w:rPr>
          <w:rFonts w:ascii="Verdana" w:hAnsi="Verdana" w:cstheme="minorHAnsi"/>
          <w:color w:val="000000" w:themeColor="text1"/>
          <w:sz w:val="20"/>
          <w:szCs w:val="20"/>
        </w:rPr>
        <w:t>El tí</w:t>
      </w:r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tulo de su charla fue “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Microbial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ecosystems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in Atacama Puna Extreme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Environments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: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Biofilms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,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Microbial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Mats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Microbialites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and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Endoevaporites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.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Science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as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the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basis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for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the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preservation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of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the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oldest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environments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on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the</w:t>
      </w:r>
      <w:proofErr w:type="spellEnd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5938AC">
        <w:rPr>
          <w:rFonts w:ascii="Verdana" w:hAnsi="Verdana" w:cstheme="minorHAnsi"/>
          <w:color w:val="000000" w:themeColor="text1"/>
          <w:sz w:val="20"/>
          <w:szCs w:val="20"/>
        </w:rPr>
        <w:t>plan</w:t>
      </w:r>
      <w:r w:rsidR="000F344E">
        <w:rPr>
          <w:rFonts w:ascii="Verdana" w:hAnsi="Verdana" w:cstheme="minorHAnsi"/>
          <w:color w:val="000000" w:themeColor="text1"/>
          <w:sz w:val="20"/>
          <w:szCs w:val="20"/>
        </w:rPr>
        <w:t>et</w:t>
      </w:r>
      <w:proofErr w:type="spellEnd"/>
      <w:r w:rsidR="000F344E">
        <w:rPr>
          <w:rFonts w:ascii="Verdana" w:hAnsi="Verdana" w:cstheme="minorHAnsi"/>
          <w:color w:val="000000" w:themeColor="text1"/>
          <w:sz w:val="20"/>
          <w:szCs w:val="20"/>
        </w:rPr>
        <w:t>.</w:t>
      </w:r>
    </w:p>
    <w:p w14:paraId="59F68C99" w14:textId="77777777" w:rsidR="00574E54" w:rsidRPr="005938AC" w:rsidRDefault="00574E54" w:rsidP="00E13028">
      <w:pPr>
        <w:rPr>
          <w:rFonts w:ascii="Verdana" w:hAnsi="Verdana"/>
          <w:sz w:val="20"/>
          <w:szCs w:val="20"/>
        </w:rPr>
      </w:pPr>
    </w:p>
    <w:sectPr w:rsidR="00574E54" w:rsidRPr="005938AC" w:rsidSect="00E13028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A23"/>
    <w:rsid w:val="000F344E"/>
    <w:rsid w:val="002930E1"/>
    <w:rsid w:val="00574E54"/>
    <w:rsid w:val="005938AC"/>
    <w:rsid w:val="00980888"/>
    <w:rsid w:val="00A83D79"/>
    <w:rsid w:val="00AC4DBB"/>
    <w:rsid w:val="00B32866"/>
    <w:rsid w:val="00B83A23"/>
    <w:rsid w:val="00BB22BA"/>
    <w:rsid w:val="00C07734"/>
    <w:rsid w:val="00E13028"/>
    <w:rsid w:val="00E5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4C361"/>
  <w15:docId w15:val="{F1A21B62-EA3A-49DE-B5C5-F865C00A4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83A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link w:val="Ttulo6Car"/>
    <w:uiPriority w:val="9"/>
    <w:qFormat/>
    <w:rsid w:val="00B83A2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B83A2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B83A23"/>
    <w:rPr>
      <w:rFonts w:ascii="Times New Roman" w:eastAsia="Times New Roman" w:hAnsi="Times New Roman" w:cs="Times New Roman"/>
      <w:b/>
      <w:bCs/>
      <w:sz w:val="15"/>
      <w:szCs w:val="15"/>
      <w:lang w:eastAsia="es-CL"/>
    </w:rPr>
  </w:style>
  <w:style w:type="character" w:styleId="Hipervnculo">
    <w:name w:val="Hyperlink"/>
    <w:basedOn w:val="Fuentedeprrafopredeter"/>
    <w:uiPriority w:val="99"/>
    <w:unhideWhenUsed/>
    <w:rsid w:val="00B83A23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938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38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1491</Words>
  <Characters>8201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Arancibia Riquelme</dc:creator>
  <cp:keywords/>
  <dc:description/>
  <cp:lastModifiedBy>roberto orellana</cp:lastModifiedBy>
  <cp:revision>3</cp:revision>
  <dcterms:created xsi:type="dcterms:W3CDTF">2022-09-14T15:19:00Z</dcterms:created>
  <dcterms:modified xsi:type="dcterms:W3CDTF">2023-03-01T18:34:00Z</dcterms:modified>
</cp:coreProperties>
</file>