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426" w:leader="none"/>
        </w:tabs>
        <w:suppressAutoHyphens w:val="true"/>
        <w:spacing w:lineRule="auto" w:line="240" w:before="0" w:after="0"/>
        <w:ind w:left="72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W w:w="10557" w:type="dxa"/>
        <w:jc w:val="left"/>
        <w:tblInd w:w="-92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179"/>
        <w:gridCol w:w="6377"/>
      </w:tblGrid>
      <w:tr>
        <w:trPr>
          <w:trHeight w:val="1084" w:hRule="atLeast"/>
        </w:trPr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spacing w:before="0" w:after="200"/>
              <w:jc w:val="both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92075</wp:posOffset>
                  </wp:positionV>
                  <wp:extent cx="2488565" cy="504825"/>
                  <wp:effectExtent l="0" t="0" r="0" b="0"/>
                  <wp:wrapNone/>
                  <wp:docPr id="1" name="Imagem 1" descr="Interface gráfica do usuário, Emai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Interface gráfica do usuário, Emai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8565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3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UNIVERSIDADE CATÓLICA DE BRASÍLIA</w:t>
            </w:r>
          </w:p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PROJETO DE EXTENSÃO</w:t>
            </w:r>
          </w:p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PLANO DE ATIVIDADES – 2º/2002</w:t>
            </w:r>
          </w:p>
        </w:tc>
      </w:tr>
    </w:tbl>
    <w:p>
      <w:pPr>
        <w:pStyle w:val="Normal"/>
        <w:tabs>
          <w:tab w:val="clear" w:pos="708"/>
          <w:tab w:val="left" w:pos="426" w:leader="none"/>
        </w:tabs>
        <w:suppressAutoHyphens w:val="true"/>
        <w:spacing w:lineRule="auto" w:line="240" w:before="0" w:after="0"/>
        <w:ind w:left="72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426" w:leader="none"/>
        </w:tabs>
        <w:suppressAutoHyphens w:val="true"/>
        <w:spacing w:lineRule="auto" w:line="240" w:before="0" w:after="0"/>
        <w:ind w:hanging="720" w:left="72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  <w:t>IDENTIFICAÇÃO:</w:t>
      </w:r>
    </w:p>
    <w:tbl>
      <w:tblPr>
        <w:tblW w:w="10557" w:type="dxa"/>
        <w:jc w:val="left"/>
        <w:tblInd w:w="-92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7067"/>
        <w:gridCol w:w="3489"/>
      </w:tblGrid>
      <w:tr>
        <w:trPr>
          <w:trHeight w:val="365" w:hRule="atLeast"/>
        </w:trPr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spacing w:before="0" w:after="200"/>
              <w:jc w:val="both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ESTUDANTE:</w:t>
            </w:r>
            <w:r>
              <w:rPr>
                <w:rFonts w:cs="Arial" w:ascii="Arial" w:hAnsi="Arial"/>
                <w:b/>
              </w:rPr>
              <w:t>Roberto Qiming Li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MATRÍCULA:</w:t>
            </w:r>
            <w:r>
              <w:rPr>
                <w:rFonts w:cs="Arial" w:ascii="Arial" w:hAnsi="Arial"/>
                <w:b/>
              </w:rPr>
              <w:t>UC23101571</w:t>
            </w:r>
          </w:p>
        </w:tc>
      </w:tr>
      <w:tr>
        <w:trPr>
          <w:trHeight w:val="365" w:hRule="atLeast"/>
        </w:trPr>
        <w:tc>
          <w:tcPr>
            <w:tcW w:w="10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spacing w:before="0" w:after="200"/>
              <w:jc w:val="both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CURSO:</w:t>
            </w:r>
            <w:r>
              <w:rPr>
                <w:rFonts w:cs="Arial" w:ascii="Arial" w:hAnsi="Arial"/>
                <w:b/>
              </w:rPr>
              <w:t>Engenharia de Software</w:t>
            </w:r>
          </w:p>
        </w:tc>
      </w:tr>
      <w:tr>
        <w:trPr>
          <w:trHeight w:val="302" w:hRule="atLeast"/>
        </w:trPr>
        <w:tc>
          <w:tcPr>
            <w:tcW w:w="10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spacing w:lineRule="auto" w:line="480" w:before="0" w:after="200"/>
              <w:jc w:val="both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INSTITUIÇÃO DE ATUAÇÃO/PROJETO INTERNO:</w:t>
            </w:r>
            <w:r>
              <w:rPr>
                <w:rFonts w:cs="Arial" w:ascii="Arial" w:hAnsi="Arial"/>
                <w:b/>
              </w:rPr>
              <w:t>Universidade Católica de Brasilía</w:t>
            </w:r>
          </w:p>
        </w:tc>
      </w:tr>
      <w:tr>
        <w:trPr>
          <w:trHeight w:val="633" w:hRule="atLeast"/>
        </w:trPr>
        <w:tc>
          <w:tcPr>
            <w:tcW w:w="10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spacing w:before="0" w:after="0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/>
              </w:rPr>
              <w:t>TÍTULO DA ATIVIDADE:</w:t>
            </w:r>
            <w:r>
              <w:rPr>
                <w:rFonts w:cs="Arial" w:ascii="Arial" w:hAnsi="Arial"/>
                <w:b/>
                <w:bCs/>
              </w:rPr>
              <w:t xml:space="preserve"> </w:t>
            </w:r>
            <w:r>
              <w:rPr>
                <w:rFonts w:cs="Arial" w:ascii="Arial" w:hAnsi="Arial"/>
                <w:b/>
                <w:bCs/>
              </w:rPr>
              <w:t>Projeto Bloco de NOtas</w:t>
            </w:r>
          </w:p>
          <w:p>
            <w:pPr>
              <w:pStyle w:val="Normal"/>
              <w:snapToGrid w:val="false"/>
              <w:spacing w:before="0"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</w:tr>
      <w:tr>
        <w:trPr>
          <w:trHeight w:val="1057" w:hRule="atLeast"/>
        </w:trPr>
        <w:tc>
          <w:tcPr>
            <w:tcW w:w="10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/>
              </w:rPr>
              <w:t xml:space="preserve">PÚBLICO: </w:t>
            </w:r>
            <w:r>
              <w:rPr>
                <w:rFonts w:cs="Arial" w:ascii="Arial" w:hAnsi="Arial"/>
                <w:bCs/>
              </w:rPr>
              <w:t>crianças, jovens, adultos ou idosos</w:t>
            </w:r>
          </w:p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</w:p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/>
              </w:rPr>
              <w:t>FAIXA ETÁRIA:</w:t>
            </w:r>
            <w:r>
              <w:rPr>
                <w:rFonts w:cs="Arial" w:ascii="Arial" w:hAnsi="Arial"/>
                <w:b/>
                <w:bCs/>
              </w:rPr>
              <w:t>Todos</w:t>
            </w:r>
          </w:p>
          <w:p>
            <w:pPr>
              <w:pStyle w:val="Normal"/>
              <w:snapToGrid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tabs>
          <w:tab w:val="clear" w:pos="708"/>
          <w:tab w:val="left" w:pos="426" w:leader="none"/>
        </w:tabs>
        <w:suppressAutoHyphens w:val="true"/>
        <w:spacing w:lineRule="auto" w:line="240" w:before="0" w:after="0"/>
        <w:ind w:left="426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426" w:leader="none"/>
        </w:tabs>
        <w:suppressAutoHyphens w:val="true"/>
        <w:spacing w:lineRule="auto" w:line="240" w:before="0" w:after="0"/>
        <w:ind w:hanging="426" w:left="426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  <w:t xml:space="preserve">OBJETIVO GERAL </w:t>
      </w:r>
    </w:p>
    <w:tbl>
      <w:tblPr>
        <w:tblW w:w="10552" w:type="dxa"/>
        <w:jc w:val="left"/>
        <w:tblInd w:w="-92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0552"/>
      </w:tblGrid>
      <w:tr>
        <w:trPr/>
        <w:tc>
          <w:tcPr>
            <w:tcW w:w="105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right="-2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ind w:right="-2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ind w:right="-2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</w:tc>
      </w:tr>
      <w:tr>
        <w:trPr>
          <w:trHeight w:val="84" w:hRule="atLeast"/>
        </w:trPr>
        <w:tc>
          <w:tcPr>
            <w:tcW w:w="105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spacing w:lineRule="auto" w:line="240" w:before="0" w:after="200"/>
              <w:jc w:val="both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</w:tr>
    </w:tbl>
    <w:p>
      <w:pPr>
        <w:pStyle w:val="Normal"/>
        <w:tabs>
          <w:tab w:val="clear" w:pos="708"/>
          <w:tab w:val="left" w:pos="426" w:leader="none"/>
        </w:tabs>
        <w:suppressAutoHyphens w:val="true"/>
        <w:spacing w:lineRule="auto" w:line="240" w:before="0" w:after="0"/>
        <w:ind w:left="426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426" w:leader="none"/>
        </w:tabs>
        <w:suppressAutoHyphens w:val="true"/>
        <w:spacing w:lineRule="auto" w:line="240" w:before="0" w:after="0"/>
        <w:ind w:hanging="426" w:left="426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  <w:t>OBJETIVOS ESPECÍFICOS</w:t>
      </w:r>
    </w:p>
    <w:tbl>
      <w:tblPr>
        <w:tblW w:w="10552" w:type="dxa"/>
        <w:jc w:val="left"/>
        <w:tblInd w:w="-92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0552"/>
      </w:tblGrid>
      <w:tr>
        <w:trPr/>
        <w:tc>
          <w:tcPr>
            <w:tcW w:w="105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right="-2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</w:tc>
      </w:tr>
      <w:tr>
        <w:trPr>
          <w:trHeight w:val="84" w:hRule="atLeast"/>
        </w:trPr>
        <w:tc>
          <w:tcPr>
            <w:tcW w:w="105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spacing w:lineRule="auto" w:line="240"/>
              <w:jc w:val="both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  <w:p>
            <w:pPr>
              <w:pStyle w:val="Normal"/>
              <w:snapToGrid w:val="false"/>
              <w:spacing w:lineRule="auto" w:line="240"/>
              <w:jc w:val="both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  <w:p>
            <w:pPr>
              <w:pStyle w:val="Normal"/>
              <w:snapToGrid w:val="false"/>
              <w:spacing w:lineRule="auto" w:line="240"/>
              <w:jc w:val="both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  <w:p>
            <w:pPr>
              <w:pStyle w:val="Normal"/>
              <w:snapToGrid w:val="false"/>
              <w:spacing w:lineRule="auto" w:line="240" w:before="0" w:after="200"/>
              <w:jc w:val="both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</w:tr>
    </w:tbl>
    <w:p>
      <w:pPr>
        <w:pStyle w:val="Normal"/>
        <w:spacing w:before="0" w:after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  <w:t>4.  ATIVIDADES QUE SERÃO DESENVOLVIDAS:</w:t>
      </w:r>
    </w:p>
    <w:tbl>
      <w:tblPr>
        <w:tblW w:w="10552" w:type="dxa"/>
        <w:jc w:val="left"/>
        <w:tblInd w:w="-92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0552"/>
      </w:tblGrid>
      <w:tr>
        <w:trPr>
          <w:trHeight w:val="840" w:hRule="atLeast"/>
        </w:trPr>
        <w:tc>
          <w:tcPr>
            <w:tcW w:w="10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b/>
          <w:lang w:eastAsia="ar-SA"/>
        </w:rPr>
      </w:pPr>
      <w:r>
        <w:rPr>
          <w:rFonts w:cs="Arial" w:ascii="Arial" w:hAnsi="Arial"/>
          <w:b/>
          <w:lang w:eastAsia="ar-SA"/>
        </w:rPr>
      </w:r>
    </w:p>
    <w:p>
      <w:pPr>
        <w:pStyle w:val="Normal"/>
        <w:jc w:val="both"/>
        <w:rPr>
          <w:rFonts w:ascii="Arial" w:hAnsi="Arial" w:cs="Arial"/>
          <w:b/>
          <w:lang w:eastAsia="ar-SA"/>
        </w:rPr>
      </w:pPr>
      <w:r>
        <w:rPr>
          <w:rFonts w:cs="Arial" w:ascii="Arial" w:hAnsi="Arial"/>
          <w:b/>
          <w:lang w:eastAsia="ar-SA"/>
        </w:rPr>
        <w:t>5. CRONOGRAMA DOS ATENDIMENTOS:</w:t>
      </w:r>
    </w:p>
    <w:tbl>
      <w:tblPr>
        <w:tblW w:w="10632" w:type="dxa"/>
        <w:jc w:val="left"/>
        <w:tblInd w:w="-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74"/>
        <w:gridCol w:w="985"/>
        <w:gridCol w:w="6379"/>
        <w:gridCol w:w="2693"/>
      </w:tblGrid>
      <w:tr>
        <w:trPr/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b/>
                <w:lang w:eastAsia="ar-SA"/>
              </w:rPr>
            </w:pPr>
            <w:r>
              <w:rPr>
                <w:rFonts w:cs="Arial" w:ascii="Arial" w:hAnsi="Arial"/>
                <w:b/>
                <w:lang w:eastAsia="ar-SA"/>
              </w:rPr>
              <w:t>Nº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b/>
                <w:lang w:eastAsia="ar-SA"/>
              </w:rPr>
            </w:pPr>
            <w:r>
              <w:rPr>
                <w:rFonts w:cs="Arial" w:ascii="Arial" w:hAnsi="Arial"/>
                <w:b/>
                <w:lang w:eastAsia="ar-SA"/>
              </w:rPr>
              <w:t>DATA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b/>
                <w:lang w:eastAsia="ar-SA"/>
              </w:rPr>
            </w:pPr>
            <w:r>
              <w:rPr>
                <w:rFonts w:cs="Arial" w:ascii="Arial" w:hAnsi="Arial"/>
                <w:b/>
                <w:lang w:eastAsia="ar-SA"/>
              </w:rPr>
              <w:t>DESCRIÇÃO DA ATIVIDADE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b/>
                <w:lang w:eastAsia="ar-SA"/>
              </w:rPr>
            </w:pPr>
            <w:r>
              <w:rPr>
                <w:rFonts w:cs="Arial" w:ascii="Arial" w:hAnsi="Arial"/>
                <w:b/>
                <w:lang w:eastAsia="ar-SA"/>
              </w:rPr>
              <w:t>OBSERVAÇÕES</w:t>
            </w:r>
          </w:p>
        </w:tc>
      </w:tr>
      <w:tr>
        <w:trPr/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before="0" w:after="200"/>
              <w:contextualSpacing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ind w:left="360"/>
              <w:jc w:val="both"/>
              <w:rPr>
                <w:rFonts w:ascii="Arial" w:hAnsi="Arial" w:cs="Arial"/>
                <w:b/>
                <w:lang w:eastAsia="ar-SA"/>
              </w:rPr>
            </w:pPr>
            <w:r>
              <w:rPr>
                <w:rFonts w:cs="Arial" w:ascii="Arial" w:hAnsi="Arial"/>
                <w:b/>
                <w:lang w:eastAsia="ar-SA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b/>
                <w:lang w:eastAsia="ar-SA"/>
              </w:rPr>
            </w:pPr>
            <w:r>
              <w:rPr>
                <w:rFonts w:cs="Arial" w:ascii="Arial" w:hAnsi="Arial"/>
                <w:b/>
                <w:lang w:eastAsia="ar-SA"/>
              </w:rPr>
            </w:r>
          </w:p>
        </w:tc>
      </w:tr>
      <w:tr>
        <w:trPr>
          <w:trHeight w:val="426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before="0" w:after="200"/>
              <w:contextualSpacing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Text"/>
              <w:spacing w:before="0" w:after="120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eastAsia="ar-SA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</w:tr>
      <w:tr>
        <w:trPr>
          <w:trHeight w:val="426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before="0" w:after="200"/>
              <w:contextualSpacing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Text"/>
              <w:spacing w:before="0" w:after="120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eastAsia="ar-SA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</w:tr>
      <w:tr>
        <w:trPr>
          <w:trHeight w:val="426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before="0" w:after="200"/>
              <w:contextualSpacing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Text"/>
              <w:spacing w:before="0" w:after="120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eastAsia="ar-SA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</w:tr>
      <w:tr>
        <w:trPr>
          <w:trHeight w:val="426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before="0" w:after="200"/>
              <w:contextualSpacing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Text"/>
              <w:spacing w:before="0" w:after="120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eastAsia="ar-SA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</w:tr>
      <w:tr>
        <w:trPr>
          <w:trHeight w:val="426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before="0" w:after="200"/>
              <w:contextualSpacing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Text"/>
              <w:spacing w:before="0" w:after="120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eastAsia="ar-SA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</w:tr>
      <w:tr>
        <w:trPr>
          <w:trHeight w:val="426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before="0" w:after="200"/>
              <w:contextualSpacing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Text"/>
              <w:spacing w:before="0" w:after="120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eastAsia="ar-SA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</w:tr>
      <w:tr>
        <w:trPr>
          <w:trHeight w:val="426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before="0" w:after="200"/>
              <w:contextualSpacing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Text"/>
              <w:spacing w:before="0" w:after="120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eastAsia="ar-SA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</w:tr>
      <w:tr>
        <w:trPr>
          <w:trHeight w:val="426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before="0" w:after="200"/>
              <w:contextualSpacing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Text"/>
              <w:spacing w:before="0" w:after="120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eastAsia="ar-SA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</w:tr>
      <w:tr>
        <w:trPr>
          <w:trHeight w:val="426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before="0" w:after="200"/>
              <w:contextualSpacing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Text"/>
              <w:spacing w:before="0" w:after="120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eastAsia="ar-SA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</w:tr>
      <w:tr>
        <w:trPr>
          <w:trHeight w:val="426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before="0" w:after="200"/>
              <w:contextualSpacing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Text"/>
              <w:spacing w:before="0" w:after="120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eastAsia="ar-SA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</w:tr>
      <w:tr>
        <w:trPr>
          <w:trHeight w:val="426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before="0" w:after="200"/>
              <w:contextualSpacing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Text"/>
              <w:spacing w:before="0" w:after="120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eastAsia="ar-SA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</w:tr>
      <w:tr>
        <w:trPr>
          <w:trHeight w:val="426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before="0" w:after="200"/>
              <w:contextualSpacing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Text"/>
              <w:spacing w:before="0" w:after="120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eastAsia="ar-SA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</w:tr>
      <w:tr>
        <w:trPr>
          <w:trHeight w:val="426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before="0" w:after="200"/>
              <w:contextualSpacing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Text"/>
              <w:spacing w:before="0" w:after="120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eastAsia="ar-SA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</w:tr>
    </w:tbl>
    <w:p>
      <w:pPr>
        <w:pStyle w:val="NormalWeb"/>
        <w:spacing w:beforeAutospacing="0" w:before="0" w:afterAutospacing="0" w:after="0"/>
        <w:ind w:right="-143"/>
        <w:jc w:val="both"/>
        <w:rPr>
          <w:rStyle w:val="Strong"/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Autospacing="0" w:after="0"/>
        <w:ind w:left="-851" w:right="-143"/>
        <w:jc w:val="center"/>
        <w:rPr>
          <w:rStyle w:val="Strong"/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Autospacing="0" w:after="0"/>
        <w:ind w:left="-851" w:right="-143"/>
        <w:jc w:val="center"/>
        <w:rPr>
          <w:rStyle w:val="Strong"/>
          <w:rFonts w:ascii="Arial" w:hAnsi="Arial" w:cs="Arial"/>
        </w:rPr>
      </w:pPr>
      <w:r>
        <w:rPr>
          <w:rStyle w:val="Strong"/>
          <w:rFonts w:cs="Arial" w:ascii="Arial" w:hAnsi="Arial"/>
        </w:rPr>
        <w:t>PROJETOS DE EXTENSÃO E ODS</w:t>
      </w:r>
    </w:p>
    <w:p>
      <w:pPr>
        <w:pStyle w:val="NormalWeb"/>
        <w:spacing w:beforeAutospacing="0" w:before="0" w:afterAutospacing="0" w:after="0"/>
        <w:ind w:firstLine="567" w:left="-567" w:right="-143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Web"/>
        <w:spacing w:beforeAutospacing="0" w:before="0" w:afterAutospacing="0" w:after="0"/>
        <w:ind w:left="-567" w:right="-143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Style w:val="Strong"/>
          <w:rFonts w:cs="Arial" w:ascii="Arial" w:hAnsi="Arial"/>
          <w:b w:val="false"/>
          <w:bCs w:val="false"/>
        </w:rPr>
        <w:t>As atividades de extensão desenvolvidas nas instituições parceiras ou em projetos internos na UCB estão vinculadas a algum dos Objetivos de Desenvolvimento Sustentável – ODS:</w:t>
      </w:r>
    </w:p>
    <w:p>
      <w:pPr>
        <w:pStyle w:val="NormalWeb"/>
        <w:spacing w:beforeAutospacing="0" w:before="0" w:afterAutospacing="0" w:after="0"/>
        <w:ind w:left="-567" w:right="-143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Web"/>
        <w:spacing w:beforeAutospacing="0" w:before="0" w:afterAutospacing="0" w:after="0"/>
        <w:ind w:left="-567" w:right="-143"/>
        <w:jc w:val="both"/>
        <w:rPr>
          <w:rFonts w:ascii="Arial" w:hAnsi="Arial" w:cs="Arial"/>
        </w:rPr>
      </w:pPr>
      <w:r>
        <w:rPr/>
        <w:drawing>
          <wp:inline distT="0" distB="0" distL="0" distR="0">
            <wp:extent cx="6162675" cy="3081655"/>
            <wp:effectExtent l="0" t="0" r="0" b="0"/>
            <wp:docPr id="2" name="Picture 2" descr="O que são os OD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 que são os ODS?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081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ind w:left="-567" w:right="-143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Autospacing="0" w:after="0"/>
        <w:ind w:firstLine="567" w:left="-567" w:right="-143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Web"/>
        <w:spacing w:beforeAutospacing="0" w:before="0" w:afterAutospacing="0" w:after="0"/>
        <w:ind w:firstLine="567" w:left="-567" w:right="-143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Web"/>
        <w:spacing w:beforeAutospacing="0" w:before="0" w:afterAutospacing="0" w:after="0"/>
        <w:ind w:firstLine="567" w:left="-567" w:right="-143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Web"/>
        <w:spacing w:beforeAutospacing="0" w:before="0" w:afterAutospacing="0" w:after="0"/>
        <w:ind w:firstLine="567" w:left="-567" w:right="-143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Style w:val="Strong"/>
          <w:rFonts w:cs="Arial" w:ascii="Arial" w:hAnsi="Arial"/>
          <w:b w:val="false"/>
          <w:bCs w:val="false"/>
        </w:rPr>
        <w:t>As metas foram estabelecidas pela Organização das Nações Unidas (ONU) em 2015, com o apoio de 193 nações e ficaram conhecidas como Objetivos de Desenvolvimento Sustentável (ODS). Segue uma descrição mais completa de cada um deles:</w:t>
      </w:r>
    </w:p>
    <w:p>
      <w:pPr>
        <w:pStyle w:val="NormalWeb"/>
        <w:spacing w:beforeAutospacing="0" w:before="0" w:afterAutospacing="0" w:after="120"/>
        <w:ind w:right="-143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Autospacing="0" w:after="120"/>
        <w:ind w:right="-143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Style w:val="Strong"/>
          <w:rFonts w:cs="Arial" w:ascii="Arial" w:hAnsi="Arial"/>
        </w:rPr>
        <w:t>Objetivo 1.</w:t>
      </w:r>
      <w:r>
        <w:rPr>
          <w:rStyle w:val="Strong"/>
          <w:rFonts w:cs="Arial" w:ascii="Arial" w:hAnsi="Arial"/>
          <w:b w:val="false"/>
          <w:bCs w:val="false"/>
        </w:rPr>
        <w:t xml:space="preserve"> Acabar com a pobreza em todas as suas formas, em todos os lugares;</w:t>
      </w:r>
    </w:p>
    <w:p>
      <w:pPr>
        <w:pStyle w:val="NormalWeb"/>
        <w:spacing w:beforeAutospacing="0" w:before="0" w:afterAutospacing="0" w:after="120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Style w:val="Strong"/>
          <w:rFonts w:cs="Arial" w:ascii="Arial" w:hAnsi="Arial"/>
        </w:rPr>
        <w:t>Objetivo 2.</w:t>
      </w:r>
      <w:r>
        <w:rPr>
          <w:rStyle w:val="Strong"/>
          <w:rFonts w:cs="Arial" w:ascii="Arial" w:hAnsi="Arial"/>
          <w:b w:val="false"/>
          <w:bCs w:val="false"/>
        </w:rPr>
        <w:t xml:space="preserve"> Acabar com a fome, alcançar a segurança alimentar e melhoria da nutrição e promover a agricultura sustentável;</w:t>
      </w:r>
    </w:p>
    <w:p>
      <w:pPr>
        <w:pStyle w:val="NormalWeb"/>
        <w:spacing w:beforeAutospacing="0" w:before="0" w:afterAutospacing="0" w:after="120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Style w:val="Strong"/>
          <w:rFonts w:cs="Arial" w:ascii="Arial" w:hAnsi="Arial"/>
        </w:rPr>
        <w:t>Objetivo 3.</w:t>
      </w:r>
      <w:r>
        <w:rPr>
          <w:rStyle w:val="Strong"/>
          <w:rFonts w:cs="Arial" w:ascii="Arial" w:hAnsi="Arial"/>
          <w:b w:val="false"/>
          <w:bCs w:val="false"/>
        </w:rPr>
        <w:t xml:space="preserve"> Assegurar uma vida saudável e promover o bem-estar para todos, em todas as idades;</w:t>
      </w:r>
    </w:p>
    <w:p>
      <w:pPr>
        <w:pStyle w:val="NormalWeb"/>
        <w:spacing w:beforeAutospacing="0" w:before="0" w:afterAutospacing="0" w:after="120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Style w:val="Strong"/>
          <w:rFonts w:cs="Arial" w:ascii="Arial" w:hAnsi="Arial"/>
        </w:rPr>
        <w:t>Objetivo 4.</w:t>
      </w:r>
      <w:r>
        <w:rPr>
          <w:rStyle w:val="Strong"/>
          <w:rFonts w:cs="Arial" w:ascii="Arial" w:hAnsi="Arial"/>
          <w:b w:val="false"/>
          <w:bCs w:val="false"/>
        </w:rPr>
        <w:t xml:space="preserve"> Assegurar a educação inclusiva e equitativa e de qualidade, e promover oportunidades de aprendizagem ao longo da vida para todos;</w:t>
      </w:r>
    </w:p>
    <w:p>
      <w:pPr>
        <w:pStyle w:val="NormalWeb"/>
        <w:spacing w:beforeAutospacing="0" w:before="0" w:afterAutospacing="0" w:after="120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Style w:val="Strong"/>
          <w:rFonts w:cs="Arial" w:ascii="Arial" w:hAnsi="Arial"/>
        </w:rPr>
        <w:t>Objetivo 5.</w:t>
      </w:r>
      <w:r>
        <w:rPr>
          <w:rStyle w:val="Strong"/>
          <w:rFonts w:cs="Arial" w:ascii="Arial" w:hAnsi="Arial"/>
          <w:b w:val="false"/>
          <w:bCs w:val="false"/>
        </w:rPr>
        <w:t xml:space="preserve"> Alcançar à igualdade de gênero e empoderar todas as mulheres e meninas;</w:t>
      </w:r>
    </w:p>
    <w:p>
      <w:pPr>
        <w:pStyle w:val="NormalWeb"/>
        <w:spacing w:beforeAutospacing="0" w:before="0" w:afterAutospacing="0" w:after="120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Style w:val="Strong"/>
          <w:rFonts w:cs="Arial" w:ascii="Arial" w:hAnsi="Arial"/>
        </w:rPr>
        <w:t>Objetivo 6.</w:t>
      </w:r>
      <w:r>
        <w:rPr>
          <w:rStyle w:val="Strong"/>
          <w:rFonts w:cs="Arial" w:ascii="Arial" w:hAnsi="Arial"/>
          <w:b w:val="false"/>
          <w:bCs w:val="false"/>
        </w:rPr>
        <w:t xml:space="preserve"> Assegurar a disponibilidade e gestão sustentável da água e saneamento para todos;</w:t>
      </w:r>
    </w:p>
    <w:p>
      <w:pPr>
        <w:pStyle w:val="NormalWeb"/>
        <w:spacing w:beforeAutospacing="0" w:before="0" w:afterAutospacing="0" w:after="120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Style w:val="Strong"/>
          <w:rFonts w:cs="Arial" w:ascii="Arial" w:hAnsi="Arial"/>
        </w:rPr>
        <w:t>Objetivo 7.</w:t>
      </w:r>
      <w:r>
        <w:rPr>
          <w:rStyle w:val="Strong"/>
          <w:rFonts w:cs="Arial" w:ascii="Arial" w:hAnsi="Arial"/>
          <w:b w:val="false"/>
          <w:bCs w:val="false"/>
        </w:rPr>
        <w:t xml:space="preserve"> Assegurar o acesso confiável, sustentável, moderno e a preço acessível à energia para todos;</w:t>
      </w:r>
    </w:p>
    <w:p>
      <w:pPr>
        <w:pStyle w:val="NormalWeb"/>
        <w:spacing w:beforeAutospacing="0" w:before="0" w:afterAutospacing="0" w:after="120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Style w:val="Strong"/>
          <w:rFonts w:cs="Arial" w:ascii="Arial" w:hAnsi="Arial"/>
        </w:rPr>
        <w:t>Objetivo 8.</w:t>
      </w:r>
      <w:r>
        <w:rPr>
          <w:rStyle w:val="Strong"/>
          <w:rFonts w:cs="Arial" w:ascii="Arial" w:hAnsi="Arial"/>
          <w:b w:val="false"/>
          <w:bCs w:val="false"/>
        </w:rPr>
        <w:t xml:space="preserve"> Promover o crescimento econômico sustentado, inclusivo e sustentável, emprego pleno e produtivo e trabalho decente para todos;</w:t>
      </w:r>
    </w:p>
    <w:p>
      <w:pPr>
        <w:pStyle w:val="NormalWeb"/>
        <w:spacing w:beforeAutospacing="0" w:before="0" w:afterAutospacing="0" w:after="120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Style w:val="Strong"/>
          <w:rFonts w:cs="Arial" w:ascii="Arial" w:hAnsi="Arial"/>
        </w:rPr>
        <w:t>Objetivo 9.</w:t>
      </w:r>
      <w:r>
        <w:rPr>
          <w:rStyle w:val="Strong"/>
          <w:rFonts w:cs="Arial" w:ascii="Arial" w:hAnsi="Arial"/>
          <w:b w:val="false"/>
          <w:bCs w:val="false"/>
        </w:rPr>
        <w:t xml:space="preserve"> Construir infraestruturas resilientes, promover a industrialização inclusiva e sustentável e fomentar a inovação;</w:t>
      </w:r>
    </w:p>
    <w:p>
      <w:pPr>
        <w:pStyle w:val="NormalWeb"/>
        <w:spacing w:beforeAutospacing="0" w:before="0" w:afterAutospacing="0" w:after="120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Style w:val="Strong"/>
          <w:rFonts w:cs="Arial" w:ascii="Arial" w:hAnsi="Arial"/>
        </w:rPr>
        <w:t>Objetivo 10.</w:t>
      </w:r>
      <w:r>
        <w:rPr>
          <w:rStyle w:val="Strong"/>
          <w:rFonts w:cs="Arial" w:ascii="Arial" w:hAnsi="Arial"/>
          <w:b w:val="false"/>
          <w:bCs w:val="false"/>
        </w:rPr>
        <w:t xml:space="preserve"> Reduzir a desigualdade dentro dos países e entre eles;</w:t>
      </w:r>
    </w:p>
    <w:p>
      <w:pPr>
        <w:pStyle w:val="NormalWeb"/>
        <w:spacing w:beforeAutospacing="0" w:before="0" w:afterAutospacing="0" w:after="120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Style w:val="Strong"/>
          <w:rFonts w:cs="Arial" w:ascii="Arial" w:hAnsi="Arial"/>
        </w:rPr>
        <w:t>Objetivo 11.</w:t>
      </w:r>
      <w:r>
        <w:rPr>
          <w:rStyle w:val="Strong"/>
          <w:rFonts w:cs="Arial" w:ascii="Arial" w:hAnsi="Arial"/>
          <w:b w:val="false"/>
          <w:bCs w:val="false"/>
        </w:rPr>
        <w:t xml:space="preserve"> Tornar as cidades e os assentamentos humanos inclusivos, seguros, resilientes e sustentáveis;</w:t>
      </w:r>
    </w:p>
    <w:p>
      <w:pPr>
        <w:pStyle w:val="NormalWeb"/>
        <w:spacing w:beforeAutospacing="0" w:before="0" w:afterAutospacing="0" w:after="120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Style w:val="Strong"/>
          <w:rFonts w:cs="Arial" w:ascii="Arial" w:hAnsi="Arial"/>
        </w:rPr>
        <w:t>Objetivo 12.</w:t>
      </w:r>
      <w:r>
        <w:rPr>
          <w:rStyle w:val="Strong"/>
          <w:rFonts w:cs="Arial" w:ascii="Arial" w:hAnsi="Arial"/>
          <w:b w:val="false"/>
          <w:bCs w:val="false"/>
        </w:rPr>
        <w:t xml:space="preserve"> Assegurar padrões de produção e de consumo sustentáveis;</w:t>
      </w:r>
    </w:p>
    <w:p>
      <w:pPr>
        <w:pStyle w:val="NormalWeb"/>
        <w:spacing w:beforeAutospacing="0" w:before="0" w:afterAutospacing="0" w:after="120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Style w:val="Strong"/>
          <w:rFonts w:cs="Arial" w:ascii="Arial" w:hAnsi="Arial"/>
        </w:rPr>
        <w:t>Objetivo 13.</w:t>
      </w:r>
      <w:r>
        <w:rPr>
          <w:rStyle w:val="Strong"/>
          <w:rFonts w:cs="Arial" w:ascii="Arial" w:hAnsi="Arial"/>
          <w:b w:val="false"/>
          <w:bCs w:val="false"/>
        </w:rPr>
        <w:t xml:space="preserve"> Tomar medidas urgentes para combater a mudança climática e seus impactos;</w:t>
      </w:r>
    </w:p>
    <w:p>
      <w:pPr>
        <w:pStyle w:val="NormalWeb"/>
        <w:spacing w:beforeAutospacing="0" w:before="0" w:afterAutospacing="0" w:after="120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Style w:val="Strong"/>
          <w:rFonts w:cs="Arial" w:ascii="Arial" w:hAnsi="Arial"/>
        </w:rPr>
        <w:t>Objetivo 14.</w:t>
      </w:r>
      <w:r>
        <w:rPr>
          <w:rStyle w:val="Strong"/>
          <w:rFonts w:cs="Arial" w:ascii="Arial" w:hAnsi="Arial"/>
          <w:b w:val="false"/>
          <w:bCs w:val="false"/>
        </w:rPr>
        <w:t xml:space="preserve"> Conservação e uso sustentável dos oceanos, dos mares e dos recursos marinhos para o desenvolvimento sustentável;</w:t>
      </w:r>
    </w:p>
    <w:p>
      <w:pPr>
        <w:pStyle w:val="NormalWeb"/>
        <w:spacing w:beforeAutospacing="0" w:before="0" w:afterAutospacing="0" w:after="120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Style w:val="Strong"/>
          <w:rFonts w:cs="Arial" w:ascii="Arial" w:hAnsi="Arial"/>
        </w:rPr>
        <w:t>Objetivo 15.</w:t>
      </w:r>
      <w:r>
        <w:rPr>
          <w:rStyle w:val="Strong"/>
          <w:rFonts w:cs="Arial" w:ascii="Arial" w:hAnsi="Arial"/>
          <w:b w:val="false"/>
          <w:bCs w:val="false"/>
        </w:rPr>
        <w:t xml:space="preserve"> Proteger, recuperar e promover o uso sustentável dos ecossistemas terrestres, gerir de forma sustentável as florestas, combater a desertificação, deter e reverter a degradação da terra e deter a perda de biodiversidade,</w:t>
      </w:r>
    </w:p>
    <w:p>
      <w:pPr>
        <w:pStyle w:val="NormalWeb"/>
        <w:spacing w:beforeAutospacing="0" w:before="0" w:afterAutospacing="0" w:after="120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Style w:val="Strong"/>
          <w:rFonts w:cs="Arial" w:ascii="Arial" w:hAnsi="Arial"/>
        </w:rPr>
        <w:t>Objetivo 16.</w:t>
      </w:r>
      <w:r>
        <w:rPr>
          <w:rStyle w:val="Strong"/>
          <w:rFonts w:cs="Arial" w:ascii="Arial" w:hAnsi="Arial"/>
          <w:b w:val="false"/>
          <w:bCs w:val="false"/>
        </w:rPr>
        <w:t xml:space="preserve"> Promover sociedades pacíficas e inclusivas para o desenvolvimento sustentável, proporcionar o acesso à justiça para todos e construir instituições eficazes, responsáveis e inclusivas em todos os níveis,</w:t>
      </w:r>
    </w:p>
    <w:p>
      <w:pPr>
        <w:pStyle w:val="NormalWeb"/>
        <w:spacing w:beforeAutospacing="0" w:before="0" w:afterAutospacing="0" w:after="120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Style w:val="Strong"/>
          <w:rFonts w:cs="Arial" w:ascii="Arial" w:hAnsi="Arial"/>
        </w:rPr>
        <w:t>Objetivo 17.</w:t>
      </w:r>
      <w:r>
        <w:rPr>
          <w:rStyle w:val="Strong"/>
          <w:rFonts w:cs="Arial" w:ascii="Arial" w:hAnsi="Arial"/>
          <w:b w:val="false"/>
          <w:bCs w:val="false"/>
        </w:rPr>
        <w:t xml:space="preserve"> Fortalecer os meios de implementação e revitalizar a parceria global para o desenvolvimento sustentável.</w:t>
      </w:r>
    </w:p>
    <w:p>
      <w:pPr>
        <w:pStyle w:val="NormalWeb"/>
        <w:spacing w:beforeAutospacing="0" w:before="0" w:afterAutospacing="0" w:after="0"/>
        <w:ind w:firstLine="567" w:left="-567" w:right="-143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Web"/>
        <w:spacing w:beforeAutospacing="0" w:before="0" w:afterAutospacing="0" w:after="0"/>
        <w:ind w:firstLine="567" w:left="-567" w:right="-143"/>
        <w:jc w:val="both"/>
        <w:rPr>
          <w:rStyle w:val="Strong"/>
          <w:rFonts w:ascii="Arial" w:hAnsi="Arial" w:cs="Arial"/>
          <w:b w:val="false"/>
          <w:color w:val="002060"/>
        </w:rPr>
      </w:pPr>
      <w:r>
        <w:rPr>
          <w:rStyle w:val="Strong"/>
          <w:rFonts w:cs="Arial" w:ascii="Arial" w:hAnsi="Arial"/>
          <w:b w:val="false"/>
          <w:color w:val="002060"/>
        </w:rPr>
        <w:t>Tendo presente a sua experiência de extensão realizada na instituição parceira ou em projeto interno na UCB, as ações desenvolvidas contribuíram para o alcance de quais metas dos ODS? Justifique sua resposta.</w:t>
      </w:r>
    </w:p>
    <w:p>
      <w:pPr>
        <w:pStyle w:val="NormalWeb"/>
        <w:spacing w:beforeAutospacing="0" w:before="0" w:afterAutospacing="0" w:after="0"/>
        <w:ind w:left="-567" w:right="-143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sectPr>
      <w:type w:val="nextPage"/>
      <w:pgSz w:w="11906" w:h="16838"/>
      <w:pgMar w:left="1701" w:right="1134" w:gutter="0" w:header="0" w:top="56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e5e0d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qFormat/>
    <w:rsid w:val="006e5e0d"/>
    <w:rPr>
      <w:rFonts w:ascii="Calibri" w:hAnsi="Calibri" w:eastAsia="Calibri" w:cs="Times New Roman"/>
    </w:rPr>
  </w:style>
  <w:style w:type="character" w:styleId="Strong">
    <w:name w:val="Strong"/>
    <w:basedOn w:val="DefaultParagraphFont"/>
    <w:uiPriority w:val="22"/>
    <w:qFormat/>
    <w:rsid w:val="006e5e0d"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odetextoChar"/>
    <w:unhideWhenUsed/>
    <w:rsid w:val="006e5e0d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e5e0d"/>
    <w:pPr>
      <w:spacing w:before="0" w:after="20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6e5e0d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pt-BR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LibreOffice/25.2.4.3$Windows_X86_64 LibreOffice_project/33e196637044ead23f5c3226cde09b47731f7e27</Application>
  <AppVersion>15.0000</AppVersion>
  <Pages>4</Pages>
  <Words>469</Words>
  <Characters>2748</Characters>
  <CharactersWithSpaces>3165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2022-08-08T01:12:00Z</dcterms:created>
  <dc:creator>José Ivaldo</dc:creator>
  <dc:description/>
  <dc:language>pt-BR</dc:language>
  <cp:lastModifiedBy/>
  <dcterms:modified xsi:type="dcterms:W3CDTF">2025-06-23T21:40:48Z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