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CPA-304 Contabilidad y Presupuestos Gubernamental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CPA-304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y Presupuestos Gubernamental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Presupuesto y Contabilidad Gubernamental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CPA-304.docx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CPA-304 Contabilidad y Presupuestos Gubernamental.docx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Programa de Operaciones Anual y Prepuesto General del Estado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Programa de Operaciones Anual y Presupuesto General del Estado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Esquema de análisis de compresión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Esquema de análisis de comprensión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interinstitucionales, intrainstitucionales y adicional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interinstitucionales, intrainstitucionales y adicionales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Informe de gestión de recursos humanos, relacionada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Informe de gestión de recursos humanos, relacionado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contratación de bienes y servicios, relacionada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contratación de bienes y servicios, relacionado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acuerdo políticas, normas e instructivas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acuerdo con las políticas, normas e instructivos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acuerdo políticas y normas del Órgano Rector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acuerdo con las políticas y normas del Órgano Rector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Aplica las normas internacionales contable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Aplica las normas internacionales contables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Compara las normas de contabilidad integrada, con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Compara las normas de contabilidad integrada con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Información Financiera complementaria. (P).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información financiera complementaria. (P)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concurrentes y exclusivas (C)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concurrentes y exclusivas.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Sistema de Presupuesto (C)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Sistema de Presupuesto.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«  Teorías y enfoques de la planificación estratég…»; «  Nociones de planificación nacional, sectorial, 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13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16 de los 21 controles, cumple en parte 4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nombre «Presupuesto y Contabilidad Gubernamental» frente a «Contabilidad y Presupuestos Gubernamental» en la malla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E3: 4 evidencias (numeración 1.1, 1.2, 2.2, 2.1)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5 contenidos sin punto antes de la marca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10 rúbricas sin exactamente tres criterios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6 de 18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2, evidencia 2.1 / rúbrica del Producto 19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19 son las notas a los estados financieros, pero su rúbrica tiene un solo criterio, 'Interpretación' de resultados, copiado de la rúbrica del Producto 20; no evalúa la redacción ni el contenido de las notas.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tres criterios propios de las notas (políticas contables, revelación de saldos, ejecución presupuestaria).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1, evidencia 1.2 / rúbrica del Producto 18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son los estados financieros básicos e información complementaria, pero la rúbrica (dos criterios) solo evalúa la ejecución presupuestaria de recursos y de gastos; omite el Balance General, el Estado de Recursos y Gastos Corrientes y los demás estados.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criterios sobre la elaboración y el cuadre de los estados contables básicos.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1, evidencia 1.2 / Producto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pide aplicar la metodología y las técnicas de formulación presupuestaria, pero el producto es un 'esquema de comprensión' y su rúbrica evalúa describir pasos y normas.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Cambiar el producto por un resultado de la aplicación (memoria de cálculo o proyección de recursos y gastos) o la evidencia por una descripción.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2, evidencia 2.1 / Producto 15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exige registrar hechos en los momentos contables y de tesorería, pero la evidencia 2.1 es analizar y definir políticas contables, presupuestarias y de tesorería, que en el sector público fija el Órgano Rector; el producto es un esquema de análisis sin registro.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Reformular la evidencia 2.1 como registro de un tipo de hechos (por ejemplo, devengado y pago) o mover las políticas a un contenido de apoyo.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1, evidencias 1.1 y 1.2 / Productos 13 y 14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trata del registro contable, pero el criterio 1 se centra en la gestión de recursos humanos y de contratación de bienes y servicios (contenido de los sistemas de administración); la rúbrica del Producto 13 en cambio evalúa registro de remuneraciones y aportes, que la evidencia no menciona.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Enfocar las evidencias 1.1 y 1.2 en el registro presupuestario y contable de planillas y de contrataciones.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3, contenido 6; E4, Tema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presentan como sistemas separados el 'Sistema de Crédito Público' y el 'Sistema de Tesorería'; el artículo 2 de la Ley 1178 los define como un solo sistema, el de Tesorería y Crédito Público (aunque tengan normas básicas separadas).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Nombrarlo 'Sistema de Tesorería y Crédito Público' conforme a la Ley 1178.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Tema 9, contenido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lista separa 'Cuenta, Ahorro, Inversión y Financiamiento' como si fueran estados distintos; es un único estado, la Cuenta Ahorro-Inversión-Financiamiento.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Escribir 'Estado de Cuenta Ahorro-Inversión-Financiamiento'.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y E2, contenidos y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Ley 1178 se nombra de forma variable ('Ley de Administración y Control Gubernamental', 'Gubernamentales'); su título oficial es Ley de Administración y Control Gubernamentales. El Tema 4 se titula 'Régimen de Responsabilidad Pública por la gestión Pública', cuando el régimen es de Responsabilidad por la Función Pública.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Uniformar el nombre oficial de la ley y titular el Tema 4 'Régimen de Responsabilidad por la Función Pública'.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'Normas Internacionales del Sector Público' es un nombre incompleto; son las Normas Internacionales de Contabilidad del Sector Público (NICSP).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Completar el nombre.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atribuyen al 'Estado Plurinacional de Bolivia' normas de 1990, 1992 y 1999 (Ley 1178, DS 23215, DS 23318-A, Ley 2042), emitidas por la República de Bolivia; la edición NICSP citada es de 2022.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la autoría de la época (República de Bolivia) y el Handbook del IPSASB más reciente.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a E3 (Temas 1, 3, 5 y 6)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Casi todos los contenidos están marcados solo (C), incluida la 'Formulación' y el 'Análisis de justificación de modificaciones presupuestarias', aunque los productos 9 a 12 son prácticos.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5, último contenido; E5, Tema 9, contenidos 6 y 7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(T) la formulación presupuestaria, el análisis de consistencia y el cierre de estados financieros sin nombrar herramienta alguna que se opere (solo el contenido de registro en el SIGEP la nombra).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2; E2, Tema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(A) contenidos que solo describen (ODS en los planes, concepto e historia de la responsabilidad, servidores públicos y responsabilidad) sin conducta observable.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 y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sistemas de administración y control de la Ley 1178 y la responsabilidad por la función pública se dictan en ADM-201 Administración de Sistemas Gerenciales (tema 12) y la responsabilidad por la función pública con el DS 23318-A, en CPA-504 Auditoría Gubernamental.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a E6,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columna repite en casi todos los elementos la Ley 1178, las Normas Básicas, directrices y clasificadores, que son el contenido central de la asignatura y no conocimientos circunstanciales; los clasificadores y directrices se listan igual en E3 Temas 5 y 6.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nombre 'Presupuesto y Contabilidad Gubernamental' no coincide con la malla, 'Contabilidad y Presupuestos Gubernamental'.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1 de E2, criterio 1 de E4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Usan el verbo 'Conoce' (Elemento 1 y dos criterios), que la guía excluye por no ser observable.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2, contenidos 5 y 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contenido 'Formulación del Plan Estratégico Institucional articulado con los planes nacionales' está duplicado.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tema se titula 'Formulación Presupuestaria' pero todos sus contenidos son de modificaciones presupuestarias; la formulación está en el Tema 5.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evidencias aparecen en orden 2.2 y luego 2.1.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1, 2, 3, 4, 7, 16, 18 y 19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Tienen dos criterios (el Producto 19 uno solo) en lugar de los tres que exige la guía, pese a que el informe de la subcomisión afirma que las 24 rúbricas tienen tres criterios.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3; E4, Tema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sistemas de presupuesto, tesorería y crédito público se listan como contenidos en ambos temas.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completo en estructura y pesos, con un recorrido lógico desde la planificación hasta los estados financieros y las NICSP. Debilitan su coherencia los verbos 'Conoce', varias rúbricas incompletas o ajenas a su producto (Productos 18 y 19), el predominio de contenidos (C) y la repetición de temas de ADM-201 y CPA-504; además el nombre de la asignatura no coincide con la malla.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