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14:paraId="22CAAC1B" w14:textId="77777777" w:rsidR="000C327F" w:rsidRPr="00E95AAC" w:rsidRDefault="00134B97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  <w:r w:rsidRPr="00E95AAC">
        <w:rPr>
          <w:rFonts w:ascii="Century Gothic" w:hAnsi="Century Gothic" w:cs="Century Gothic" w:eastAsia="Century Gothic"/>
          <w:i/>
          <w:iCs/>
          <w:sz w:val="20"/>
          <w:szCs w:val="20"/>
        </w:rPr>
        <w:t>Nivel: Licenciatura en Contaduría Pública</w:t>
      </w:r>
    </w:p>
    <w:p w14:paraId="22CAAC1C" w14:textId="77777777" w:rsidR="000C327F" w:rsidRPr="00E95AAC" w:rsidRDefault="00134B97">
      <w:pPr>
        <w:spacing w:after="60" w:line="240" w:lineRule="auto"/>
        <w:jc w:val="center"/>
        <w:rPr>
          <w:rFonts w:ascii="Century Gothic" w:hAnsi="Century Gothic" w:cs="Century Gothic" w:eastAsia="Century Gothic"/>
          <w:sz w:val="20"/>
          <w:szCs w:val="20"/>
        </w:rPr>
      </w:pPr>
      <w:r w:rsidRPr="00E95AAC">
        <w:rPr>
          <w:rFonts w:ascii="Century Gothic" w:hAnsi="Century Gothic" w:cs="Century Gothic" w:eastAsia="Century Gothic"/>
          <w:b/>
          <w:bCs/>
          <w:sz w:val="20"/>
          <w:szCs w:val="20"/>
        </w:rPr>
        <w:t>PRIMER AÑO</w:t>
      </w: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0C327F" w:rsidRPr="00E95AAC" w14:paraId="22CAAC21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1D" w14:textId="77777777" w:rsidR="000C327F" w:rsidRPr="00E95AAC" w:rsidRDefault="00134B9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1E" w14:textId="77777777" w:rsidR="000C327F" w:rsidRPr="00E95AAC" w:rsidRDefault="00134B9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1F" w14:textId="77777777" w:rsidR="000C327F" w:rsidRPr="00E95AAC" w:rsidRDefault="00134B9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20" w14:textId="77777777" w:rsidR="000C327F" w:rsidRPr="00E95AAC" w:rsidRDefault="00134B9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</w:p>
        </w:tc>
      </w:tr>
      <w:tr w:rsidR="000C327F" w:rsidRPr="00E95AAC" w14:paraId="22CAAC26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22" w14:textId="77777777" w:rsidR="000C327F" w:rsidRPr="00E95AAC" w:rsidRDefault="00134B9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Microeconomía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23" w14:textId="77777777" w:rsidR="000C327F" w:rsidRPr="00E95AAC" w:rsidRDefault="00134B9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ECO-101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24" w14:textId="77777777" w:rsidR="000C327F" w:rsidRPr="00E95AAC" w:rsidRDefault="00134B9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Economía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25" w14:textId="77777777" w:rsidR="000C327F" w:rsidRPr="00E95AAC" w:rsidRDefault="00134B9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AE, CPF o PSA</w:t>
            </w:r>
          </w:p>
        </w:tc>
      </w:tr>
      <w:tr w:rsidR="000C327F" w:rsidRPr="00E95AAC" w14:paraId="22CAAC29" w14:textId="77777777">
        <w:tc>
          <w:tcPr>
            <w:tcW w:w="7043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27" w14:textId="77777777" w:rsidR="000C327F" w:rsidRPr="00E95AAC" w:rsidRDefault="00134B9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28" w14:textId="77777777" w:rsidR="000C327F" w:rsidRPr="00E95AAC" w:rsidRDefault="00134B9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</w:p>
        </w:tc>
      </w:tr>
      <w:tr w:rsidR="000C327F" w:rsidRPr="00E95AAC" w14:paraId="22CAAC31" w14:textId="77777777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2A" w14:textId="77777777" w:rsidR="000C327F" w:rsidRPr="00E95AAC" w:rsidRDefault="00134B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HP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2B" w14:textId="77777777" w:rsidR="000C327F" w:rsidRPr="00E95AAC" w:rsidRDefault="00134B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2C" w14:textId="77777777" w:rsidR="000C327F" w:rsidRPr="00E95AAC" w:rsidRDefault="00134B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HTG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2D" w14:textId="77777777" w:rsidR="000C327F" w:rsidRPr="00E95AAC" w:rsidRDefault="00134B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HIP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2E" w14:textId="77777777" w:rsidR="000C327F" w:rsidRPr="00E95AAC" w:rsidRDefault="00134B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HE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2F" w14:textId="77777777" w:rsidR="000C327F" w:rsidRPr="00E95AAC" w:rsidRDefault="00134B9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49" w:type="dxa"/>
            <w:gridSpan w:val="3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30" w14:textId="77777777" w:rsidR="000C327F" w:rsidRPr="00E95AAC" w:rsidRDefault="000C327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9</w:t>
            </w:r>
          </w:p>
        </w:tc>
      </w:tr>
      <w:tr w:rsidR="0050767C" w:rsidRPr="00E95AAC" w14:paraId="22CAAC39" w14:textId="77777777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32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160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33" w14:textId="0D91AF93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22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34" w14:textId="78FD9E6D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22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35" w14:textId="062C469A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44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36" w14:textId="0A6A72A6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22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37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270</w:t>
            </w:r>
          </w:p>
        </w:tc>
        <w:tc>
          <w:tcPr>
            <w:tcW w:w="2349" w:type="dxa"/>
            <w:gridSpan w:val="3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C38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50767C" w:rsidRPr="00E95AAC" w14:paraId="22CAAC3B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3A" w14:textId="77777777" w:rsidR="0050767C" w:rsidRPr="00E95AAC" w:rsidRDefault="0050767C" w:rsidP="0050767C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Competencia</w:t>
            </w:r>
          </w:p>
        </w:tc>
      </w:tr>
      <w:tr w:rsidR="0050767C" w:rsidRPr="00E95AAC" w14:paraId="22CAAC3D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3C" w14:textId="47E14013" w:rsidR="00AA68F4" w:rsidRPr="00E95AAC" w:rsidRDefault="0050767C" w:rsidP="00AA68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Evalúa el proceso de toma de decisiones de los agentes económicos (consumidores, empresas y gobierno) y el funcionamiento de los mercados de bienes y de factores, así como el equilibrio general, los problemas de información y la interdependencia estratégica, con rigor analítico, pensamiento crítico y ética profesional.</w:t>
            </w:r>
          </w:p>
        </w:tc>
      </w:tr>
      <w:tr w:rsidR="0050767C" w:rsidRPr="00E95AAC" w14:paraId="22CAAC3F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3E" w14:textId="77777777" w:rsidR="0050767C" w:rsidRPr="00E95AAC" w:rsidRDefault="0050767C" w:rsidP="0050767C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1: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Analiza el objeto de la ciencia económica y su relación con la escasez de recursos, relacionando el enfoque sistémico con el alcance de la microeconomía y de la macroeconomía.</w:t>
            </w:r>
          </w:p>
        </w:tc>
      </w:tr>
      <w:tr w:rsidR="0050767C" w:rsidRPr="00E95AAC" w14:paraId="22CAAC43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40" w14:textId="77777777" w:rsidR="0050767C" w:rsidRPr="00E95AAC" w:rsidRDefault="0050767C" w:rsidP="0050767C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41" w14:textId="77777777" w:rsidR="0050767C" w:rsidRPr="00E95AAC" w:rsidRDefault="0050767C" w:rsidP="0050767C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42" w14:textId="77777777" w:rsidR="0050767C" w:rsidRPr="00E95AAC" w:rsidRDefault="0050767C" w:rsidP="0050767C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50767C" w:rsidRPr="00E95AAC" w14:paraId="22CAAC47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44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1. Explica el objeto de la ciencia económica y el proceso de la actividad económica, relacionando la escasez de los recursos con sus costos sociales y ambientales.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45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1.1 Expone en equipo el circuito económico simple de una actividad productiva boliviana.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46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Esquema del circuito económico simple de una actividad productiva.</w:t>
            </w:r>
          </w:p>
        </w:tc>
      </w:tr>
      <w:tr w:rsidR="0050767C" w:rsidRPr="00E95AAC" w14:paraId="22CAAC4B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C48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49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1.2 Distingue en aula los actos de producción, inversión, cambio y consumo de una empresa en un caso práctico.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4A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Cuadro de los actos de la actividad económica de una empresa.</w:t>
            </w:r>
          </w:p>
        </w:tc>
      </w:tr>
      <w:tr w:rsidR="0050767C" w:rsidRPr="00E95AAC" w14:paraId="22CAAC4F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4C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2. Relaciona la ciencia económica con otras disciplinas sociales, distinguiendo el alcance de la microeconomía y de la macroeconomía desde el enfoque sistémico.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4D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2.1 Redacta en equipo un ensayo sobre la relación de la ciencia económica con la sociología, la historia, la geografía y la tecnología.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4E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Ensayo sobre la relación de la ciencia económica con otras disciplinas.</w:t>
            </w:r>
          </w:p>
        </w:tc>
      </w:tr>
      <w:tr w:rsidR="0050767C" w:rsidRPr="00E95AAC" w14:paraId="22CAAC53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C50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51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2.2 Presenta ante el curso el alcance de la Teoría General de Sistemas en la delimitación de la microeconomía y de la macroeconomía.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52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4: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Informe de investigación sobre el enfoque sistémico de la microeconomía y la macroeconomía.</w:t>
            </w:r>
          </w:p>
        </w:tc>
      </w:tr>
      <w:tr w:rsidR="0050767C" w:rsidRPr="00E95AAC" w14:paraId="22CAAC55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54" w14:textId="77777777" w:rsidR="0050767C" w:rsidRPr="00E95AAC" w:rsidRDefault="0050767C" w:rsidP="0050767C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50767C" w:rsidRPr="00E95AAC" w14:paraId="22CAAC5A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56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57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22CAAC58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59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50767C" w:rsidRPr="00E95AAC" w14:paraId="22CAAC65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5B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Tema 1: Objeto de la Ciencia Económica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5C" w14:textId="77777777" w:rsidR="0050767C" w:rsidRPr="00E95AAC" w:rsidRDefault="0050767C" w:rsidP="00402241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Ciencias sociales y ciencias de la naturaleza, y el método general de las ciencias sociales. (C)</w:t>
            </w:r>
          </w:p>
          <w:p w14:paraId="22CAAC5D" w14:textId="77777777" w:rsidR="0050767C" w:rsidRPr="00E95AAC" w:rsidRDefault="0050767C" w:rsidP="00402241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Actividad económica y lucha contra la escasez, y noción de escasez. (C)</w:t>
            </w:r>
          </w:p>
          <w:p w14:paraId="22CAAC5F" w14:textId="77777777" w:rsidR="0050767C" w:rsidRPr="00E95AAC" w:rsidRDefault="0050767C" w:rsidP="00402241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El proceso de la actividad económica: la escasez de recursos y las necesidades ilimitadas, los actos de producción, la inversión para constituir empresas, los actos de cambio y el consumo. (C)</w:t>
            </w:r>
          </w:p>
          <w:p w14:paraId="22CAAC60" w14:textId="4D78808E" w:rsidR="0050767C" w:rsidRPr="00E95AAC" w:rsidRDefault="00402241" w:rsidP="00402241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El flujo circular de la economía y la definición de ciencia económica.</w:t>
            </w:r>
            <w:r w:rsidR="0050767C"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22CAAC61" w14:textId="77777777" w:rsidR="0050767C" w:rsidRPr="00E95AAC" w:rsidRDefault="0050767C" w:rsidP="00402241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Autonomía de la ciencia económica y sus relaciones con la sociología, la historia, la geografía y la tecnología. (C)</w:t>
            </w:r>
          </w:p>
          <w:p w14:paraId="22CAAC62" w14:textId="77777777" w:rsidR="0050767C" w:rsidRPr="00E95AAC" w:rsidRDefault="0050767C" w:rsidP="00402241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Enfoque sistémico para definir el alcance de la microeconomía y de la macroeconomía, e investigación sobre el alcance de la Teoría General de Sistemas. (C)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60B7A8" w14:textId="014771D7" w:rsidR="0050767C" w:rsidRPr="00E95AAC" w:rsidRDefault="0050767C" w:rsidP="0050767C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 Análisis de problemas de escasez y suministro de bienes y servicios en el mercado boliviano</w:t>
            </w:r>
          </w:p>
          <w:p w14:paraId="22CAAC63" w14:textId="74D76C40" w:rsidR="0050767C" w:rsidRPr="00E95AAC" w:rsidRDefault="0050767C" w:rsidP="0050767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Nociones de geografía económica de Bolivia y de la distribución regional de sus recursos naturales.</w:t>
            </w:r>
          </w:p>
          <w:p w14:paraId="22CAAC64" w14:textId="77777777" w:rsidR="0050767C" w:rsidRPr="00E95AAC" w:rsidRDefault="0050767C" w:rsidP="0050767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Nociones de historia económica de Bolivia y de sus ciclos productivos.</w:t>
            </w:r>
          </w:p>
        </w:tc>
      </w:tr>
      <w:tr w:rsidR="0050767C" w:rsidRPr="00E95AAC" w14:paraId="22CAAC67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66" w14:textId="77777777" w:rsidR="0050767C" w:rsidRPr="00E95AAC" w:rsidRDefault="0050767C" w:rsidP="0050767C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2: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Deduce la curva de demanda de un consumidor a partir del comportamiento del mercado, de la elasticidad y de la teoría de la utilidad, determinando el equilibrio del consumidor y los efectos del ingreso y de la sustitución.</w:t>
            </w:r>
          </w:p>
        </w:tc>
      </w:tr>
      <w:tr w:rsidR="0050767C" w:rsidRPr="00E95AAC" w14:paraId="22CAAC6B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68" w14:textId="77777777" w:rsidR="0050767C" w:rsidRPr="00E95AAC" w:rsidRDefault="0050767C" w:rsidP="0050767C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69" w14:textId="77777777" w:rsidR="0050767C" w:rsidRPr="00E95AAC" w:rsidRDefault="0050767C" w:rsidP="0050767C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6A" w14:textId="77777777" w:rsidR="0050767C" w:rsidRPr="00E95AAC" w:rsidRDefault="0050767C" w:rsidP="0050767C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50767C" w:rsidRPr="00E95AAC" w14:paraId="22CAAC6F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6C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1. Determina el equilibrio de mercado de un bien y sus desplazamientos, calculando la elasticidad precio de la demanda y de la oferta.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6D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1.1 Grafica en aula el equilibrio de mercado de un bien y sus desplazamientos ante cambios de la oferta o de la demanda.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6E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5: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Modelo gráfico de oferta, demanda y equilibrio de mercado de un bien.</w:t>
            </w:r>
          </w:p>
        </w:tc>
      </w:tr>
      <w:tr w:rsidR="0050767C" w:rsidRPr="00E95AAC" w14:paraId="22CAAC73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C70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71" w14:textId="1D493979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1.2 Calcula la elasticidad precio de la demanda y de la oferta de un bien de consumo boliviano en hoja de cálculo.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72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6: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 de la elasticidad precio de la demanda y de la oferta de un bien.</w:t>
            </w:r>
          </w:p>
        </w:tc>
      </w:tr>
      <w:tr w:rsidR="0050767C" w:rsidRPr="00E95AAC" w14:paraId="22CAAC77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74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2. Deduce la curva de demanda del consumidor a partir de la utilidad cuantificable y de las curvas de indiferencia, descomponiendo el efecto ingreso y el efecto sustitución.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75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2.1 Resuelve en aula el equilibrio del consumidor con la utilidad total y marginal de dos bienes.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76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7: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Tabla de utilidad total y marginal con el equilibrio del consumidor.</w:t>
            </w:r>
          </w:p>
        </w:tc>
      </w:tr>
      <w:tr w:rsidR="0050767C" w:rsidRPr="00E95AAC" w14:paraId="22CAAC7B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C78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79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2.2 Deduce en equipo la curva de consumo-ingreso y la curva de demanda con curvas de indiferencia y rectas de presupuesto.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7A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8: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Deducción gráfica de la curva de demanda con los efectos ingreso y sustitución.</w:t>
            </w:r>
          </w:p>
        </w:tc>
      </w:tr>
      <w:tr w:rsidR="0050767C" w:rsidRPr="00E95AAC" w14:paraId="22CAAC7D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7C" w14:textId="77777777" w:rsidR="0050767C" w:rsidRPr="00E95AAC" w:rsidRDefault="0050767C" w:rsidP="0050767C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50767C" w:rsidRPr="00E95AAC" w14:paraId="22CAAC82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7E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7F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22CAAC80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81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50767C" w:rsidRPr="00E95AAC" w14:paraId="22CAAC95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83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Tema 2: Consideraciones Generales sobre Oferta y Demanda y Comportamiento de Mercados</w:t>
            </w:r>
          </w:p>
          <w:p w14:paraId="22CAAC84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Tema 3: Concepto de Elasticidad, Clases y Aplicaciones</w:t>
            </w:r>
          </w:p>
          <w:p w14:paraId="22CAAC85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Tema 4: Teoría de Demanda – Utilidad Categoría Cuantificable</w:t>
            </w:r>
          </w:p>
          <w:p w14:paraId="22CAAC86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Tema 5: Teoría de Demanda – Utilidad Categoría Clasificable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87" w14:textId="77777777" w:rsidR="0050767C" w:rsidRPr="00E95AAC" w:rsidRDefault="0050767C" w:rsidP="0050767C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Introducción en un ámbito de teoría general de sistemas, y significado de microeconomía, de mercado y de competencia perfecta. (C)</w:t>
            </w:r>
          </w:p>
          <w:p w14:paraId="22CAAC88" w14:textId="77777777" w:rsidR="0050767C" w:rsidRPr="00E95AAC" w:rsidRDefault="0050767C" w:rsidP="0050767C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Demanda de un bien: representación funcional, tabular y gráfica, y cambios en la cantidad demandada y desplazamientos. (C)</w:t>
            </w:r>
          </w:p>
          <w:p w14:paraId="22CAAC89" w14:textId="77777777" w:rsidR="0050767C" w:rsidRPr="00E95AAC" w:rsidRDefault="0050767C" w:rsidP="0050767C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Oferta de un bien: representación funcional, tabular y gráfica, y cambios en la cantidad ofertada y desplazamientos. (C)</w:t>
            </w:r>
          </w:p>
          <w:p w14:paraId="22CAAC8A" w14:textId="77777777" w:rsidR="0050767C" w:rsidRPr="00E95AAC" w:rsidRDefault="0050767C" w:rsidP="0050767C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Equilibrio de mercado de un bien: representación funcional, tabular y gráfica, y desplazamientos de la situación de equilibrio. (C)</w:t>
            </w:r>
          </w:p>
          <w:p w14:paraId="22CAAC8B" w14:textId="77777777" w:rsidR="0050767C" w:rsidRPr="00E95AAC" w:rsidRDefault="0050767C" w:rsidP="0050767C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Elasticidad demanda-precio y clasificación de los bienes según su elasticidad demanda-precio. (C)</w:t>
            </w:r>
          </w:p>
          <w:p w14:paraId="22CAAC8C" w14:textId="77777777" w:rsidR="0050767C" w:rsidRPr="00E95AAC" w:rsidRDefault="0050767C" w:rsidP="0050767C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Aplicación de la elasticidad demanda-precio al gasto del consumidor, y otros tipos de elasticidad de la demanda. (C, P)</w:t>
            </w:r>
          </w:p>
          <w:p w14:paraId="22CAAC8D" w14:textId="77777777" w:rsidR="0050767C" w:rsidRPr="00E95AAC" w:rsidRDefault="0050767C" w:rsidP="0050767C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Elasticidad oferta-precio. (C)</w:t>
            </w:r>
          </w:p>
          <w:p w14:paraId="22CAAC8E" w14:textId="77777777" w:rsidR="0050767C" w:rsidRPr="00E95AAC" w:rsidRDefault="0050767C" w:rsidP="0050767C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Medidas de la utilidad, situación de equilibrio del consumidor y deducción de la curva de demanda. (C)</w:t>
            </w:r>
          </w:p>
          <w:p w14:paraId="22CAAC8F" w14:textId="77777777" w:rsidR="0050767C" w:rsidRPr="00E95AAC" w:rsidRDefault="0050767C" w:rsidP="0050767C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Conjuntos de preferencia, curvas de indiferencia y rectas de presupuesto. (C)</w:t>
            </w:r>
          </w:p>
          <w:p w14:paraId="22CAAC90" w14:textId="77777777" w:rsidR="0050767C" w:rsidRPr="00E95AAC" w:rsidRDefault="0050767C" w:rsidP="0050767C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Situación de equilibrio del consumidor, curva de consumo-ingreso y deducción de la curva de demanda. (C)</w:t>
            </w:r>
          </w:p>
          <w:p w14:paraId="22CAAC91" w14:textId="77777777" w:rsidR="0050767C" w:rsidRPr="00E95AAC" w:rsidRDefault="0050767C" w:rsidP="0050767C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Efecto ingreso y efecto sustitución. (C)</w:t>
            </w:r>
          </w:p>
          <w:p w14:paraId="22CAAC92" w14:textId="77777777" w:rsidR="0050767C" w:rsidRPr="00E95AAC" w:rsidRDefault="0050767C" w:rsidP="0050767C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Supuestos, alcances y limitaciones de los modelos microeconómicos del consumidor. (C)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93" w14:textId="77777777" w:rsidR="0050767C" w:rsidRPr="00E95AAC" w:rsidRDefault="0050767C" w:rsidP="0050767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la canasta familiar y del patrón de consumo de los hogares bolivianos.</w:t>
            </w:r>
          </w:p>
          <w:p w14:paraId="22CAAC94" w14:textId="77777777" w:rsidR="0050767C" w:rsidRPr="00E95AAC" w:rsidRDefault="0050767C" w:rsidP="0050767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 fijación administrada de precios de bienes de consumo en Bolivia.</w:t>
            </w:r>
          </w:p>
        </w:tc>
      </w:tr>
      <w:tr w:rsidR="0050767C" w:rsidRPr="00E95AAC" w14:paraId="22CAAC97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96" w14:textId="77777777" w:rsidR="0050767C" w:rsidRPr="00E95AAC" w:rsidRDefault="0050767C" w:rsidP="0050767C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3: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Analiza la producción, los costos y el precio de una empresa en competencia perfecta, en monopolio, en competencia monopólica y en oligopolio, determinando su producción de equilibrio con un factor fijo y con factores variables.</w:t>
            </w:r>
          </w:p>
        </w:tc>
      </w:tr>
      <w:tr w:rsidR="0050767C" w:rsidRPr="00E95AAC" w14:paraId="22CAAC9B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98" w14:textId="77777777" w:rsidR="0050767C" w:rsidRPr="00E95AAC" w:rsidRDefault="0050767C" w:rsidP="0050767C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99" w14:textId="77777777" w:rsidR="0050767C" w:rsidRPr="00E95AAC" w:rsidRDefault="0050767C" w:rsidP="0050767C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9A" w14:textId="77777777" w:rsidR="0050767C" w:rsidRPr="00E95AAC" w:rsidRDefault="0050767C" w:rsidP="0050767C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50767C" w:rsidRPr="00E95AAC" w14:paraId="22CAAC9F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9C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1. Calcula la producción y los costos de una empresa con un factor fijo y con factores variables, diferenciando el costo económico del costo contable.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9D" w14:textId="1D2E98AC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1.1 Calcula el producto total, medio y marginal y los costos de corto plazo de una empresa en hoja de cálculo.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9E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9: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Cuadro en hoja de cálculo de las medidas del producto y de los costos de una empresa.</w:t>
            </w:r>
          </w:p>
        </w:tc>
      </w:tr>
      <w:tr w:rsidR="0050767C" w:rsidRPr="00E95AAC" w14:paraId="22CAACA3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CA0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A1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1.2 Diferencia en aula los costos explícitos, implícitos y de oportunidad de los costos contables de un caso práctico.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A2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10: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del costo económico y del costo contable.</w:t>
            </w:r>
          </w:p>
        </w:tc>
      </w:tr>
      <w:tr w:rsidR="0050767C" w:rsidRPr="00E95AAC" w14:paraId="22CAACA7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A4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2. Determina el precio y la producción de equilibrio de una empresa en competencia perfecta, monopolio, competencia monopólica y oligopolio, analizando las conductas contrarias a la libre competencia.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A5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2.1 Determina en equipo la producción de equilibrio y la curva de oferta de una empresa en competencia perfecta.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A6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11: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Modelo de producción de equilibrio y curva de oferta de una empresa en competencia perfecta.</w:t>
            </w:r>
          </w:p>
        </w:tc>
      </w:tr>
      <w:tr w:rsidR="0050767C" w:rsidRPr="00E95AAC" w14:paraId="22CAACAB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CA8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A9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2.2 Compara ante el curso el precio y la producción de una empresa boliviana según la estructura de mercado en la que opera.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AA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12: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Informe comparativo del precio y la producción en monopolio, competencia monopólica y oligopolio.</w:t>
            </w:r>
          </w:p>
        </w:tc>
      </w:tr>
      <w:tr w:rsidR="0050767C" w:rsidRPr="00E95AAC" w14:paraId="22CAACAD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AC" w14:textId="77777777" w:rsidR="0050767C" w:rsidRPr="00E95AAC" w:rsidRDefault="0050767C" w:rsidP="0050767C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50767C" w:rsidRPr="00E95AAC" w14:paraId="22CAACB2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AE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AF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22CAACB0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B1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50767C" w:rsidRPr="00E95AAC" w14:paraId="22CAACC9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B3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Tema 6: Teoría de la Producción</w:t>
            </w:r>
          </w:p>
          <w:p w14:paraId="22CAACB4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Tema 7: Teoría de Costo de los Factores de Producción</w:t>
            </w:r>
          </w:p>
          <w:p w14:paraId="22CAACB5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Tema 8: Precio y Producto en Competencia Perfecta</w:t>
            </w:r>
          </w:p>
          <w:p w14:paraId="22CAACB6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Tema 9: Precio y Producto en Monopolio</w:t>
            </w:r>
          </w:p>
          <w:p w14:paraId="22CAACB7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10: Precio y Producto en Competencia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Monopólica y en Oligopolio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B8" w14:textId="77777777" w:rsidR="0050767C" w:rsidRPr="00E95AAC" w:rsidRDefault="0050767C" w:rsidP="0050767C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Generalidades sobre la producción y medidas del producto. (C)</w:t>
            </w:r>
          </w:p>
          <w:p w14:paraId="22CAACB9" w14:textId="77777777" w:rsidR="0050767C" w:rsidRPr="00E95AAC" w:rsidRDefault="0050767C" w:rsidP="0050767C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Teoría de la producción con un factor fijo y con los factores variables. (C)</w:t>
            </w:r>
          </w:p>
          <w:p w14:paraId="22CAACBA" w14:textId="77777777" w:rsidR="0050767C" w:rsidRPr="00E95AAC" w:rsidRDefault="0050767C" w:rsidP="0050767C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Consideraciones generales sobre el costo de los factores de producción. (C)</w:t>
            </w:r>
          </w:p>
          <w:p w14:paraId="22CAACBB" w14:textId="77777777" w:rsidR="0050767C" w:rsidRPr="00E95AAC" w:rsidRDefault="0050767C" w:rsidP="0050767C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Teoría de costos de los factores con un factor fijo y con los factores variables. (C)</w:t>
            </w:r>
          </w:p>
          <w:p w14:paraId="22CAACBC" w14:textId="77777777" w:rsidR="0050767C" w:rsidRPr="00E95AAC" w:rsidRDefault="0050767C" w:rsidP="0050767C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Costo de oportunidad, costos explícitos e implícitos, y su diferencia con los costos contables. (C)</w:t>
            </w:r>
          </w:p>
          <w:p w14:paraId="22CAACBD" w14:textId="77777777" w:rsidR="0050767C" w:rsidRPr="00E95AAC" w:rsidRDefault="0050767C" w:rsidP="0050767C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Introducción a las estructuras de mercado y características del mercado de competencia perfecta. (C)</w:t>
            </w:r>
          </w:p>
          <w:p w14:paraId="22CAACBE" w14:textId="77777777" w:rsidR="0050767C" w:rsidRPr="00E95AAC" w:rsidRDefault="0050767C" w:rsidP="0050767C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Relaciones entre la curva de demanda dirigida a la empresa, el ingreso marginal y el ingreso total en competencia perfecta. (C)</w:t>
            </w:r>
          </w:p>
          <w:p w14:paraId="22CAACBF" w14:textId="77777777" w:rsidR="0050767C" w:rsidRPr="00E95AAC" w:rsidRDefault="0050767C" w:rsidP="0050767C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Producción de equilibrio y deducción de la curva de oferta de la empresa en competencia perfecta, con un factor fijo y con factores variables. (C)</w:t>
            </w:r>
          </w:p>
          <w:p w14:paraId="22CAACC0" w14:textId="77777777" w:rsidR="0050767C" w:rsidRPr="00E95AAC" w:rsidRDefault="0050767C" w:rsidP="0050767C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Características del monopolio y relaciones entre la curva de demanda dirigida a la empresa, el ingreso marginal y el ingreso total. (C)</w:t>
            </w:r>
          </w:p>
          <w:p w14:paraId="22CAACC1" w14:textId="77777777" w:rsidR="0050767C" w:rsidRPr="00E95AAC" w:rsidRDefault="0050767C" w:rsidP="0050767C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Producción de equilibrio del monopolio con un factor fijo y con factores variables. (C)</w:t>
            </w:r>
          </w:p>
          <w:p w14:paraId="22CAACC2" w14:textId="77777777" w:rsidR="0050767C" w:rsidRPr="00E95AAC" w:rsidRDefault="0050767C" w:rsidP="0050767C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Discriminación de precios y modelos de intervención del gobierno en el monopolio, incluidas la regulación de las externalidades y la defensa de la competencia. (C)</w:t>
            </w:r>
          </w:p>
          <w:p w14:paraId="22CAACC3" w14:textId="77777777" w:rsidR="0050767C" w:rsidRPr="00E95AAC" w:rsidRDefault="0050767C" w:rsidP="0050767C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Conductas contrarias a la libre competencia y ética de las empresas en los mercados: colusión y abuso de posición dominante. (C, A)</w:t>
            </w:r>
          </w:p>
          <w:p w14:paraId="22CAACC4" w14:textId="77777777" w:rsidR="0050767C" w:rsidRPr="00E95AAC" w:rsidRDefault="0050767C" w:rsidP="0050767C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Características de la competencia monopólica, y mezcla de mercadotecnia y curva de demanda dirigida a la empresa. (C)</w:t>
            </w:r>
          </w:p>
          <w:p w14:paraId="22CAACC5" w14:textId="77777777" w:rsidR="0050767C" w:rsidRPr="00E95AAC" w:rsidRDefault="0050767C" w:rsidP="0050767C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Producción de equilibrio de la empresa en competencia monopólica con un factor fijo y con factores variables. (C)</w:t>
            </w:r>
          </w:p>
          <w:p w14:paraId="22CAACC6" w14:textId="77777777" w:rsidR="0050767C" w:rsidRPr="00E95AAC" w:rsidRDefault="0050767C" w:rsidP="0050767C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Características del oligopolio, modelo de Cournot y otros modelos de interpretación de su funcionamiento. (C)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C7" w14:textId="77777777" w:rsidR="0050767C" w:rsidRPr="00E95AAC" w:rsidRDefault="0050767C" w:rsidP="0050767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tecnología de producción y de rendimientos a escala en la industria boliviana.</w:t>
            </w:r>
          </w:p>
          <w:p w14:paraId="22CAACC8" w14:textId="77777777" w:rsidR="0050767C" w:rsidRPr="00E95AAC" w:rsidRDefault="0050767C" w:rsidP="0050767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Nociones del régimen boliviano de regulación sectorial y de defensa de la competencia.</w:t>
            </w:r>
          </w:p>
        </w:tc>
      </w:tr>
      <w:tr w:rsidR="0050767C" w:rsidRPr="00E95AAC" w14:paraId="22CAACCB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CA" w14:textId="77777777" w:rsidR="0050767C" w:rsidRPr="00E95AAC" w:rsidRDefault="0050767C" w:rsidP="0050767C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4: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Determina la demanda de factores de producción de una empresa en mercados de competencia perfecta e imperfecta de los factores, analizando el significado del monopsonio.</w:t>
            </w:r>
          </w:p>
        </w:tc>
      </w:tr>
      <w:tr w:rsidR="0050767C" w:rsidRPr="00E95AAC" w14:paraId="22CAACCF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CC" w14:textId="77777777" w:rsidR="0050767C" w:rsidRPr="00E95AAC" w:rsidRDefault="0050767C" w:rsidP="0050767C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CD" w14:textId="77777777" w:rsidR="0050767C" w:rsidRPr="00E95AAC" w:rsidRDefault="0050767C" w:rsidP="0050767C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CE" w14:textId="77777777" w:rsidR="0050767C" w:rsidRPr="00E95AAC" w:rsidRDefault="0050767C" w:rsidP="0050767C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50767C" w:rsidRPr="00E95AAC" w14:paraId="22CAACD3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D0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1. Determina la demanda de factores de producción de una empresa en mercados de competencia perfecta e imperfecta de los factores.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D1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1.1 Calcula en aula el valor del producto marginal y la demanda de trabajo de una empresa competitiva en el mercado de bienes y de factores.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D2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13: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Cuadro de la demanda de un factor en competencia perfecta.</w:t>
            </w:r>
          </w:p>
        </w:tc>
      </w:tr>
      <w:tr w:rsidR="0050767C" w:rsidRPr="00E95AAC" w14:paraId="22CAACD7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CD4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D5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1.2 Compara en equipo la demanda de factores de empresas competidoras perfectas e imperfectas en el mercado de bienes.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D6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14: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la demanda de factores en competencia perfecta e imperfecta.</w:t>
            </w:r>
          </w:p>
        </w:tc>
      </w:tr>
      <w:tr w:rsidR="0050767C" w:rsidRPr="00E95AAC" w14:paraId="22CAACDB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D8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Analiza el significado del monopsonio y el efecto del salario mínimo sobre la demanda de trabajo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en un mercado competitivo y en un monopsonio.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D9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2.1 Analiza en equipo un caso de monopsonio en un mercado de factores boliviano.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DA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15: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Informe de análisis del monopsonio en un mercado de factores.</w:t>
            </w:r>
          </w:p>
        </w:tc>
      </w:tr>
      <w:tr w:rsidR="0050767C" w:rsidRPr="00E95AAC" w14:paraId="22CAACDF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CDC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DD" w14:textId="210B3FE8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2.2 Explica el efecto de un salario mínimo sobre la demanda de trabajo en un mercado competitivo y en un monopsonio.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DE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16: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Esquema gráfico del efecto del salario mínimo en el mercado de trabajo.</w:t>
            </w:r>
          </w:p>
        </w:tc>
      </w:tr>
      <w:tr w:rsidR="0050767C" w:rsidRPr="00E95AAC" w14:paraId="22CAACE1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E0" w14:textId="77777777" w:rsidR="0050767C" w:rsidRPr="00E95AAC" w:rsidRDefault="0050767C" w:rsidP="0050767C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50767C" w:rsidRPr="00E95AAC" w14:paraId="22CAACE6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E2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E3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22CAACE4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E5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50767C" w:rsidRPr="00E95AAC" w14:paraId="22CAACF2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E7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Tema 11: Demanda de Factores de Producción en Mercados de Competencia Perfecta de los Factores</w:t>
            </w:r>
          </w:p>
          <w:p w14:paraId="22CAACE8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Tema 12: Demanda de Factores en Mercados de Competencia Imperfecta de los Factores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E9" w14:textId="77777777" w:rsidR="0050767C" w:rsidRPr="00E95AAC" w:rsidRDefault="0050767C" w:rsidP="0050767C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Consideraciones generales sobre los mercados de los factores de producción. (C)</w:t>
            </w:r>
          </w:p>
          <w:p w14:paraId="22CAACEA" w14:textId="77777777" w:rsidR="0050767C" w:rsidRPr="00E95AAC" w:rsidRDefault="0050767C" w:rsidP="0050767C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Competencia perfecta en los mercados de bienes y de los factores. (C)</w:t>
            </w:r>
          </w:p>
          <w:p w14:paraId="22CAACEB" w14:textId="77777777" w:rsidR="0050767C" w:rsidRPr="00E95AAC" w:rsidRDefault="0050767C" w:rsidP="0050767C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Competencia perfecta en los mercados de bienes e imperfecta en los mercados de productos. (C)</w:t>
            </w:r>
          </w:p>
          <w:p w14:paraId="22CAACEC" w14:textId="77777777" w:rsidR="0050767C" w:rsidRPr="00E95AAC" w:rsidRDefault="0050767C" w:rsidP="0050767C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Significado de monopsonio. (C)</w:t>
            </w:r>
          </w:p>
          <w:p w14:paraId="22CAACED" w14:textId="04F34EC1" w:rsidR="0050767C" w:rsidRPr="00E95AAC" w:rsidRDefault="0050767C" w:rsidP="0050767C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Demanda de factores por empresas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competidoras perfectas en el mercado de bienes. (C)</w:t>
            </w:r>
          </w:p>
          <w:p w14:paraId="22CAACEE" w14:textId="77777777" w:rsidR="0050767C" w:rsidRPr="00E95AAC" w:rsidRDefault="0050767C" w:rsidP="0050767C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Demanda de factores por empresas competidoras imperfectas en el mercado de bienes. (C)</w:t>
            </w:r>
          </w:p>
          <w:p w14:paraId="22CAACEF" w14:textId="34DB8322" w:rsidR="0050767C" w:rsidRPr="00E95AAC" w:rsidRDefault="0050767C" w:rsidP="0050767C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Salario mínimo y demanda de trabajo en un mercado de factores competitivo y en un monopsonio. (C)</w:t>
            </w:r>
            <w:r w:rsidR="00E528BE"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CF0" w14:textId="77777777" w:rsidR="0050767C" w:rsidRPr="00E95AAC" w:rsidRDefault="0050767C" w:rsidP="0050767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Nociones del mercado laboral boliviano y de la informalidad del empleo.</w:t>
            </w:r>
          </w:p>
          <w:p w14:paraId="22CAACF1" w14:textId="77777777" w:rsidR="0050767C" w:rsidRPr="00E95AAC" w:rsidRDefault="0050767C" w:rsidP="0050767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las cadenas productivas agroindustriales y de su relación con los productores primarios.</w:t>
            </w:r>
          </w:p>
        </w:tc>
      </w:tr>
      <w:tr w:rsidR="0050767C" w:rsidRPr="00E95AAC" w14:paraId="22CAAD21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20" w14:textId="77777777" w:rsidR="0050767C" w:rsidRPr="00E95AAC" w:rsidRDefault="0050767C" w:rsidP="0050767C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Actividades</w:t>
            </w:r>
          </w:p>
        </w:tc>
      </w:tr>
      <w:tr w:rsidR="0050767C" w:rsidRPr="00E95AAC" w14:paraId="22CAAD27" w14:textId="77777777"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22" w14:textId="77777777" w:rsidR="0050767C" w:rsidRPr="00E95AAC" w:rsidRDefault="0050767C" w:rsidP="0050767C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En clase</w:t>
            </w: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23" w14:textId="77777777" w:rsidR="0050767C" w:rsidRPr="00E95AAC" w:rsidRDefault="0050767C" w:rsidP="0050767C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15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24" w14:textId="77777777" w:rsidR="0050767C" w:rsidRPr="00E95AAC" w:rsidRDefault="0050767C" w:rsidP="0050767C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B-Learning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25" w14:textId="77777777" w:rsidR="0050767C" w:rsidRPr="00E95AAC" w:rsidRDefault="0050767C" w:rsidP="0050767C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26" w14:textId="77777777" w:rsidR="0050767C" w:rsidRPr="00E95AAC" w:rsidRDefault="0050767C" w:rsidP="0050767C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Investigación/Práctica</w:t>
            </w:r>
          </w:p>
        </w:tc>
      </w:tr>
      <w:tr w:rsidR="0050767C" w:rsidRPr="00E95AAC" w14:paraId="22CAAD3D" w14:textId="77777777"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28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Exposición dialogada del objeto de la ciencia económica y del circuito económico.</w:t>
            </w:r>
          </w:p>
          <w:p w14:paraId="22CAAD29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ejercicios de oferta, demanda, elasticidad y equilibrio del consumidor.</w:t>
            </w:r>
          </w:p>
          <w:p w14:paraId="22CAAD2A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Demostración gráfica en la pizarra de la deducción de curvas de demanda, de costos y de oferta.</w:t>
            </w:r>
          </w:p>
          <w:p w14:paraId="22CAAD2B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casos de estructuras de mercado y de mercados de factores en Bolivia.</w:t>
            </w:r>
          </w:p>
          <w:p w14:paraId="22CAAD2C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Preguntas de comprensión sobre teoría de juegos e información asimétrica al cierre de cada tema.</w:t>
            </w: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2D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Resolución de ejercicios de oferta, demanda, elasticidad y equilibrio al cierre de cada tema.</w:t>
            </w:r>
          </w:p>
          <w:p w14:paraId="22CAAD2E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Lectura de casos de estructuras de mercado de empresas bolivianas.</w:t>
            </w:r>
          </w:p>
          <w:p w14:paraId="22CAAD2F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Elaboración progresiva de un análisis integrador de un mercado real boliviano.</w:t>
            </w:r>
          </w:p>
          <w:p w14:paraId="22CAAD30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Resolución de matrices de pagos y árboles de decisión de casos de competencia, auditoría y cumplimiento tributario.</w:t>
            </w:r>
          </w:p>
        </w:tc>
        <w:tc>
          <w:tcPr>
            <w:tcW w:w="15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31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Cuestionarios de comprensión sobre teoría del consumidor y teoría de la empresa en la plataforma Moodle UMSA.</w:t>
            </w:r>
          </w:p>
          <w:p w14:paraId="22CAAD32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Foros de consulta sobre estructuras de mercado y elasticidad.</w:t>
            </w:r>
          </w:p>
          <w:p w14:paraId="22CAAD33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Videotutoriales de deducción gráfica de curvas de demanda y de oferta.</w:t>
            </w:r>
          </w:p>
          <w:p w14:paraId="22CAAD34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Simulador de juegos estratégicos (dilema del prisionero y juego de inspección) en la plataforma Moodle UMSA.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35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Resolución colaborativa de problemas de equilibrio del consumidor y de la empresa.</w:t>
            </w:r>
          </w:p>
          <w:p w14:paraId="22CAAD36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Debate sobre la estructura de mercado de un sector económico boliviano real.</w:t>
            </w:r>
          </w:p>
          <w:p w14:paraId="22CAAD37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Elaboración guiada de un modelo de oferta y demanda en hoja de cálculo, con datos del INE de un mercado boliviano.</w:t>
            </w:r>
          </w:p>
          <w:p w14:paraId="22CAAD38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Simulación del juego de inspección entre auditor y auditado, y entre la administración tributaria y el contribuyente.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39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Investigación sobre la elasticidad de la demanda de un bien de consumo boliviano.</w:t>
            </w:r>
          </w:p>
          <w:p w14:paraId="22CAAD3A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la estructura de mercado de un sector productivo de Bolivia y de las conductas de sus empresas frente a la competencia.</w:t>
            </w:r>
          </w:p>
          <w:p w14:paraId="22CAAD3B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Comparación de la producción de equilibrio de una empresa en distintas estructuras de mercado.</w:t>
            </w:r>
          </w:p>
          <w:p w14:paraId="22CAAD3C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un caso real de fraude o de conflicto principal-agente en una empresa, y propuesta de controles e incentivos.</w:t>
            </w:r>
          </w:p>
        </w:tc>
      </w:tr>
      <w:tr w:rsidR="0050767C" w:rsidRPr="00E95AAC" w14:paraId="22CAAD46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3E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aprendizaje y enseñanza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3F" w14:textId="77777777" w:rsidR="0050767C" w:rsidRPr="00E95AAC" w:rsidRDefault="0050767C" w:rsidP="0050767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Aprendizaje basado en problemas con mercados y empresas bolivianas reales.</w:t>
            </w:r>
          </w:p>
          <w:p w14:paraId="22CAAD40" w14:textId="77777777" w:rsidR="0050767C" w:rsidRPr="00E95AAC" w:rsidRDefault="0050767C" w:rsidP="0050767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ejercicios en orden de dificultad creciente, de la oferta y la demanda a las estructuras de mercado.</w:t>
            </w:r>
          </w:p>
          <w:p w14:paraId="22CAAD41" w14:textId="77777777" w:rsidR="0050767C" w:rsidRPr="00E95AAC" w:rsidRDefault="0050767C" w:rsidP="0050767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Proyecto integrador que recorre la teoría del consumidor, de la empresa, del mercado de factores y de la interacción estratégica de los agentes económicos.</w:t>
            </w:r>
          </w:p>
          <w:p w14:paraId="22CAAD42" w14:textId="77777777" w:rsidR="0050767C" w:rsidRPr="00E95AAC" w:rsidRDefault="0050767C" w:rsidP="0050767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Estudio de casos de estructuras de mercado de competencia perfecta, monopolio, competencia monopólica y oligopolio.</w:t>
            </w:r>
          </w:p>
          <w:p w14:paraId="22CAAD43" w14:textId="77777777" w:rsidR="0050767C" w:rsidRPr="00E95AAC" w:rsidRDefault="0050767C" w:rsidP="0050767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Trabajo colaborativo en equipos para el análisis gráfico de mercados.</w:t>
            </w:r>
          </w:p>
          <w:p w14:paraId="22CAAD44" w14:textId="77777777" w:rsidR="0050767C" w:rsidRPr="00E95AAC" w:rsidRDefault="0050767C" w:rsidP="0050767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Clase invertida para los contenidos conceptuales de la teoría económica.</w:t>
            </w:r>
          </w:p>
          <w:p w14:paraId="22CAAD45" w14:textId="77777777" w:rsidR="0050767C" w:rsidRPr="00E95AAC" w:rsidRDefault="0050767C" w:rsidP="0050767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Simulaciones y juegos de rol sobre la interacción estratégica entre empresas, auditores, reguladores y empleados, aplicados al control interno y a la tributación.</w:t>
            </w:r>
          </w:p>
        </w:tc>
      </w:tr>
      <w:tr w:rsidR="0050767C" w:rsidRPr="00E95AAC" w14:paraId="22CAAD4E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47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Recursos para el aprendizaje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48" w14:textId="77777777" w:rsidR="0050767C" w:rsidRPr="00E95AAC" w:rsidRDefault="0050767C" w:rsidP="0050767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Plataforma Moodle UMSA.</w:t>
            </w:r>
          </w:p>
          <w:p w14:paraId="22CAAD49" w14:textId="77777777" w:rsidR="0050767C" w:rsidRPr="00E95AAC" w:rsidRDefault="0050767C" w:rsidP="0050767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Guías de ejercicios y casos elaborados por la cátedra.</w:t>
            </w:r>
          </w:p>
          <w:p w14:paraId="22CAAD4A" w14:textId="77777777" w:rsidR="0050767C" w:rsidRPr="00E95AAC" w:rsidRDefault="0050767C" w:rsidP="0050767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Datos y estadísticas del Instituto Nacional de Estadística (INE).</w:t>
            </w:r>
          </w:p>
          <w:p w14:paraId="22CAAD4B" w14:textId="77777777" w:rsidR="0050767C" w:rsidRPr="00E95AAC" w:rsidRDefault="0050767C" w:rsidP="0050767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Hojas de cálculo y software de graficación de funciones económicas.</w:t>
            </w:r>
          </w:p>
          <w:p w14:paraId="22CAAD4C" w14:textId="77777777" w:rsidR="0050767C" w:rsidRPr="00E95AAC" w:rsidRDefault="0050767C" w:rsidP="0050767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Simuladores de juegos estratégicos y plantillas de matrices de pagos en hoja de cálculo.</w:t>
            </w:r>
          </w:p>
          <w:p w14:paraId="22CAAD4D" w14:textId="77777777" w:rsidR="0050767C" w:rsidRPr="00E95AAC" w:rsidRDefault="0050767C" w:rsidP="0050767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Bibliografía especializada en microeconomía.</w:t>
            </w:r>
          </w:p>
        </w:tc>
      </w:tr>
      <w:tr w:rsidR="0050767C" w:rsidRPr="00E95AAC" w14:paraId="22CAAD53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4F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evaluación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50" w14:textId="77777777" w:rsidR="0050767C" w:rsidRPr="00E95AAC" w:rsidRDefault="0050767C" w:rsidP="0050767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diagnóstica: prueba inicial sobre nociones generales de economía y de matemática básica.</w:t>
            </w:r>
          </w:p>
          <w:p w14:paraId="22CAAD51" w14:textId="77777777" w:rsidR="0050767C" w:rsidRPr="00E95AAC" w:rsidRDefault="0050767C" w:rsidP="0050767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Evaluación formativa: preguntas de comprensión y desarrollo de ejercicios prácticos en el aula, con retroalimentación continua.</w:t>
            </w:r>
          </w:p>
          <w:p w14:paraId="22CAAD52" w14:textId="77777777" w:rsidR="0050767C" w:rsidRPr="00E95AAC" w:rsidRDefault="0050767C" w:rsidP="0050767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Evaluación sumativa: controles de lectura y asistencia, evaluación de casos prácticos, simulaciones de juegos estratégicos aplicados al control interno y a la tributación, trabajos de investigación y desarrollo, exámenes parciales y examen final.</w:t>
            </w:r>
          </w:p>
        </w:tc>
      </w:tr>
      <w:tr w:rsidR="0050767C" w:rsidRPr="00E95AAC" w14:paraId="22CAAD59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54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55" w14:textId="77777777" w:rsidR="0050767C" w:rsidRPr="00E95AAC" w:rsidRDefault="0050767C" w:rsidP="0050767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Nota mínima de aprobación: 51/100.</w:t>
            </w:r>
          </w:p>
          <w:p w14:paraId="22CAAD56" w14:textId="77777777" w:rsidR="0050767C" w:rsidRPr="00E95AAC" w:rsidRDefault="0050767C" w:rsidP="0050767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Evaluación periódica al finalizar cada tema, basada en evidencias de conocimiento, desempeño y producto.</w:t>
            </w:r>
          </w:p>
          <w:p w14:paraId="22CAAD57" w14:textId="77777777" w:rsidR="0050767C" w:rsidRPr="00E95AAC" w:rsidRDefault="0050767C" w:rsidP="0050767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Cada evidencia de producto se evalúa con su propia rúbrica de tres niveles: Insuficiente, Suficiente y Destacado.</w:t>
            </w:r>
          </w:p>
          <w:p w14:paraId="22CAAD58" w14:textId="77777777" w:rsidR="0050767C" w:rsidRPr="00E95AAC" w:rsidRDefault="0050767C" w:rsidP="0050767C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La calificación de cada elemento de competencia suma las calificaciones de sus evidencias de producto.</w:t>
            </w:r>
          </w:p>
        </w:tc>
      </w:tr>
      <w:tr w:rsidR="0050767C" w:rsidRPr="00E95AAC" w14:paraId="22CAAD5D" w14:textId="77777777">
        <w:trPr/>
        <w:tc>
          <w:tcPr>
            <w:tcW w:w="1566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5A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Niveles de logro y distribución de la calificación</w:t>
            </w: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5B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Esquema del circuito económico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5C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50767C" w:rsidRPr="00E95AAC" w14:paraId="22CAAD6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D5E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5F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60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61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62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0767C" w:rsidRPr="00E95AAC" w14:paraId="22CAAD6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D64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65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Agentes y flujos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66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Omite agentes o flujos del circuito.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67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Representa los agentes y los flujos reales y monetarios.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68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Explica la interdependencia entre los agentes del circuito.</w:t>
            </w:r>
          </w:p>
        </w:tc>
      </w:tr>
      <w:tr w:rsidR="0050767C" w:rsidRPr="00E95AAC" w14:paraId="22CAAD6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D6A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6B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Ejemplo productivo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6C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El ejemplo no corresponde a una actividad real.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6D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Aplica el circuito a una actividad productiva boliviana.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6E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Señala los costos sociales y ambientales de la actividad.</w:t>
            </w:r>
          </w:p>
        </w:tc>
      </w:tr>
      <w:tr w:rsidR="0050767C" w:rsidRPr="00E95AAC" w14:paraId="22CAAD7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D70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71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Exposición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72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desordenada.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73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Expone con claridad y reparte las intervenciones.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74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50767C" w:rsidRPr="00E95AAC" w14:paraId="22CAAD7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D76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77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Cuadro de los actos de la actividad económica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78" w14:textId="669D8C37" w:rsidR="0050767C" w:rsidRPr="00E95AAC" w:rsidRDefault="00D80EA2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</w:t>
            </w:r>
            <w:r w:rsidR="0050767C"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50767C" w:rsidRPr="00E95AAC" w14:paraId="22CAAD7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D7A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7B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7C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7D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7E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0767C" w:rsidRPr="00E95AAC" w14:paraId="22CAAD8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D80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81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 actos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82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Confunde los actos de producción y de cambio.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83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actos de producción, inversión, cambio y consumo.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84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Relaciona cada acto con la escasez de los recursos.</w:t>
            </w:r>
          </w:p>
        </w:tc>
      </w:tr>
      <w:tr w:rsidR="0050767C" w:rsidRPr="00E95AAC" w14:paraId="22CAAD8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D86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87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Escasez y necesidades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88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No vincula el caso con la escasez.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89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Explica la escasez frente a las necesidades ilimitadas.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8A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Plantea alternativas de uso sostenible de los recursos.</w:t>
            </w:r>
          </w:p>
        </w:tc>
      </w:tr>
      <w:tr w:rsidR="0050767C" w:rsidRPr="00E95AAC" w14:paraId="22CAAD9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D8C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8D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8E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incompleto.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8F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claro y ordenado.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90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El cuadro incluye una conclusión propia.</w:t>
            </w:r>
          </w:p>
        </w:tc>
      </w:tr>
      <w:tr w:rsidR="0050767C" w:rsidRPr="00E95AAC" w14:paraId="22CAAD9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D92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93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Ensayo sobre la ciencia económica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94" w14:textId="3829BA97" w:rsidR="0050767C" w:rsidRPr="00E95AAC" w:rsidRDefault="00D80EA2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</w:t>
            </w:r>
            <w:r w:rsidR="0050767C"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50767C" w:rsidRPr="00E95AAC" w14:paraId="22CAAD9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D96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97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98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99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9A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0767C" w:rsidRPr="00E95AAC" w14:paraId="22CAADA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D9C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9D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Autonomía de la ciencia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9E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No explica la autonomía de la ciencia económica.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9F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Explica la autonomía y el método de la ciencia económica.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A0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Compara el método de las ciencias sociales con el de las naturales.</w:t>
            </w:r>
          </w:p>
        </w:tc>
      </w:tr>
      <w:tr w:rsidR="0050767C" w:rsidRPr="00E95AAC" w14:paraId="22CAADA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DA2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A3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Relación con disciplinas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A4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Menciona las disciplinas sin relacionarlas.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A5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Relaciona la economía con cada disciplina.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A6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Ilustra cada relación con un hecho de la realidad boliviana.</w:t>
            </w:r>
          </w:p>
        </w:tc>
      </w:tr>
      <w:tr w:rsidR="0050767C" w:rsidRPr="00E95AAC" w14:paraId="22CAADA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DA8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A9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Redacción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AA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La redacción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AB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La redacción es clara y coherente.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AC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Cita fuentes pertinentes y argumenta con solidez.</w:t>
            </w:r>
          </w:p>
        </w:tc>
      </w:tr>
      <w:tr w:rsidR="0050767C" w:rsidRPr="00E95AAC" w14:paraId="22CAADB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DAE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AF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4: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Informe sobre el enfoque sistémico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B0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50767C" w:rsidRPr="00E95AAC" w14:paraId="22CAADB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DB2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B3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B4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B5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B6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0767C" w:rsidRPr="00E95AAC" w14:paraId="22CAADB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DB8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B9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Enfoque sistémico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BA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Describe el sistema sin relacionarlo con la economía.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BB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Aplica el enfoque sistémico a la ciencia económica.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BC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Representa el sistema económico con sus subsistemas.</w:t>
            </w:r>
          </w:p>
        </w:tc>
      </w:tr>
      <w:tr w:rsidR="0050767C" w:rsidRPr="00E95AAC" w14:paraId="22CAADC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DBE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BF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Micro y macroeconomía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C0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Confunde el alcance de ambas ramas.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C1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Distingue el objeto de la microeconomía y de la macroeconomía.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C2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Propone ejemplos que muestran la relación entre ambas.</w:t>
            </w:r>
          </w:p>
        </w:tc>
      </w:tr>
      <w:tr w:rsidR="0050767C" w:rsidRPr="00E95AAC" w14:paraId="22CAADC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DC4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C5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Sustentación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C6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No responde las preguntas planteadas.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C7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Sustenta con claridad las ideas centrales.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C8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Defiende sus conclusiones con argumentos propios.</w:t>
            </w:r>
          </w:p>
        </w:tc>
      </w:tr>
      <w:tr w:rsidR="0050767C" w:rsidRPr="00E95AAC" w14:paraId="22CAADC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DCA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CB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5: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Modelo gráfico de oferta y demanda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CC" w14:textId="55A2CBBB" w:rsidR="0050767C" w:rsidRPr="00E95AAC" w:rsidRDefault="00D80EA2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</w:t>
            </w:r>
            <w:r w:rsidR="0050767C"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50767C" w:rsidRPr="00E95AAC" w14:paraId="22CAADD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DCE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CF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D0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D1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D2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0767C" w:rsidRPr="00E95AAC" w14:paraId="22CAADD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DD4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D5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Representación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D6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Las curvas no corresponden a la función dada.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D7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Representa la demanda y la oferta en forma funcional, tabular y gráfica.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D8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Verifica el equilibrio en las tres formas de representación.</w:t>
            </w:r>
          </w:p>
        </w:tc>
      </w:tr>
      <w:tr w:rsidR="0050767C" w:rsidRPr="00E95AAC" w14:paraId="22CAADD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DDA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DB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Desplazamientos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DC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Confunde el cambio en la cantidad con el desplazamiento.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DD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Distingue el cambio en la cantidad del desplazamiento de la curva.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DE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Explica el nuevo equilibrio con un hecho del mercado boliviano.</w:t>
            </w:r>
          </w:p>
        </w:tc>
      </w:tr>
      <w:tr w:rsidR="0050767C" w:rsidRPr="00E95AAC" w14:paraId="22CAADE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DE0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E1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Exactitud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E2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Presenta errores de cálculo.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E3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Calcula correctamente el precio y la cantidad de equilibrio.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E4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Compara los equilibrios antes y después del cambio.</w:t>
            </w:r>
          </w:p>
        </w:tc>
      </w:tr>
      <w:tr w:rsidR="0050767C" w:rsidRPr="00E95AAC" w14:paraId="22CAADE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DE6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E7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6: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 de la elasticidad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E8" w14:textId="7EA0FEEF" w:rsidR="0050767C" w:rsidRPr="00E95AAC" w:rsidRDefault="00D80EA2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</w:t>
            </w:r>
            <w:r w:rsidR="0050767C"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50767C" w:rsidRPr="00E95AAC" w14:paraId="22CAADE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DEA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EB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EC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ED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EE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0767C" w:rsidRPr="00E95AAC" w14:paraId="22CAADF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DF0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F1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Cálculo de elasticidades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F2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Aplica la fórmula de manera incorrecta.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F3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Calcula la elasticidad precio de la demanda y de la oferta.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F4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Calcula además la elasticidad ingreso y la elasticidad cruzada.</w:t>
            </w:r>
          </w:p>
        </w:tc>
      </w:tr>
      <w:tr w:rsidR="0050767C" w:rsidRPr="00E95AAC" w14:paraId="22CAADF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DF6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F7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del bien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F8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No clasifica el bien.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F9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Clasifica el bien según su elasticidad.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FA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Relaciona la elasticidad con el gasto del consumidor.</w:t>
            </w:r>
          </w:p>
        </w:tc>
      </w:tr>
      <w:tr w:rsidR="0050767C" w:rsidRPr="00E95AAC" w14:paraId="22CAAE0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DFC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FD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Uso de la hoja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FE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La hoja no tiene fórmulas.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DFF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Organiza los datos y las fórmulas con orden.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00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Incluye gráficos y escenarios de variación del precio.</w:t>
            </w:r>
          </w:p>
        </w:tc>
      </w:tr>
      <w:tr w:rsidR="0050767C" w:rsidRPr="00E95AAC" w14:paraId="22CAAE0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E02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03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7: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Tabla de utilidad y equilibrio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04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50767C" w:rsidRPr="00E95AAC" w14:paraId="22CAAE0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E06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07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08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09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0A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0767C" w:rsidRPr="00E95AAC" w14:paraId="22CAAE1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E0C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0D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Utilidad marginal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0E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Calcula mal la utilidad marginal.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0F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Calcula la utilidad total y marginal de cada bien.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10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Explica la ley de la utilidad marginal decreciente.</w:t>
            </w:r>
          </w:p>
        </w:tc>
      </w:tr>
      <w:tr w:rsidR="0050767C" w:rsidRPr="00E95AAC" w14:paraId="22CAAE1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E12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13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Equilibrio del consumidor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14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No aplica la condición de equilibrio.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15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equilibrio con el ingreso disponible.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16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Deduce la curva de demanda a partir del equilibrio.</w:t>
            </w:r>
          </w:p>
        </w:tc>
      </w:tr>
      <w:tr w:rsidR="0050767C" w:rsidRPr="00E95AAC" w14:paraId="22CAAE1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E18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19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Orden del trabajo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1A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La tabla es desordenada.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1B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La tabla es clara y completa.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1C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Comenta los supuestos y límites del modelo.</w:t>
            </w:r>
          </w:p>
        </w:tc>
      </w:tr>
      <w:tr w:rsidR="0050767C" w:rsidRPr="00E95AAC" w14:paraId="22CAAE2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E1E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1F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8: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Deducción gráfica de la demanda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20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50767C" w:rsidRPr="00E95AAC" w14:paraId="22CAAE2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E22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23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24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25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26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0767C" w:rsidRPr="00E95AAC" w14:paraId="22CAAE2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E28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29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Curvas de indiferencia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2A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Traza curvas que se cortan entre sí.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2B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Traza las curvas de indiferencia y la recta de presupuesto.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2C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Explica la tasa marginal de sustitución en el punto de equilibrio.</w:t>
            </w:r>
          </w:p>
        </w:tc>
      </w:tr>
      <w:tr w:rsidR="0050767C" w:rsidRPr="00E95AAC" w14:paraId="22CAAE3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E2E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2F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Efectos ingreso y sustitución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30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No separa los efectos.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31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Descompone el efecto ingreso y el efecto sustitución.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32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Distingue el caso de un bien normal y de un bien inferior.</w:t>
            </w:r>
          </w:p>
        </w:tc>
      </w:tr>
      <w:tr w:rsidR="0050767C" w:rsidRPr="00E95AAC" w14:paraId="22CAAE3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E34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35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36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Participan solo algunos integrantes.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37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38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El equipo revisa y corrige su propio trabajo.</w:t>
            </w:r>
          </w:p>
        </w:tc>
      </w:tr>
      <w:tr w:rsidR="0050767C" w:rsidRPr="00E95AAC" w14:paraId="22CAAE3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E3A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3B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9: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Cuadro del producto y de los costos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3C" w14:textId="4ED346BC" w:rsidR="0050767C" w:rsidRPr="00E95AAC" w:rsidRDefault="00D80EA2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12</w:t>
            </w:r>
            <w:r w:rsidR="0050767C"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50767C" w:rsidRPr="00E95AAC" w14:paraId="22CAAE4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E3E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3F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40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41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42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0767C" w:rsidRPr="00E95AAC" w14:paraId="22CAAE4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E44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45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Medidas del producto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46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Calcula mal el producto medio o marginal.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47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Calcula el producto total, medio y marginal.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48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etapas de la producción.</w:t>
            </w:r>
          </w:p>
        </w:tc>
      </w:tr>
      <w:tr w:rsidR="0050767C" w:rsidRPr="00E95AAC" w14:paraId="22CAAE4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E4A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4B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Costos de corto plazo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4C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Omite costos fijos o variables.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4D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Calcula los costos totales, medios y marginales.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4E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Relaciona la curva de costos con la de producto.</w:t>
            </w:r>
          </w:p>
        </w:tc>
      </w:tr>
      <w:tr w:rsidR="0050767C" w:rsidRPr="00E95AAC" w14:paraId="22CAAE5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E50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51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Uso de la hoja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52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La hoja no tiene fórmulas.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53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La hoja calcula y grafica correctamente.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54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La hoja permite simular cambios en el precio de los factores.</w:t>
            </w:r>
          </w:p>
        </w:tc>
      </w:tr>
      <w:tr w:rsidR="0050767C" w:rsidRPr="00E95AAC" w14:paraId="22CAAE5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E56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57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10: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Cuadro del costo económico y contable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58" w14:textId="25F7A65A" w:rsidR="0050767C" w:rsidRPr="00E95AAC" w:rsidRDefault="00D80EA2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12</w:t>
            </w:r>
            <w:r w:rsidR="0050767C"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50767C" w:rsidRPr="00E95AAC" w14:paraId="22CAAE5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E5A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5B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5C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5D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5E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0767C" w:rsidRPr="00E95AAC" w14:paraId="22CAAE6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E60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61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Costo de oportunidad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62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el costo de oportunidad.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63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costos explícitos, implícitos y de oportunidad.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64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Cuantifica el costo de oportunidad del capital propio.</w:t>
            </w:r>
          </w:p>
        </w:tc>
      </w:tr>
      <w:tr w:rsidR="0050767C" w:rsidRPr="00E95AAC" w14:paraId="22CAAE6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E66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67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Comparación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68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Confunde el costo económico con el contable.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69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Compara correctamente ambos costos.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6A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en la decisión de continuar el negocio.</w:t>
            </w:r>
          </w:p>
        </w:tc>
      </w:tr>
      <w:tr w:rsidR="0050767C" w:rsidRPr="00E95AAC" w14:paraId="22CAAE7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E6C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6D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6E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incompleto.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6F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claro y ordenado.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70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El cuadro incluye una conclusión fundamentada.</w:t>
            </w:r>
          </w:p>
        </w:tc>
      </w:tr>
      <w:tr w:rsidR="0050767C" w:rsidRPr="00E95AAC" w14:paraId="22CAAE7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E72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73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11: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Modelo de competencia perfecta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74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50767C" w:rsidRPr="00E95AAC" w14:paraId="22CAAE7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E76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77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78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79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7A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0767C" w:rsidRPr="00E95AAC" w14:paraId="22CAAE8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E7C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7D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Ingreso y costo marginal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7E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No aplica la igualdad del ingreso y el costo marginal.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7F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Determina la producción donde el ingreso marginal iguala al costo marginal.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80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Analiza el punto de cierre y el de nivelación.</w:t>
            </w:r>
          </w:p>
        </w:tc>
      </w:tr>
      <w:tr w:rsidR="0050767C" w:rsidRPr="00E95AAC" w14:paraId="22CAAE8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E82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83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Curva de oferta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84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No deduce la curva de oferta.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85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Deduce la curva de oferta de la empresa.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86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Explica la oferta de la industria a partir de las empresas.</w:t>
            </w:r>
          </w:p>
        </w:tc>
      </w:tr>
      <w:tr w:rsidR="0050767C" w:rsidRPr="00E95AAC" w14:paraId="22CAAE8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E88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89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8A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El equipo no distribuye las tareas.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8B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El equipo trabaja de forma coordinada.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8C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El equipo verifica los resultados de cada integrante.</w:t>
            </w:r>
          </w:p>
        </w:tc>
      </w:tr>
      <w:tr w:rsidR="0050767C" w:rsidRPr="00E95AAC" w14:paraId="22CAAE9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E8E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8F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12: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Informe de estructuras de mercado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90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50767C" w:rsidRPr="00E95AAC" w14:paraId="22CAAE9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E92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93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94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95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96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0767C" w:rsidRPr="00E95AAC" w14:paraId="22CAAE9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E98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99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Estructura de mercado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9A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Identifica mal la estructura del mercado.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9B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Caracteriza el monopolio, la competencia monopólica y el oligopolio.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9C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Fundamenta la estructura con datos del mercado boliviano.</w:t>
            </w:r>
          </w:p>
        </w:tc>
      </w:tr>
      <w:tr w:rsidR="0050767C" w:rsidRPr="00E95AAC" w14:paraId="22CAAEA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E9E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9F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Equilibrio y precio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A0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Calcula mal el equilibrio.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A1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precio y la producción en cada estructura.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A2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Analiza la discriminación de precios y el modelo de Cournot.</w:t>
            </w:r>
          </w:p>
        </w:tc>
      </w:tr>
      <w:tr w:rsidR="0050767C" w:rsidRPr="00E95AAC" w14:paraId="22CAAEA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EA4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A5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Ética y competencia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A6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No menciona conductas anticompetitivas.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A7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Describe la colusión y el abuso de posición dominante.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A8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Valora la regulación como protección del consumidor.</w:t>
            </w:r>
          </w:p>
        </w:tc>
      </w:tr>
      <w:tr w:rsidR="0050767C" w:rsidRPr="00E95AAC" w14:paraId="22CAAEA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EAA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AB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13: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Cuadro de la demanda de un factor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AC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50767C" w:rsidRPr="00E95AAC" w14:paraId="22CAAEB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EAE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AF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B0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B1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B2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0767C" w:rsidRPr="00E95AAC" w14:paraId="22CAAEB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EB4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B5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Producto marginal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B6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Calcula mal el valor del producto marginal.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B7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Calcula el valor del producto marginal del factor.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B8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Explica por qué la curva de demanda tiene pendiente negativa.</w:t>
            </w:r>
          </w:p>
        </w:tc>
      </w:tr>
      <w:tr w:rsidR="0050767C" w:rsidRPr="00E95AAC" w14:paraId="22CAAEB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EBA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BB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Cantidad contratada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BC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No aplica la condición de contratación.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BD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Determina la cantidad del factor que maximiza el beneficio.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BE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Analiza el efecto de un cambio en el precio del bien.</w:t>
            </w:r>
          </w:p>
        </w:tc>
      </w:tr>
      <w:tr w:rsidR="0050767C" w:rsidRPr="00E95AAC" w14:paraId="22CAAEC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EC0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C1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Exactitud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C2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Presenta errores de cálculo.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C3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Los cálculos son correctos.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C4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Verifica los resultados con el gráfico.</w:t>
            </w:r>
          </w:p>
        </w:tc>
      </w:tr>
      <w:tr w:rsidR="0050767C" w:rsidRPr="00E95AAC" w14:paraId="22CAAEC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EC6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C7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14: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la demanda de factores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C8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50767C" w:rsidRPr="00E95AAC" w14:paraId="22CAAEC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ECA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CB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CC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CD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CE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0767C" w:rsidRPr="00E95AAC" w14:paraId="22CAAED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ED0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D1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Ingreso del producto marginal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D2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Confunde el valor y el ingreso del producto marginal.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D3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Diferencia el valor y el ingreso del producto marginal.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D4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Cuantifica la explotación monopolística del factor.</w:t>
            </w:r>
          </w:p>
        </w:tc>
      </w:tr>
      <w:tr w:rsidR="0050767C" w:rsidRPr="00E95AAC" w14:paraId="22CAAED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ED6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D7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Comparación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D8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La comparación es incompleta.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D9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Compara la cantidad y el precio del factor en cada caso.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DA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Explica las causas de la diferencia.</w:t>
            </w:r>
          </w:p>
        </w:tc>
      </w:tr>
      <w:tr w:rsidR="0050767C" w:rsidRPr="00E95AAC" w14:paraId="22CAAEE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EDC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DD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DE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desordenado.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DF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claro.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E0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El cuadro incluye gráficos de apoyo.</w:t>
            </w:r>
          </w:p>
        </w:tc>
      </w:tr>
      <w:tr w:rsidR="0050767C" w:rsidRPr="00E95AAC" w14:paraId="22CAAEE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EE2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E3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15: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Informe del monopsonio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E4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50767C" w:rsidRPr="00E95AAC" w14:paraId="22CAAEE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EE6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E7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E8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E9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EA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0767C" w:rsidRPr="00E95AAC" w14:paraId="22CAAEF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EEC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ED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EE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el poder de compra.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EF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características del monopsonio.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F0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Fundamenta el caso con información del mercado boliviano.</w:t>
            </w:r>
          </w:p>
        </w:tc>
      </w:tr>
      <w:tr w:rsidR="0050767C" w:rsidRPr="00E95AAC" w14:paraId="22CAAEF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EF2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F3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Equilibrio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F4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Calcula mal el costo marginal del factor.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F5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salario y la cantidad de equilibrio.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F6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Compara el resultado con el de competencia perfecta.</w:t>
            </w:r>
          </w:p>
        </w:tc>
      </w:tr>
      <w:tr w:rsidR="0050767C" w:rsidRPr="00E95AAC" w14:paraId="22CAAEF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EF8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F9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Redacción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FA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La redacción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FB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La redacción es clara.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FC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Formula conclusiones propias.</w:t>
            </w:r>
          </w:p>
        </w:tc>
      </w:tr>
      <w:tr w:rsidR="0050767C" w:rsidRPr="00E95AAC" w14:paraId="22CAAF0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EFE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EFF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16: 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Esquema del salario mínimo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F00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50767C" w:rsidRPr="00E95AAC" w14:paraId="22CAAF0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F02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F03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F04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F05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F06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0767C" w:rsidRPr="00E95AAC" w14:paraId="22CAAF0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F08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F09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Mercado competitivo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F0A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No muestra el desempleo generado.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F0B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Representa el efecto del salario mínimo en un mercado competitivo.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F0C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Cuantifica la variación del empleo.</w:t>
            </w:r>
          </w:p>
        </w:tc>
      </w:tr>
      <w:tr w:rsidR="0050767C" w:rsidRPr="00E95AAC" w14:paraId="22CAAF1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F0E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F0F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Monopsonio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F10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Omite el caso del monopsonio.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F11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Representa el efecto del salario mínimo en un monopsonio.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F12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Explica por qué el empleo puede aumentar.</w:t>
            </w:r>
          </w:p>
        </w:tc>
      </w:tr>
      <w:tr w:rsidR="0050767C" w:rsidRPr="00E95AAC" w14:paraId="22CAAF1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F14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F15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Claridad de la sustentación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F16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La explicación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F17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Explica con claridad los gráficos.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F18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50767C" w:rsidRPr="00E95AAC" w14:paraId="22CAAF8D" w14:textId="77777777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CAAF8A" w14:textId="77777777" w:rsidR="0050767C" w:rsidRPr="00E95AAC" w:rsidRDefault="0050767C" w:rsidP="005076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F8B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AAF8C" w14:textId="77777777" w:rsidR="0050767C" w:rsidRPr="00E95AAC" w:rsidRDefault="0050767C" w:rsidP="0050767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100%</w:t>
            </w:r>
          </w:p>
        </w:tc>
      </w:tr>
      <w:tr w:rsidR="0050767C" w:rsidRPr="00E95AAC" w14:paraId="22CAAF99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CAAF8E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básica:</w:t>
            </w:r>
          </w:p>
          <w:p w14:paraId="22CAAF8F" w14:textId="77777777" w:rsidR="0050767C" w:rsidRPr="00E95AAC" w:rsidRDefault="0050767C" w:rsidP="0050767C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Bertalanffy, L. (2000). </w:t>
            </w:r>
            <w:r w:rsidRPr="00E95AAC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Teoría general de sistemas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. 3ra. edición. México: Fondo de Cultura Económica.</w:t>
            </w:r>
          </w:p>
          <w:p w14:paraId="22CAAF90" w14:textId="77777777" w:rsidR="0050767C" w:rsidRPr="00E95AAC" w:rsidRDefault="0050767C" w:rsidP="0050767C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Bilas, R. (1981). </w:t>
            </w:r>
            <w:r w:rsidRPr="00E95AAC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Teoría microeconómica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. Madrid: Alianza.</w:t>
            </w:r>
          </w:p>
          <w:p w14:paraId="22CAAF91" w14:textId="77777777" w:rsidR="0050767C" w:rsidRPr="00E95AAC" w:rsidRDefault="0050767C" w:rsidP="0050767C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Case, K. y Ray, F. (1993). </w:t>
            </w:r>
            <w:r w:rsidRPr="00E95AAC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Fundamentos de economía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. México: Prentice Hall Hispanoamérica.</w:t>
            </w:r>
          </w:p>
          <w:p w14:paraId="22CAAF92" w14:textId="77777777" w:rsidR="0050767C" w:rsidRPr="00E95AAC" w:rsidRDefault="0050767C" w:rsidP="0050767C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Decreto Supremo N° 29519, de 16 de abril de 2008. Gaceta Oficial de Bolivia.</w:t>
            </w:r>
          </w:p>
          <w:p w14:paraId="22CAAF93" w14:textId="77777777" w:rsidR="0050767C" w:rsidRPr="00E95AAC" w:rsidRDefault="0050767C" w:rsidP="0050767C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Frank, R. (1994). </w:t>
            </w:r>
            <w:r w:rsidRPr="00E95AAC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Microeconomía y conducta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. Madrid: McGraw Hill.</w:t>
            </w:r>
          </w:p>
          <w:p w14:paraId="22CAAF94" w14:textId="77777777" w:rsidR="0050767C" w:rsidRPr="00E95AAC" w:rsidRDefault="0050767C" w:rsidP="0050767C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Instituto Nacional de Estadística (INE). Clasificación de Actividades Económicas de Bolivia, CAEB 2011.</w:t>
            </w:r>
          </w:p>
          <w:p w14:paraId="22CAAF95" w14:textId="77777777" w:rsidR="0050767C" w:rsidRPr="00E95AAC" w:rsidRDefault="0050767C" w:rsidP="0050767C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Ley de Hidrocarburos, Ley N° 3058, de 17 de mayo de 2005. Gaceta Oficial de Bolivia.</w:t>
            </w:r>
          </w:p>
          <w:p w14:paraId="22CAAF96" w14:textId="77777777" w:rsidR="0050767C" w:rsidRPr="00E95AAC" w:rsidRDefault="0050767C" w:rsidP="0050767C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Parkin, M. y Loria, E. (2010). </w:t>
            </w:r>
            <w:r w:rsidRPr="00E95AAC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Microeconomía. Versión para Latinoamérica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. Madrid: Pearson Educación.</w:t>
            </w:r>
          </w:p>
          <w:p w14:paraId="22CAAF97" w14:textId="77777777" w:rsidR="0050767C" w:rsidRPr="00E95AAC" w:rsidRDefault="0050767C" w:rsidP="0050767C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Pindyck, R. y Rubinfeld, D. (2013). </w:t>
            </w:r>
            <w:r w:rsidRPr="00E95AAC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Microeconomía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. Madrid: Pearson Educación.</w:t>
            </w:r>
          </w:p>
          <w:p w14:paraId="22CAAF98" w14:textId="77777777" w:rsidR="0050767C" w:rsidRPr="00E95AAC" w:rsidRDefault="0050767C" w:rsidP="0050767C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Salvatore, D. (2009). </w:t>
            </w:r>
            <w:r w:rsidRPr="00E95AAC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Microeconomía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. México: McGraw Hill.</w:t>
            </w:r>
          </w:p>
        </w:tc>
      </w:tr>
      <w:tr w:rsidR="0050767C" w14:paraId="22CAAFA5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CAAF9A" w14:textId="77777777" w:rsidR="0050767C" w:rsidRPr="00E95AAC" w:rsidRDefault="0050767C" w:rsidP="005076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complementaria:</w:t>
            </w:r>
          </w:p>
          <w:p w14:paraId="22CAAF9B" w14:textId="77777777" w:rsidR="0050767C" w:rsidRPr="00E95AAC" w:rsidRDefault="0050767C" w:rsidP="0050767C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Bergstrom, T. y Miller, J. (2009). </w:t>
            </w:r>
            <w:r w:rsidRPr="00E95AAC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Experimentos con los principios económicos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. Barcelona: Antoni Bosch.</w:t>
            </w:r>
          </w:p>
          <w:p w14:paraId="22CAAF9C" w14:textId="77777777" w:rsidR="0050767C" w:rsidRPr="00E95AAC" w:rsidRDefault="0050767C" w:rsidP="0050767C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Bertoglio, O. (1989). </w:t>
            </w:r>
            <w:r w:rsidRPr="00E95AAC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Introducción a teoría general de sistemas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. Santiago de Chile: Noriega.</w:t>
            </w:r>
          </w:p>
          <w:p w14:paraId="22CAAF9D" w14:textId="77777777" w:rsidR="0050767C" w:rsidRPr="00E95AAC" w:rsidRDefault="0050767C" w:rsidP="0050767C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coursera.org: cursos de pago y de acceso gratuito.</w:t>
            </w:r>
          </w:p>
          <w:p w14:paraId="22CAAF9E" w14:textId="77777777" w:rsidR="0050767C" w:rsidRPr="00E95AAC" w:rsidRDefault="0050767C" w:rsidP="0050767C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edx.org: cursos de pago y de acceso gratuito.</w:t>
            </w:r>
          </w:p>
          <w:p w14:paraId="22CAAF9F" w14:textId="77777777" w:rsidR="0050767C" w:rsidRPr="00E95AAC" w:rsidRDefault="0050767C" w:rsidP="0050767C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Fontaine, E. (1985). </w:t>
            </w:r>
            <w:r w:rsidRPr="00E95AAC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Teoría de precios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. Santiago: Ediciones Universidad Católica de Chile.</w:t>
            </w:r>
          </w:p>
          <w:p w14:paraId="22CAAFA0" w14:textId="77777777" w:rsidR="0050767C" w:rsidRPr="00E95AAC" w:rsidRDefault="0050767C" w:rsidP="0050767C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Guevara, P. (2009). </w:t>
            </w:r>
            <w:r w:rsidRPr="00E95AAC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Relaciones del sistema microeconómico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. La Paz: Mimeógrafo.</w:t>
            </w:r>
          </w:p>
          <w:p w14:paraId="22CAAFA1" w14:textId="77777777" w:rsidR="0050767C" w:rsidRPr="00E95AAC" w:rsidRDefault="0050767C" w:rsidP="0050767C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Hirshleifer, J. (1980). </w:t>
            </w:r>
            <w:r w:rsidRPr="00E95AAC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Teoría de precios y aplicaciones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. Bogotá: Ed. Carvajal.</w:t>
            </w:r>
          </w:p>
          <w:p w14:paraId="22CAAFA2" w14:textId="77777777" w:rsidR="0050767C" w:rsidRPr="00E95AAC" w:rsidRDefault="0050767C" w:rsidP="0050767C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Khan Academy (es.khanacademy.org): lecciones interactivas y ejercicios de microeconomía de forma gratuita, varios en español.</w:t>
            </w:r>
          </w:p>
          <w:p w14:paraId="22CAAFA3" w14:textId="77777777" w:rsidR="0050767C" w:rsidRPr="00E95AAC" w:rsidRDefault="0050767C" w:rsidP="0050767C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Klein, G. y Bauman, Y. (2013). </w:t>
            </w:r>
            <w:r w:rsidRPr="00E95AAC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Introducción a la microeconomía en viñetas</w:t>
            </w: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. Barcelona: Debate.</w:t>
            </w:r>
          </w:p>
          <w:p w14:paraId="22CAAFA4" w14:textId="77777777" w:rsidR="0050767C" w:rsidRDefault="0050767C" w:rsidP="0050767C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5AAC">
              <w:rPr>
                <w:rFonts w:ascii="Century Gothic" w:hAnsi="Century Gothic" w:cs="Century Gothic" w:eastAsia="Century Gothic"/>
                <w:sz w:val="18"/>
                <w:szCs w:val="18"/>
              </w:rPr>
              <w:t>Páginas de internet.</w:t>
            </w:r>
          </w:p>
        </w:tc>
      </w:tr>
    </w:tbl>
    <w:p w14:paraId="22CAAFA6" w14:textId="77777777" w:rsidR="00134B97" w:rsidRDefault="00134B97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sectPr w:rsidR="00134B97">
      <w:footerReference w:type="default" r:id="rId7"/>
      <w:headerReference w:type="default" r:id="rId10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1D4D9A" w14:textId="77777777" w:rsidR="005B6CF1" w:rsidRDefault="005B6CF1">
      <w:r>
        <w:separator/>
      </w:r>
    </w:p>
  </w:endnote>
  <w:endnote w:type="continuationSeparator" w:id="0">
    <w:p w14:paraId="6B68915E" w14:textId="77777777" w:rsidR="005B6CF1" w:rsidRDefault="005B6C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789E00" w14:textId="77777777" w:rsidR="005B6CF1" w:rsidRDefault="005B6CF1">
      <w:r>
        <w:separator/>
      </w:r>
    </w:p>
  </w:footnote>
  <w:footnote w:type="continuationSeparator" w:id="0">
    <w:p w14:paraId="7A1D3023" w14:textId="77777777" w:rsidR="005B6CF1" w:rsidRDefault="005B6CF1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90E68"/>
    <w:multiLevelType w:val="hybridMultilevel"/>
    <w:tmpl w:val="BAFCC9D8"/>
    <w:lvl w:ilvl="0" w:tplc="09F2FD3E">
      <w:start w:val="1"/>
      <w:numFmt w:val="decimal"/>
      <w:lvlText w:val="%1."/>
      <w:lvlJc w:val="left"/>
      <w:pPr>
        <w:ind w:left="400" w:hanging="380"/>
      </w:pPr>
    </w:lvl>
    <w:lvl w:ilvl="1" w:tplc="B60EDDA2">
      <w:numFmt w:val="decimal"/>
      <w:lvlText w:val=""/>
      <w:lvlJc w:val="left"/>
    </w:lvl>
    <w:lvl w:ilvl="2" w:tplc="0CA44DBA">
      <w:numFmt w:val="decimal"/>
      <w:lvlText w:val=""/>
      <w:lvlJc w:val="left"/>
    </w:lvl>
    <w:lvl w:ilvl="3" w:tplc="70F832B0">
      <w:numFmt w:val="decimal"/>
      <w:lvlText w:val=""/>
      <w:lvlJc w:val="left"/>
    </w:lvl>
    <w:lvl w:ilvl="4" w:tplc="E5884EC4">
      <w:numFmt w:val="decimal"/>
      <w:lvlText w:val=""/>
      <w:lvlJc w:val="left"/>
    </w:lvl>
    <w:lvl w:ilvl="5" w:tplc="0B3A193A">
      <w:numFmt w:val="decimal"/>
      <w:lvlText w:val=""/>
      <w:lvlJc w:val="left"/>
    </w:lvl>
    <w:lvl w:ilvl="6" w:tplc="262CBBD0">
      <w:numFmt w:val="decimal"/>
      <w:lvlText w:val=""/>
      <w:lvlJc w:val="left"/>
    </w:lvl>
    <w:lvl w:ilvl="7" w:tplc="AC96850C">
      <w:numFmt w:val="decimal"/>
      <w:lvlText w:val=""/>
      <w:lvlJc w:val="left"/>
    </w:lvl>
    <w:lvl w:ilvl="8" w:tplc="7E96A0B0">
      <w:numFmt w:val="decimal"/>
      <w:lvlText w:val=""/>
      <w:lvlJc w:val="left"/>
    </w:lvl>
  </w:abstractNum>
  <w:abstractNum w:abstractNumId="1" w15:restartNumberingAfterBreak="0">
    <w:nsid w:val="535B17AB"/>
    <w:multiLevelType w:val="hybridMultilevel"/>
    <w:tmpl w:val="7554A6E2"/>
    <w:lvl w:ilvl="0" w:tplc="9A52A210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B592208A">
      <w:numFmt w:val="decimal"/>
      <w:lvlText w:val=""/>
      <w:lvlJc w:val="left"/>
    </w:lvl>
    <w:lvl w:ilvl="2" w:tplc="A6B4CD2E">
      <w:numFmt w:val="decimal"/>
      <w:lvlText w:val=""/>
      <w:lvlJc w:val="left"/>
    </w:lvl>
    <w:lvl w:ilvl="3" w:tplc="FBAA6EA6">
      <w:numFmt w:val="decimal"/>
      <w:lvlText w:val=""/>
      <w:lvlJc w:val="left"/>
    </w:lvl>
    <w:lvl w:ilvl="4" w:tplc="60983F2A">
      <w:numFmt w:val="decimal"/>
      <w:lvlText w:val=""/>
      <w:lvlJc w:val="left"/>
    </w:lvl>
    <w:lvl w:ilvl="5" w:tplc="B7B05D98">
      <w:numFmt w:val="decimal"/>
      <w:lvlText w:val=""/>
      <w:lvlJc w:val="left"/>
    </w:lvl>
    <w:lvl w:ilvl="6" w:tplc="206E999C">
      <w:numFmt w:val="decimal"/>
      <w:lvlText w:val=""/>
      <w:lvlJc w:val="left"/>
    </w:lvl>
    <w:lvl w:ilvl="7" w:tplc="6EC6036A">
      <w:numFmt w:val="decimal"/>
      <w:lvlText w:val=""/>
      <w:lvlJc w:val="left"/>
    </w:lvl>
    <w:lvl w:ilvl="8" w:tplc="693A44EA">
      <w:numFmt w:val="decimal"/>
      <w:lvlText w:val=""/>
      <w:lvlJc w:val="left"/>
    </w:lvl>
  </w:abstractNum>
  <w:abstractNum w:abstractNumId="2" w15:restartNumberingAfterBreak="0">
    <w:nsid w:val="543835D4"/>
    <w:multiLevelType w:val="hybridMultilevel"/>
    <w:tmpl w:val="6C3A46E0"/>
    <w:lvl w:ilvl="0" w:tplc="53EC07E2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D30C0DA2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54FCA9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562580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9E301558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1206C2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E946528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0B3AEF8A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49F6BC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06017DE"/>
    <w:multiLevelType w:val="hybridMultilevel"/>
    <w:tmpl w:val="AD42397A"/>
    <w:lvl w:ilvl="0" w:tplc="8306F6A8">
      <w:start w:val="1"/>
      <w:numFmt w:val="decimal"/>
      <w:lvlText w:val="%1."/>
      <w:lvlJc w:val="left"/>
      <w:pPr>
        <w:ind w:left="400" w:hanging="380"/>
      </w:pPr>
    </w:lvl>
    <w:lvl w:ilvl="1" w:tplc="387EA520">
      <w:numFmt w:val="decimal"/>
      <w:lvlText w:val=""/>
      <w:lvlJc w:val="left"/>
    </w:lvl>
    <w:lvl w:ilvl="2" w:tplc="4202C556">
      <w:numFmt w:val="decimal"/>
      <w:lvlText w:val=""/>
      <w:lvlJc w:val="left"/>
    </w:lvl>
    <w:lvl w:ilvl="3" w:tplc="2D3CD638">
      <w:numFmt w:val="decimal"/>
      <w:lvlText w:val=""/>
      <w:lvlJc w:val="left"/>
    </w:lvl>
    <w:lvl w:ilvl="4" w:tplc="CC80F66E">
      <w:numFmt w:val="decimal"/>
      <w:lvlText w:val=""/>
      <w:lvlJc w:val="left"/>
    </w:lvl>
    <w:lvl w:ilvl="5" w:tplc="A3EAE3CA">
      <w:numFmt w:val="decimal"/>
      <w:lvlText w:val=""/>
      <w:lvlJc w:val="left"/>
    </w:lvl>
    <w:lvl w:ilvl="6" w:tplc="3E68A46A">
      <w:numFmt w:val="decimal"/>
      <w:lvlText w:val=""/>
      <w:lvlJc w:val="left"/>
    </w:lvl>
    <w:lvl w:ilvl="7" w:tplc="058C377A">
      <w:numFmt w:val="decimal"/>
      <w:lvlText w:val=""/>
      <w:lvlJc w:val="left"/>
    </w:lvl>
    <w:lvl w:ilvl="8" w:tplc="B70A9CCE">
      <w:numFmt w:val="decimal"/>
      <w:lvlText w:val=""/>
      <w:lvlJc w:val="left"/>
    </w:lvl>
  </w:abstractNum>
  <w:abstractNum w:abstractNumId="4" w15:restartNumberingAfterBreak="0">
    <w:nsid w:val="6ABC7830"/>
    <w:multiLevelType w:val="hybridMultilevel"/>
    <w:tmpl w:val="4C90C5C2"/>
    <w:lvl w:ilvl="0" w:tplc="3224178C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D8D4BD26">
      <w:numFmt w:val="decimal"/>
      <w:lvlText w:val=""/>
      <w:lvlJc w:val="left"/>
    </w:lvl>
    <w:lvl w:ilvl="2" w:tplc="CAC81946">
      <w:numFmt w:val="decimal"/>
      <w:lvlText w:val=""/>
      <w:lvlJc w:val="left"/>
    </w:lvl>
    <w:lvl w:ilvl="3" w:tplc="0B2A8F72">
      <w:numFmt w:val="decimal"/>
      <w:lvlText w:val=""/>
      <w:lvlJc w:val="left"/>
    </w:lvl>
    <w:lvl w:ilvl="4" w:tplc="B24EDC16">
      <w:numFmt w:val="decimal"/>
      <w:lvlText w:val=""/>
      <w:lvlJc w:val="left"/>
    </w:lvl>
    <w:lvl w:ilvl="5" w:tplc="B5C82E18">
      <w:numFmt w:val="decimal"/>
      <w:lvlText w:val=""/>
      <w:lvlJc w:val="left"/>
    </w:lvl>
    <w:lvl w:ilvl="6" w:tplc="964C517A">
      <w:numFmt w:val="decimal"/>
      <w:lvlText w:val=""/>
      <w:lvlJc w:val="left"/>
    </w:lvl>
    <w:lvl w:ilvl="7" w:tplc="42A2A82C">
      <w:numFmt w:val="decimal"/>
      <w:lvlText w:val=""/>
      <w:lvlJc w:val="left"/>
    </w:lvl>
    <w:lvl w:ilvl="8" w:tplc="16E802AE">
      <w:numFmt w:val="decimal"/>
      <w:lvlText w:val=""/>
      <w:lvlJc w:val="left"/>
    </w:lvl>
  </w:abstractNum>
  <w:num w:numId="1" w16cid:durableId="135144699">
    <w:abstractNumId w:val="2"/>
    <w:lvlOverride w:ilvl="0">
      <w:startOverride w:val="1"/>
    </w:lvlOverride>
  </w:num>
  <w:num w:numId="2" w16cid:durableId="1595941460">
    <w:abstractNumId w:val="3"/>
    <w:lvlOverride w:ilvl="0">
      <w:startOverride w:val="1"/>
    </w:lvlOverride>
  </w:num>
  <w:num w:numId="3" w16cid:durableId="591863220">
    <w:abstractNumId w:val="1"/>
    <w:lvlOverride w:ilvl="0">
      <w:startOverride w:val="1"/>
    </w:lvlOverride>
  </w:num>
  <w:num w:numId="4" w16cid:durableId="130564419">
    <w:abstractNumId w:val="3"/>
    <w:lvlOverride w:ilvl="0">
      <w:startOverride w:val="1"/>
    </w:lvlOverride>
  </w:num>
  <w:num w:numId="5" w16cid:durableId="2015062925">
    <w:abstractNumId w:val="3"/>
    <w:lvlOverride w:ilvl="0">
      <w:startOverride w:val="1"/>
    </w:lvlOverride>
  </w:num>
  <w:num w:numId="6" w16cid:durableId="768162422">
    <w:abstractNumId w:val="3"/>
    <w:lvlOverride w:ilvl="0">
      <w:startOverride w:val="1"/>
    </w:lvlOverride>
  </w:num>
  <w:num w:numId="7" w16cid:durableId="1994986304">
    <w:abstractNumId w:val="3"/>
    <w:lvlOverride w:ilvl="0">
      <w:startOverride w:val="1"/>
    </w:lvlOverride>
  </w:num>
  <w:num w:numId="8" w16cid:durableId="1103500720">
    <w:abstractNumId w:val="4"/>
    <w:lvlOverride w:ilvl="0">
      <w:startOverride w:val="1"/>
    </w:lvlOverride>
  </w:num>
  <w:num w:numId="9" w16cid:durableId="155839937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327F"/>
    <w:rsid w:val="00035411"/>
    <w:rsid w:val="000C00B9"/>
    <w:rsid w:val="000C327F"/>
    <w:rsid w:val="00115ADF"/>
    <w:rsid w:val="00134B97"/>
    <w:rsid w:val="00153FB9"/>
    <w:rsid w:val="00236F13"/>
    <w:rsid w:val="002921CF"/>
    <w:rsid w:val="00296D6C"/>
    <w:rsid w:val="003A2659"/>
    <w:rsid w:val="00402241"/>
    <w:rsid w:val="004E192F"/>
    <w:rsid w:val="005025D4"/>
    <w:rsid w:val="0050767C"/>
    <w:rsid w:val="00521F32"/>
    <w:rsid w:val="005B6CF1"/>
    <w:rsid w:val="00804077"/>
    <w:rsid w:val="0085715E"/>
    <w:rsid w:val="008F34AB"/>
    <w:rsid w:val="00AA68F4"/>
    <w:rsid w:val="00AB29A3"/>
    <w:rsid w:val="00D80EA2"/>
    <w:rsid w:val="00E528BE"/>
    <w:rsid w:val="00E95AAC"/>
    <w:rsid w:val="00EF6B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CAAC1B"/>
  <w15:docId w15:val="{DDA35FAC-E382-4B01-9BD9-2D57DCBB81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Gothic" w:eastAsia="Century Gothic" w:hAnsi="Century Gothic" w:cs="Century Gothic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entury Gothic" w:hAnsi="Century Gothic"/>
      <w:sz w:val="20"/>
    </w:rPr>
  </w:style>
  <w:style w:type="paragraph" w:styleId="Ttulo1">
    <w:name w:val="heading 1"/>
    <w:uiPriority w:val="9"/>
    <w:qFormat/>
    <w:pPr>
      <w:outlineLvl w:val="0"/>
    </w:pPr>
    <w:rPr>
      <w:rFonts w:ascii="Century Gothic" w:hAnsi="Century Gothic" w:cs="Century Gothic" w:eastAsia="Century Gothic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rFonts w:ascii="Century Gothic" w:hAnsi="Century Gothic" w:cs="Century Gothic" w:eastAsia="Century Gothic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rFonts w:ascii="Century Gothic" w:hAnsi="Century Gothic" w:cs="Century Gothic" w:eastAsia="Century Gothic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rFonts w:ascii="Century Gothic" w:hAnsi="Century Gothic" w:cs="Century Gothic" w:eastAsia="Century Gothic"/>
      <w:i/>
      <w:iCs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rFonts w:ascii="Century Gothic" w:hAnsi="Century Gothic" w:cs="Century Gothic" w:eastAsia="Century Gothic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rFonts w:ascii="Century Gothic" w:hAnsi="Century Gothic" w:cs="Century Gothic" w:eastAsia="Century Gothi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rFonts w:ascii="Century Gothic" w:hAnsi="Century Gothic" w:cs="Century Gothic" w:eastAsia="Century Gothic"/>
      <w:sz w:val="56"/>
      <w:szCs w:val="56"/>
    </w:rPr>
  </w:style>
  <w:style w:type="paragraph" w:customStyle="1" w:styleId="Fuerte1">
    <w:name w:val="Fuerte1"/>
    <w:qFormat/>
    <w:rPr>
      <w:rFonts w:ascii="Century Gothic" w:hAnsi="Century Gothic" w:cs="Century Gothic" w:eastAsia="Century Gothic"/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rFonts w:ascii="Century Gothic" w:hAnsi="Century Gothic" w:cs="Century Gothic" w:eastAsia="Century Gothic"/>
      <w:u w:val="single"/>
    </w:rPr>
  </w:style>
  <w:style w:type="character" w:styleId="Refdenotaalpie">
    <w:name w:val="foot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Refdenotaalfinal">
    <w:name w:val="end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5</Pages>
  <Words>4305</Words>
  <Characters>23680</Characters>
  <Application>Microsoft Office Word</Application>
  <DocSecurity>0</DocSecurity>
  <Lines>197</Lines>
  <Paragraphs>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Carla Isabel Huiza Callisaya</cp:lastModifiedBy>
  <cp:revision>9</cp:revision>
  <dcterms:created xsi:type="dcterms:W3CDTF">2026-10-08T18:49:00Z</dcterms:created>
  <dcterms:modified xsi:type="dcterms:W3CDTF">2026-10-12T20:41:00Z</dcterms:modified>
</cp:coreProperties>
</file>