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atula3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Carátula - Rediseño Curricular</dc:title>
  <dc:subject/>
  <dc:creator>Carrera de Contaduría Pública - UMSA</dc:creator>
  <cp:keywords/>
  <dc:description/>
  <cp:lastModifiedBy>Roberto Mauricio Ramos Callisaya</cp:lastModifiedBy>
  <cp:revision>1</cp:revision>
  <dcterms:created xsi:type="dcterms:W3CDTF">2013-12-23T23:15:00Z</dcterms:created>
  <dcterms:modified xsi:type="dcterms:W3CDTF">2013-12-23T23:15:00Z</dcterms:modified>
  <cp:category/>
</cp:coreProperties>
</file>