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B7ED1" w14:textId="77777777" w:rsidR="007D5650" w:rsidRPr="007D5650" w:rsidRDefault="007D5650" w:rsidP="007D5650">
      <w:pPr>
        <w:shd w:val="clear" w:color="auto" w:fill="FFFFFF"/>
        <w:spacing w:after="100" w:afterAutospacing="1" w:line="525" w:lineRule="atLeast"/>
        <w:outlineLvl w:val="1"/>
        <w:rPr>
          <w:rFonts w:ascii="Nunito" w:eastAsia="Times New Roman" w:hAnsi="Nunito" w:cs="Times New Roman"/>
          <w:color w:val="374649"/>
          <w:spacing w:val="2"/>
          <w:sz w:val="36"/>
          <w:szCs w:val="36"/>
          <w:lang w:eastAsia="es-MX"/>
        </w:rPr>
      </w:pPr>
      <w:r w:rsidRPr="007D5650">
        <w:rPr>
          <w:rFonts w:ascii="Nunito" w:eastAsia="Times New Roman" w:hAnsi="Nunito" w:cs="Times New Roman"/>
          <w:b/>
          <w:bCs/>
          <w:color w:val="374649"/>
          <w:spacing w:val="2"/>
          <w:sz w:val="36"/>
          <w:szCs w:val="36"/>
          <w:lang w:eastAsia="es-MX"/>
        </w:rPr>
        <w:t>CORRIENTE ELÉCTRICA EN AMPERIOS (</w:t>
      </w:r>
      <w:r w:rsidRPr="007D5650">
        <w:rPr>
          <w:rFonts w:ascii="Nunito" w:eastAsia="Times New Roman" w:hAnsi="Nunito" w:cs="Times New Roman"/>
          <w:b/>
          <w:bCs/>
          <w:color w:val="374649"/>
          <w:spacing w:val="2"/>
          <w:sz w:val="36"/>
          <w:szCs w:val="36"/>
          <w:highlight w:val="green"/>
          <w:lang w:eastAsia="es-MX"/>
        </w:rPr>
        <w:t>A</w:t>
      </w:r>
      <w:r w:rsidRPr="007D5650">
        <w:rPr>
          <w:rFonts w:ascii="Nunito" w:eastAsia="Times New Roman" w:hAnsi="Nunito" w:cs="Times New Roman"/>
          <w:b/>
          <w:bCs/>
          <w:color w:val="374649"/>
          <w:spacing w:val="2"/>
          <w:sz w:val="36"/>
          <w:szCs w:val="36"/>
          <w:lang w:eastAsia="es-MX"/>
        </w:rPr>
        <w:t>)</w:t>
      </w:r>
    </w:p>
    <w:p w14:paraId="729CDB82" w14:textId="77777777" w:rsidR="007D5650" w:rsidRPr="007D5650" w:rsidRDefault="007D5650" w:rsidP="007D5650">
      <w:pPr>
        <w:shd w:val="clear" w:color="auto" w:fill="FFFFFF"/>
        <w:spacing w:after="0" w:line="240" w:lineRule="auto"/>
        <w:rPr>
          <w:rFonts w:ascii="Roboto" w:eastAsia="Times New Roman" w:hAnsi="Roboto" w:cs="Times New Roman"/>
          <w:color w:val="374649"/>
          <w:spacing w:val="2"/>
          <w:sz w:val="24"/>
          <w:szCs w:val="24"/>
          <w:lang w:eastAsia="es-MX"/>
        </w:rPr>
      </w:pPr>
      <w:r w:rsidRPr="007D5650">
        <w:rPr>
          <w:rFonts w:ascii="Roboto" w:eastAsia="Times New Roman" w:hAnsi="Roboto" w:cs="Times New Roman"/>
          <w:color w:val="374649"/>
          <w:spacing w:val="2"/>
          <w:sz w:val="24"/>
          <w:szCs w:val="24"/>
          <w:lang w:eastAsia="es-MX"/>
        </w:rPr>
        <w:t>La unidad básica en electricidad es el </w:t>
      </w:r>
      <w:r w:rsidRPr="007D5650">
        <w:rPr>
          <w:rFonts w:ascii="Roboto" w:eastAsia="Times New Roman" w:hAnsi="Roboto" w:cs="Times New Roman"/>
          <w:b/>
          <w:bCs/>
          <w:color w:val="374649"/>
          <w:spacing w:val="2"/>
          <w:sz w:val="24"/>
          <w:szCs w:val="24"/>
          <w:lang w:eastAsia="es-MX"/>
        </w:rPr>
        <w:t>Amperio (A),</w:t>
      </w:r>
      <w:r w:rsidRPr="007D5650">
        <w:rPr>
          <w:rFonts w:ascii="Roboto" w:eastAsia="Times New Roman" w:hAnsi="Roboto" w:cs="Times New Roman"/>
          <w:color w:val="374649"/>
          <w:spacing w:val="2"/>
          <w:sz w:val="24"/>
          <w:szCs w:val="24"/>
          <w:lang w:eastAsia="es-MX"/>
        </w:rPr>
        <w:t> que expresa la cantidad de corriente eléctrica (I) que circula por un conductor. Por ejemplo, por un conductor eléctrico de sección 1,5 mm</w:t>
      </w:r>
      <w:r w:rsidRPr="007D5650">
        <w:rPr>
          <w:rFonts w:ascii="Roboto" w:eastAsia="Times New Roman" w:hAnsi="Roboto" w:cs="Times New Roman"/>
          <w:color w:val="374649"/>
          <w:spacing w:val="2"/>
          <w:sz w:val="18"/>
          <w:szCs w:val="18"/>
          <w:vertAlign w:val="superscript"/>
          <w:lang w:eastAsia="es-MX"/>
        </w:rPr>
        <w:t>2</w:t>
      </w:r>
      <w:r w:rsidRPr="007D5650">
        <w:rPr>
          <w:rFonts w:ascii="Roboto" w:eastAsia="Times New Roman" w:hAnsi="Roboto" w:cs="Times New Roman"/>
          <w:color w:val="374649"/>
          <w:spacing w:val="2"/>
          <w:sz w:val="24"/>
          <w:szCs w:val="24"/>
          <w:lang w:eastAsia="es-MX"/>
        </w:rPr>
        <w:t> pueden circular hasta 11 Amperios sin riesgo de calentamiento excesivo.</w:t>
      </w:r>
    </w:p>
    <w:p w14:paraId="069E044A" w14:textId="231512B3" w:rsidR="007D5650" w:rsidRPr="007D5650" w:rsidRDefault="007D5650" w:rsidP="007D5650">
      <w:pPr>
        <w:shd w:val="clear" w:color="auto" w:fill="FFFFFF"/>
        <w:spacing w:after="100" w:afterAutospacing="1" w:line="525" w:lineRule="atLeast"/>
        <w:outlineLvl w:val="1"/>
        <w:rPr>
          <w:rFonts w:ascii="Nunito" w:eastAsia="Times New Roman" w:hAnsi="Nunito" w:cs="Times New Roman"/>
          <w:color w:val="374649"/>
          <w:spacing w:val="2"/>
          <w:sz w:val="36"/>
          <w:szCs w:val="36"/>
          <w:lang w:eastAsia="es-MX"/>
        </w:rPr>
      </w:pPr>
      <w:r w:rsidRPr="007D5650">
        <w:rPr>
          <w:rFonts w:ascii="Nunito" w:eastAsia="Times New Roman" w:hAnsi="Nunito" w:cs="Times New Roman"/>
          <w:b/>
          <w:bCs/>
          <w:color w:val="374649"/>
          <w:spacing w:val="2"/>
          <w:sz w:val="36"/>
          <w:szCs w:val="36"/>
          <w:lang w:eastAsia="es-MX"/>
        </w:rPr>
        <w:t>POTENCIAL ELÉCTRICO EN VOLTIOS (</w:t>
      </w:r>
      <w:r w:rsidRPr="007D5650">
        <w:rPr>
          <w:rFonts w:ascii="Nunito" w:eastAsia="Times New Roman" w:hAnsi="Nunito" w:cs="Times New Roman"/>
          <w:b/>
          <w:bCs/>
          <w:color w:val="374649"/>
          <w:spacing w:val="2"/>
          <w:sz w:val="36"/>
          <w:szCs w:val="36"/>
          <w:highlight w:val="green"/>
          <w:lang w:eastAsia="es-MX"/>
        </w:rPr>
        <w:t>V</w:t>
      </w:r>
      <w:r w:rsidRPr="007D5650">
        <w:rPr>
          <w:rFonts w:ascii="Nunito" w:eastAsia="Times New Roman" w:hAnsi="Nunito" w:cs="Times New Roman"/>
          <w:b/>
          <w:bCs/>
          <w:color w:val="374649"/>
          <w:spacing w:val="2"/>
          <w:sz w:val="36"/>
          <w:szCs w:val="36"/>
          <w:lang w:eastAsia="es-MX"/>
        </w:rPr>
        <w:t>)</w:t>
      </w:r>
      <w:r w:rsidR="004C3C19">
        <w:rPr>
          <w:rFonts w:ascii="Nunito" w:eastAsia="Times New Roman" w:hAnsi="Nunito" w:cs="Times New Roman"/>
          <w:b/>
          <w:bCs/>
          <w:color w:val="374649"/>
          <w:spacing w:val="2"/>
          <w:sz w:val="36"/>
          <w:szCs w:val="36"/>
          <w:lang w:eastAsia="es-MX"/>
        </w:rPr>
        <w:t xml:space="preserve"> </w:t>
      </w:r>
      <w:r w:rsidR="00CF7400">
        <w:rPr>
          <w:rFonts w:ascii="Nunito" w:eastAsia="Times New Roman" w:hAnsi="Nunito" w:cs="Times New Roman"/>
          <w:b/>
          <w:bCs/>
          <w:color w:val="374649"/>
          <w:spacing w:val="2"/>
          <w:sz w:val="36"/>
          <w:szCs w:val="36"/>
          <w:lang w:eastAsia="es-MX"/>
        </w:rPr>
        <w:t>(tensión eléctrica)</w:t>
      </w:r>
    </w:p>
    <w:p w14:paraId="77173A4F" w14:textId="77777777" w:rsidR="007D5650" w:rsidRPr="007D5650" w:rsidRDefault="007D5650" w:rsidP="007D5650">
      <w:pPr>
        <w:shd w:val="clear" w:color="auto" w:fill="FFFFFF"/>
        <w:spacing w:after="0" w:line="240" w:lineRule="auto"/>
        <w:rPr>
          <w:rFonts w:ascii="Roboto" w:eastAsia="Times New Roman" w:hAnsi="Roboto" w:cs="Times New Roman"/>
          <w:color w:val="374649"/>
          <w:spacing w:val="2"/>
          <w:sz w:val="24"/>
          <w:szCs w:val="24"/>
          <w:lang w:eastAsia="es-MX"/>
        </w:rPr>
      </w:pPr>
      <w:r w:rsidRPr="007D5650">
        <w:rPr>
          <w:rFonts w:ascii="Roboto" w:eastAsia="Times New Roman" w:hAnsi="Roboto" w:cs="Times New Roman"/>
          <w:color w:val="374649"/>
          <w:spacing w:val="2"/>
          <w:sz w:val="24"/>
          <w:szCs w:val="24"/>
          <w:lang w:eastAsia="es-MX"/>
        </w:rPr>
        <w:t>La magnitud que define la diferencia de potencial eléctrico entre dos puntos es la </w:t>
      </w:r>
      <w:r w:rsidRPr="007D5650">
        <w:rPr>
          <w:rFonts w:ascii="Roboto" w:eastAsia="Times New Roman" w:hAnsi="Roboto" w:cs="Times New Roman"/>
          <w:b/>
          <w:bCs/>
          <w:color w:val="374649"/>
          <w:spacing w:val="2"/>
          <w:sz w:val="24"/>
          <w:szCs w:val="24"/>
          <w:highlight w:val="cyan"/>
          <w:lang w:eastAsia="es-MX"/>
        </w:rPr>
        <w:t>tensión</w:t>
      </w:r>
      <w:r w:rsidRPr="007D5650">
        <w:rPr>
          <w:rFonts w:ascii="Roboto" w:eastAsia="Times New Roman" w:hAnsi="Roboto" w:cs="Times New Roman"/>
          <w:b/>
          <w:bCs/>
          <w:color w:val="374649"/>
          <w:spacing w:val="2"/>
          <w:sz w:val="24"/>
          <w:szCs w:val="24"/>
          <w:lang w:eastAsia="es-MX"/>
        </w:rPr>
        <w:t xml:space="preserve"> (U)</w:t>
      </w:r>
      <w:r w:rsidRPr="007D5650">
        <w:rPr>
          <w:rFonts w:ascii="Roboto" w:eastAsia="Times New Roman" w:hAnsi="Roboto" w:cs="Times New Roman"/>
          <w:color w:val="374649"/>
          <w:spacing w:val="2"/>
          <w:sz w:val="24"/>
          <w:szCs w:val="24"/>
          <w:lang w:eastAsia="es-MX"/>
        </w:rPr>
        <w:t>, cuya unidad de medida es el </w:t>
      </w:r>
      <w:r w:rsidRPr="007D5650">
        <w:rPr>
          <w:rFonts w:ascii="Roboto" w:eastAsia="Times New Roman" w:hAnsi="Roboto" w:cs="Times New Roman"/>
          <w:b/>
          <w:bCs/>
          <w:color w:val="374649"/>
          <w:spacing w:val="2"/>
          <w:sz w:val="24"/>
          <w:szCs w:val="24"/>
          <w:highlight w:val="cyan"/>
          <w:lang w:eastAsia="es-MX"/>
        </w:rPr>
        <w:t>Voltio</w:t>
      </w:r>
      <w:r w:rsidRPr="007D5650">
        <w:rPr>
          <w:rFonts w:ascii="Roboto" w:eastAsia="Times New Roman" w:hAnsi="Roboto" w:cs="Times New Roman"/>
          <w:b/>
          <w:bCs/>
          <w:color w:val="374649"/>
          <w:spacing w:val="2"/>
          <w:sz w:val="24"/>
          <w:szCs w:val="24"/>
          <w:lang w:eastAsia="es-MX"/>
        </w:rPr>
        <w:t xml:space="preserve"> (V)</w:t>
      </w:r>
      <w:r w:rsidRPr="007D5650">
        <w:rPr>
          <w:rFonts w:ascii="Roboto" w:eastAsia="Times New Roman" w:hAnsi="Roboto" w:cs="Times New Roman"/>
          <w:color w:val="374649"/>
          <w:spacing w:val="2"/>
          <w:sz w:val="24"/>
          <w:szCs w:val="24"/>
          <w:lang w:eastAsia="es-MX"/>
        </w:rPr>
        <w:t xml:space="preserve">. En instalaciones de baja tensión la tensión es </w:t>
      </w:r>
      <w:r w:rsidRPr="007D5650">
        <w:rPr>
          <w:rFonts w:ascii="Roboto" w:eastAsia="Times New Roman" w:hAnsi="Roboto" w:cs="Times New Roman"/>
          <w:color w:val="374649"/>
          <w:spacing w:val="2"/>
          <w:sz w:val="24"/>
          <w:szCs w:val="24"/>
          <w:highlight w:val="yellow"/>
          <w:lang w:eastAsia="es-MX"/>
        </w:rPr>
        <w:t>230 o 400 Voltios</w:t>
      </w:r>
      <w:r w:rsidRPr="007D5650">
        <w:rPr>
          <w:rFonts w:ascii="Roboto" w:eastAsia="Times New Roman" w:hAnsi="Roboto" w:cs="Times New Roman"/>
          <w:color w:val="374649"/>
          <w:spacing w:val="2"/>
          <w:sz w:val="24"/>
          <w:szCs w:val="24"/>
          <w:lang w:eastAsia="es-MX"/>
        </w:rPr>
        <w:t xml:space="preserve">, pero en alta tensión encontramos tensiones de más de </w:t>
      </w:r>
      <w:r w:rsidRPr="007D5650">
        <w:rPr>
          <w:rFonts w:ascii="Roboto" w:eastAsia="Times New Roman" w:hAnsi="Roboto" w:cs="Times New Roman"/>
          <w:color w:val="374649"/>
          <w:spacing w:val="2"/>
          <w:sz w:val="24"/>
          <w:szCs w:val="24"/>
          <w:highlight w:val="yellow"/>
          <w:lang w:eastAsia="es-MX"/>
        </w:rPr>
        <w:t>10.000 Voltios</w:t>
      </w:r>
      <w:r w:rsidRPr="007D5650">
        <w:rPr>
          <w:rFonts w:ascii="Roboto" w:eastAsia="Times New Roman" w:hAnsi="Roboto" w:cs="Times New Roman"/>
          <w:color w:val="374649"/>
          <w:spacing w:val="2"/>
          <w:sz w:val="24"/>
          <w:szCs w:val="24"/>
          <w:lang w:eastAsia="es-MX"/>
        </w:rPr>
        <w:t>. En España, las líneas de más alta tensión de la red eléctrica nacional transportan la electricidad hasta tensiones de 400.000 Voltios.</w:t>
      </w:r>
    </w:p>
    <w:p w14:paraId="5124E814" w14:textId="77777777" w:rsidR="007D5650" w:rsidRPr="007D5650" w:rsidRDefault="007D5650" w:rsidP="007D5650">
      <w:pPr>
        <w:shd w:val="clear" w:color="auto" w:fill="FFFFFF"/>
        <w:spacing w:after="100" w:afterAutospacing="1" w:line="525" w:lineRule="atLeast"/>
        <w:outlineLvl w:val="1"/>
        <w:rPr>
          <w:rFonts w:ascii="Nunito" w:eastAsia="Times New Roman" w:hAnsi="Nunito" w:cs="Times New Roman"/>
          <w:color w:val="374649"/>
          <w:spacing w:val="2"/>
          <w:sz w:val="36"/>
          <w:szCs w:val="36"/>
          <w:lang w:eastAsia="es-MX"/>
        </w:rPr>
      </w:pPr>
      <w:r w:rsidRPr="007D5650">
        <w:rPr>
          <w:rFonts w:ascii="Nunito" w:eastAsia="Times New Roman" w:hAnsi="Nunito" w:cs="Times New Roman"/>
          <w:b/>
          <w:bCs/>
          <w:color w:val="374649"/>
          <w:spacing w:val="2"/>
          <w:sz w:val="36"/>
          <w:szCs w:val="36"/>
          <w:lang w:eastAsia="es-MX"/>
        </w:rPr>
        <w:t>POTENCIA ELÉCTRICA EN WATIOS (</w:t>
      </w:r>
      <w:r w:rsidRPr="007D5650">
        <w:rPr>
          <w:rFonts w:ascii="Nunito" w:eastAsia="Times New Roman" w:hAnsi="Nunito" w:cs="Times New Roman"/>
          <w:b/>
          <w:bCs/>
          <w:color w:val="374649"/>
          <w:spacing w:val="2"/>
          <w:sz w:val="36"/>
          <w:szCs w:val="36"/>
          <w:highlight w:val="green"/>
          <w:lang w:eastAsia="es-MX"/>
        </w:rPr>
        <w:t>W</w:t>
      </w:r>
      <w:r w:rsidRPr="007D5650">
        <w:rPr>
          <w:rFonts w:ascii="Nunito" w:eastAsia="Times New Roman" w:hAnsi="Nunito" w:cs="Times New Roman"/>
          <w:b/>
          <w:bCs/>
          <w:color w:val="374649"/>
          <w:spacing w:val="2"/>
          <w:sz w:val="36"/>
          <w:szCs w:val="36"/>
          <w:lang w:eastAsia="es-MX"/>
        </w:rPr>
        <w:t>)</w:t>
      </w:r>
    </w:p>
    <w:p w14:paraId="0FE81904" w14:textId="77777777" w:rsidR="007D5650" w:rsidRPr="007D5650" w:rsidRDefault="007D5650" w:rsidP="007D5650">
      <w:pPr>
        <w:shd w:val="clear" w:color="auto" w:fill="FFFFFF"/>
        <w:spacing w:after="0" w:line="240" w:lineRule="auto"/>
        <w:rPr>
          <w:rFonts w:ascii="Roboto" w:eastAsia="Times New Roman" w:hAnsi="Roboto" w:cs="Times New Roman"/>
          <w:color w:val="374649"/>
          <w:spacing w:val="2"/>
          <w:sz w:val="24"/>
          <w:szCs w:val="24"/>
          <w:lang w:eastAsia="es-MX"/>
        </w:rPr>
      </w:pPr>
      <w:r w:rsidRPr="007D5650">
        <w:rPr>
          <w:rFonts w:ascii="Roboto" w:eastAsia="Times New Roman" w:hAnsi="Roboto" w:cs="Times New Roman"/>
          <w:color w:val="374649"/>
          <w:spacing w:val="2"/>
          <w:sz w:val="24"/>
          <w:szCs w:val="24"/>
          <w:lang w:eastAsia="es-MX"/>
        </w:rPr>
        <w:t>La </w:t>
      </w:r>
      <w:r w:rsidRPr="007D5650">
        <w:rPr>
          <w:rFonts w:ascii="Roboto" w:eastAsia="Times New Roman" w:hAnsi="Roboto" w:cs="Times New Roman"/>
          <w:b/>
          <w:bCs/>
          <w:color w:val="374649"/>
          <w:spacing w:val="2"/>
          <w:sz w:val="24"/>
          <w:szCs w:val="24"/>
          <w:lang w:eastAsia="es-MX"/>
        </w:rPr>
        <w:t>potencia eléctrica (P)</w:t>
      </w:r>
      <w:r w:rsidRPr="007D5650">
        <w:rPr>
          <w:rFonts w:ascii="Roboto" w:eastAsia="Times New Roman" w:hAnsi="Roboto" w:cs="Times New Roman"/>
          <w:color w:val="374649"/>
          <w:spacing w:val="2"/>
          <w:sz w:val="24"/>
          <w:szCs w:val="24"/>
          <w:lang w:eastAsia="es-MX"/>
        </w:rPr>
        <w:t> se mide en </w:t>
      </w:r>
      <w:r w:rsidRPr="007D5650">
        <w:rPr>
          <w:rFonts w:ascii="Roboto" w:eastAsia="Times New Roman" w:hAnsi="Roboto" w:cs="Times New Roman"/>
          <w:b/>
          <w:bCs/>
          <w:color w:val="374649"/>
          <w:spacing w:val="2"/>
          <w:sz w:val="24"/>
          <w:szCs w:val="24"/>
          <w:lang w:eastAsia="es-MX"/>
        </w:rPr>
        <w:t>Vatios (W)</w:t>
      </w:r>
      <w:r w:rsidRPr="007D5650">
        <w:rPr>
          <w:rFonts w:ascii="Roboto" w:eastAsia="Times New Roman" w:hAnsi="Roboto" w:cs="Times New Roman"/>
          <w:color w:val="374649"/>
          <w:spacing w:val="2"/>
          <w:sz w:val="24"/>
          <w:szCs w:val="24"/>
          <w:lang w:eastAsia="es-MX"/>
        </w:rPr>
        <w:t xml:space="preserve">, y resulta matemáticamente del producto de la </w:t>
      </w:r>
      <w:r w:rsidRPr="007D5650">
        <w:rPr>
          <w:rFonts w:ascii="Roboto" w:eastAsia="Times New Roman" w:hAnsi="Roboto" w:cs="Times New Roman"/>
          <w:b/>
          <w:bCs/>
          <w:color w:val="374649"/>
          <w:spacing w:val="2"/>
          <w:sz w:val="24"/>
          <w:szCs w:val="24"/>
          <w:highlight w:val="cyan"/>
          <w:lang w:eastAsia="es-MX"/>
        </w:rPr>
        <w:t>tensión</w:t>
      </w:r>
      <w:r w:rsidRPr="007D5650">
        <w:rPr>
          <w:rFonts w:ascii="Roboto" w:eastAsia="Times New Roman" w:hAnsi="Roboto" w:cs="Times New Roman"/>
          <w:color w:val="374649"/>
          <w:spacing w:val="2"/>
          <w:sz w:val="24"/>
          <w:szCs w:val="24"/>
          <w:lang w:eastAsia="es-MX"/>
        </w:rPr>
        <w:t xml:space="preserve"> (U) y la </w:t>
      </w:r>
      <w:r w:rsidRPr="007D5650">
        <w:rPr>
          <w:rFonts w:ascii="Roboto" w:eastAsia="Times New Roman" w:hAnsi="Roboto" w:cs="Times New Roman"/>
          <w:b/>
          <w:bCs/>
          <w:color w:val="374649"/>
          <w:spacing w:val="2"/>
          <w:sz w:val="24"/>
          <w:szCs w:val="24"/>
          <w:highlight w:val="cyan"/>
          <w:lang w:eastAsia="es-MX"/>
        </w:rPr>
        <w:t>intensidad</w:t>
      </w:r>
      <w:r w:rsidRPr="007D5650">
        <w:rPr>
          <w:rFonts w:ascii="Roboto" w:eastAsia="Times New Roman" w:hAnsi="Roboto" w:cs="Times New Roman"/>
          <w:color w:val="374649"/>
          <w:spacing w:val="2"/>
          <w:sz w:val="24"/>
          <w:szCs w:val="24"/>
          <w:lang w:eastAsia="es-MX"/>
        </w:rPr>
        <w:t xml:space="preserve"> (I). Por ejemplo, en una instalación doméstica donde se encuentre instalado un ICP limitador de 20 A, la potencia contratada será:</w:t>
      </w:r>
    </w:p>
    <w:p w14:paraId="56146872" w14:textId="77777777" w:rsidR="007D5650" w:rsidRPr="007D5650" w:rsidRDefault="007D5650" w:rsidP="007D5650">
      <w:pPr>
        <w:shd w:val="clear" w:color="auto" w:fill="FFFFFF"/>
        <w:spacing w:after="0" w:line="240" w:lineRule="auto"/>
        <w:jc w:val="center"/>
        <w:rPr>
          <w:rFonts w:ascii="Roboto" w:eastAsia="Times New Roman" w:hAnsi="Roboto" w:cs="Times New Roman"/>
          <w:color w:val="374649"/>
          <w:spacing w:val="2"/>
          <w:sz w:val="24"/>
          <w:szCs w:val="24"/>
          <w:lang w:eastAsia="es-MX"/>
        </w:rPr>
      </w:pPr>
      <w:r w:rsidRPr="007D5650">
        <w:rPr>
          <w:rFonts w:ascii="Roboto" w:eastAsia="Times New Roman" w:hAnsi="Roboto" w:cs="Times New Roman"/>
          <w:color w:val="374649"/>
          <w:spacing w:val="2"/>
          <w:sz w:val="24"/>
          <w:szCs w:val="24"/>
          <w:lang w:eastAsia="es-MX"/>
        </w:rPr>
        <w:t>P = U x I = 230 Voltios x 20 Amperios = 4.600 Vatios = 4,6 Kilovatios</w:t>
      </w:r>
    </w:p>
    <w:p w14:paraId="67F7CDE1" w14:textId="77777777" w:rsidR="007D5650" w:rsidRPr="007D5650" w:rsidRDefault="007D5650" w:rsidP="007D5650">
      <w:pPr>
        <w:shd w:val="clear" w:color="auto" w:fill="FFFFFF"/>
        <w:spacing w:after="100" w:afterAutospacing="1" w:line="525" w:lineRule="atLeast"/>
        <w:outlineLvl w:val="1"/>
        <w:rPr>
          <w:rFonts w:ascii="Nunito" w:eastAsia="Times New Roman" w:hAnsi="Nunito" w:cs="Times New Roman"/>
          <w:color w:val="374649"/>
          <w:spacing w:val="2"/>
          <w:sz w:val="36"/>
          <w:szCs w:val="36"/>
          <w:lang w:eastAsia="es-MX"/>
        </w:rPr>
      </w:pPr>
      <w:r w:rsidRPr="007D5650">
        <w:rPr>
          <w:rFonts w:ascii="Nunito" w:eastAsia="Times New Roman" w:hAnsi="Nunito" w:cs="Times New Roman"/>
          <w:b/>
          <w:bCs/>
          <w:color w:val="374649"/>
          <w:spacing w:val="2"/>
          <w:sz w:val="36"/>
          <w:szCs w:val="36"/>
          <w:lang w:eastAsia="es-MX"/>
        </w:rPr>
        <w:t>FRECUENCIA EN HERTZIOS (</w:t>
      </w:r>
      <w:r w:rsidRPr="007D5650">
        <w:rPr>
          <w:rFonts w:ascii="Nunito" w:eastAsia="Times New Roman" w:hAnsi="Nunito" w:cs="Times New Roman"/>
          <w:b/>
          <w:bCs/>
          <w:color w:val="374649"/>
          <w:spacing w:val="2"/>
          <w:sz w:val="36"/>
          <w:szCs w:val="36"/>
          <w:highlight w:val="green"/>
          <w:lang w:eastAsia="es-MX"/>
        </w:rPr>
        <w:t>HZ</w:t>
      </w:r>
      <w:r w:rsidRPr="007D5650">
        <w:rPr>
          <w:rFonts w:ascii="Nunito" w:eastAsia="Times New Roman" w:hAnsi="Nunito" w:cs="Times New Roman"/>
          <w:b/>
          <w:bCs/>
          <w:color w:val="374649"/>
          <w:spacing w:val="2"/>
          <w:sz w:val="36"/>
          <w:szCs w:val="36"/>
          <w:lang w:eastAsia="es-MX"/>
        </w:rPr>
        <w:t>)</w:t>
      </w:r>
    </w:p>
    <w:p w14:paraId="28A2233B" w14:textId="14FAD1FB" w:rsidR="007D5650" w:rsidRPr="007D5650" w:rsidRDefault="007D5650" w:rsidP="00BF2922">
      <w:pPr>
        <w:shd w:val="clear" w:color="auto" w:fill="FFFFFF"/>
        <w:spacing w:after="0" w:line="240" w:lineRule="auto"/>
        <w:jc w:val="center"/>
        <w:rPr>
          <w:rFonts w:ascii="Roboto" w:eastAsia="Times New Roman" w:hAnsi="Roboto" w:cs="Times New Roman"/>
          <w:color w:val="374649"/>
          <w:spacing w:val="2"/>
          <w:sz w:val="24"/>
          <w:szCs w:val="24"/>
          <w:lang w:eastAsia="es-MX"/>
        </w:rPr>
      </w:pPr>
      <w:r w:rsidRPr="007D5650">
        <w:rPr>
          <w:rFonts w:ascii="Roboto" w:eastAsia="Times New Roman" w:hAnsi="Roboto" w:cs="Times New Roman"/>
          <w:noProof/>
          <w:color w:val="374649"/>
          <w:spacing w:val="2"/>
          <w:sz w:val="24"/>
          <w:szCs w:val="24"/>
          <w:lang w:eastAsia="es-MX"/>
        </w:rPr>
        <w:drawing>
          <wp:inline distT="0" distB="0" distL="0" distR="0" wp14:anchorId="691CC5C1" wp14:editId="7FFBE938">
            <wp:extent cx="2794958" cy="2083551"/>
            <wp:effectExtent l="0" t="0" r="5715" b="0"/>
            <wp:docPr id="1" name="Imagen 1" descr="hertz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tzi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8704" cy="2086344"/>
                    </a:xfrm>
                    <a:prstGeom prst="rect">
                      <a:avLst/>
                    </a:prstGeom>
                    <a:noFill/>
                    <a:ln>
                      <a:noFill/>
                    </a:ln>
                  </pic:spPr>
                </pic:pic>
              </a:graphicData>
            </a:graphic>
          </wp:inline>
        </w:drawing>
      </w:r>
    </w:p>
    <w:p w14:paraId="6F2E56E3" w14:textId="77777777" w:rsidR="007D5650" w:rsidRPr="007D5650" w:rsidRDefault="007D5650" w:rsidP="007D5650">
      <w:pPr>
        <w:spacing w:after="0" w:line="240" w:lineRule="auto"/>
        <w:rPr>
          <w:rFonts w:ascii="Times New Roman" w:eastAsia="Times New Roman" w:hAnsi="Times New Roman" w:cs="Times New Roman"/>
          <w:sz w:val="24"/>
          <w:szCs w:val="24"/>
          <w:lang w:eastAsia="es-MX"/>
        </w:rPr>
      </w:pPr>
      <w:r w:rsidRPr="007D5650">
        <w:rPr>
          <w:rFonts w:ascii="Roboto" w:eastAsia="Times New Roman" w:hAnsi="Roboto" w:cs="Times New Roman"/>
          <w:color w:val="374649"/>
          <w:spacing w:val="2"/>
          <w:sz w:val="24"/>
          <w:szCs w:val="24"/>
          <w:shd w:val="clear" w:color="auto" w:fill="FFFFFF"/>
          <w:lang w:eastAsia="es-MX"/>
        </w:rPr>
        <w:t> </w:t>
      </w:r>
    </w:p>
    <w:p w14:paraId="5FC8351B" w14:textId="77777777" w:rsidR="007D5650" w:rsidRPr="007D5650" w:rsidRDefault="007D5650" w:rsidP="007D5650">
      <w:pPr>
        <w:shd w:val="clear" w:color="auto" w:fill="FFFFFF"/>
        <w:spacing w:after="0" w:line="240" w:lineRule="auto"/>
        <w:rPr>
          <w:rFonts w:ascii="Roboto" w:eastAsia="Times New Roman" w:hAnsi="Roboto" w:cs="Times New Roman"/>
          <w:color w:val="374649"/>
          <w:spacing w:val="2"/>
          <w:sz w:val="24"/>
          <w:szCs w:val="24"/>
          <w:lang w:eastAsia="es-MX"/>
        </w:rPr>
      </w:pPr>
      <w:r w:rsidRPr="007D5650">
        <w:rPr>
          <w:rFonts w:ascii="Roboto" w:eastAsia="Times New Roman" w:hAnsi="Roboto" w:cs="Times New Roman"/>
          <w:color w:val="374649"/>
          <w:spacing w:val="2"/>
          <w:sz w:val="24"/>
          <w:szCs w:val="24"/>
          <w:lang w:eastAsia="es-MX"/>
        </w:rPr>
        <w:t>Otra magnitud de interés en electricidad es la </w:t>
      </w:r>
      <w:r w:rsidRPr="007D5650">
        <w:rPr>
          <w:rFonts w:ascii="Roboto" w:eastAsia="Times New Roman" w:hAnsi="Roboto" w:cs="Times New Roman"/>
          <w:b/>
          <w:bCs/>
          <w:color w:val="374649"/>
          <w:spacing w:val="2"/>
          <w:sz w:val="24"/>
          <w:szCs w:val="24"/>
          <w:lang w:eastAsia="es-MX"/>
        </w:rPr>
        <w:t>frecuencia (f)</w:t>
      </w:r>
      <w:r w:rsidRPr="007D5650">
        <w:rPr>
          <w:rFonts w:ascii="Roboto" w:eastAsia="Times New Roman" w:hAnsi="Roboto" w:cs="Times New Roman"/>
          <w:color w:val="374649"/>
          <w:spacing w:val="2"/>
          <w:sz w:val="24"/>
          <w:szCs w:val="24"/>
          <w:lang w:eastAsia="es-MX"/>
        </w:rPr>
        <w:t>, cuya unidad de medida es el </w:t>
      </w:r>
      <w:r w:rsidRPr="007D5650">
        <w:rPr>
          <w:rFonts w:ascii="Roboto" w:eastAsia="Times New Roman" w:hAnsi="Roboto" w:cs="Times New Roman"/>
          <w:b/>
          <w:bCs/>
          <w:color w:val="374649"/>
          <w:spacing w:val="2"/>
          <w:sz w:val="24"/>
          <w:szCs w:val="24"/>
          <w:lang w:eastAsia="es-MX"/>
        </w:rPr>
        <w:t>Hertzio (Hz).</w:t>
      </w:r>
      <w:r w:rsidRPr="007D5650">
        <w:rPr>
          <w:rFonts w:ascii="Roboto" w:eastAsia="Times New Roman" w:hAnsi="Roboto" w:cs="Times New Roman"/>
          <w:color w:val="374649"/>
          <w:spacing w:val="2"/>
          <w:sz w:val="24"/>
          <w:szCs w:val="24"/>
          <w:lang w:eastAsia="es-MX"/>
        </w:rPr>
        <w:t xml:space="preserve"> Indica el número de ciclos por segundo que se repite la onda de corriente alterna, el sistema de transmisión de electricidad más habitual. Aunque en el origen de la electricidad hacia 1870 se comenzó a </w:t>
      </w:r>
      <w:r w:rsidRPr="007D5650">
        <w:rPr>
          <w:rFonts w:ascii="Roboto" w:eastAsia="Times New Roman" w:hAnsi="Roboto" w:cs="Times New Roman"/>
          <w:color w:val="374649"/>
          <w:spacing w:val="2"/>
          <w:sz w:val="24"/>
          <w:szCs w:val="24"/>
          <w:lang w:eastAsia="es-MX"/>
        </w:rPr>
        <w:lastRenderedPageBreak/>
        <w:t>transportar la electricidad en corriente continua, la dificultad para enviarla a grandes distancias motivó el paso a la utilización de la corriente alterna. En Europa la frecuencia de la red eléctrica es 50 Hz, lo que significa que los motores y otros aparatos eléctricos deben estar diseñados para funcionar a esa frecuencia. Sin embargo, en Estados Unidos y otros países la frecuencia es 60 Hz, y por tanto algunos dispositivos eléctricos europeos no funcionarán allí adecuadamente.</w:t>
      </w:r>
    </w:p>
    <w:p w14:paraId="20D27CD0" w14:textId="77777777" w:rsidR="00E57295" w:rsidRDefault="00E57295"/>
    <w:sectPr w:rsidR="00E572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BA267F"/>
    <w:multiLevelType w:val="multilevel"/>
    <w:tmpl w:val="01DCC4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463185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17"/>
    <w:rsid w:val="000A2F17"/>
    <w:rsid w:val="002B2B7B"/>
    <w:rsid w:val="004C3C19"/>
    <w:rsid w:val="007D5650"/>
    <w:rsid w:val="00866459"/>
    <w:rsid w:val="00965D7C"/>
    <w:rsid w:val="00BF2922"/>
    <w:rsid w:val="00CF7400"/>
    <w:rsid w:val="00E5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4818"/>
  <w15:chartTrackingRefBased/>
  <w15:docId w15:val="{783E24B3-A873-43A0-BCD2-7525EC946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459"/>
  </w:style>
  <w:style w:type="paragraph" w:styleId="Ttulo2">
    <w:name w:val="heading 2"/>
    <w:basedOn w:val="Normal"/>
    <w:link w:val="Ttulo2Car"/>
    <w:uiPriority w:val="9"/>
    <w:qFormat/>
    <w:rsid w:val="007D5650"/>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D5650"/>
    <w:rPr>
      <w:rFonts w:ascii="Times New Roman" w:eastAsia="Times New Roman" w:hAnsi="Times New Roman" w:cs="Times New Roman"/>
      <w:b/>
      <w:bCs/>
      <w:sz w:val="36"/>
      <w:szCs w:val="36"/>
      <w:lang w:eastAsia="es-MX"/>
    </w:rPr>
  </w:style>
  <w:style w:type="character" w:styleId="Textoennegrita">
    <w:name w:val="Strong"/>
    <w:basedOn w:val="Fuentedeprrafopredeter"/>
    <w:uiPriority w:val="22"/>
    <w:qFormat/>
    <w:rsid w:val="007D5650"/>
    <w:rPr>
      <w:b/>
      <w:bCs/>
    </w:rPr>
  </w:style>
  <w:style w:type="paragraph" w:styleId="NormalWeb">
    <w:name w:val="Normal (Web)"/>
    <w:basedOn w:val="Normal"/>
    <w:uiPriority w:val="99"/>
    <w:semiHidden/>
    <w:unhideWhenUsed/>
    <w:rsid w:val="007D5650"/>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32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298</Words>
  <Characters>1644</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Reyes</dc:creator>
  <cp:keywords/>
  <dc:description/>
  <cp:lastModifiedBy>Roberto Reyes</cp:lastModifiedBy>
  <cp:revision>7</cp:revision>
  <dcterms:created xsi:type="dcterms:W3CDTF">2022-05-06T16:53:00Z</dcterms:created>
  <dcterms:modified xsi:type="dcterms:W3CDTF">2022-05-06T17:02:00Z</dcterms:modified>
</cp:coreProperties>
</file>