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C7D58" w14:textId="278142EC" w:rsidR="00411E56" w:rsidRPr="00E02241" w:rsidRDefault="00411E56" w:rsidP="00E02241">
      <w:pPr>
        <w:jc w:val="both"/>
        <w:rPr>
          <w:rFonts w:ascii="Book Antiqua" w:hAnsi="Book Antiqua"/>
        </w:rPr>
      </w:pPr>
      <w:r w:rsidRPr="00E02241">
        <w:rPr>
          <w:rFonts w:ascii="Book Antiqua" w:hAnsi="Book Antiqua"/>
        </w:rPr>
        <w:t>En ingeniería de software, un diagrama de clases en Lenguaje Unificado de Modelado (UML) es un tipo de diagrama de estructura estática que describe la estructura de un sistema mostrando las clases del sistema, sus atributos, operaciones (o métodos), y las relaciones entre los objetos.</w:t>
      </w:r>
    </w:p>
    <w:p w14:paraId="14BCE1D7" w14:textId="77777777" w:rsidR="00E02241" w:rsidRPr="00E02241" w:rsidRDefault="00E02241" w:rsidP="00E02241">
      <w:pPr>
        <w:jc w:val="both"/>
        <w:rPr>
          <w:rFonts w:ascii="Book Antiqua" w:hAnsi="Book Antiqua"/>
        </w:rPr>
      </w:pPr>
    </w:p>
    <w:p w14:paraId="58519491" w14:textId="77777777" w:rsidR="00411E56" w:rsidRPr="00E02241" w:rsidRDefault="00411E56" w:rsidP="00E02241">
      <w:pPr>
        <w:jc w:val="both"/>
        <w:rPr>
          <w:rFonts w:ascii="Book Antiqua" w:hAnsi="Book Antiqua"/>
        </w:rPr>
      </w:pPr>
      <w:r w:rsidRPr="00E02241">
        <w:rPr>
          <w:rFonts w:ascii="Book Antiqua" w:hAnsi="Book Antiqua"/>
          <w:highlight w:val="lightGray"/>
        </w:rPr>
        <w:t>ASOCIACIONES REFLEXIVAS (Involutivas).</w:t>
      </w:r>
    </w:p>
    <w:p w14:paraId="4CBD6E05" w14:textId="77777777" w:rsidR="00411E56" w:rsidRPr="00E02241" w:rsidRDefault="00411E56" w:rsidP="00E02241">
      <w:pPr>
        <w:jc w:val="both"/>
        <w:rPr>
          <w:rFonts w:ascii="Book Antiqua" w:hAnsi="Book Antiqua"/>
        </w:rPr>
      </w:pPr>
      <w:r w:rsidRPr="00E02241">
        <w:rPr>
          <w:rFonts w:ascii="Book Antiqua" w:hAnsi="Book Antiqua"/>
        </w:rPr>
        <w:t>En ocasiones una clase es una asociación consigo misma, cuando una clase puede desempeñar diversos roles o papeles. Una persona por ejemplo puede ser Conductor o pasajero, para representar estas asociaciones se realiza de la siguiente manera.</w:t>
      </w:r>
    </w:p>
    <w:p w14:paraId="6E86AB00" w14:textId="7F999DF0" w:rsidR="00411E56" w:rsidRPr="00E02241" w:rsidRDefault="00411E56" w:rsidP="00E02241">
      <w:pPr>
        <w:jc w:val="both"/>
        <w:rPr>
          <w:rFonts w:ascii="Book Antiqua" w:hAnsi="Book Antiqua"/>
        </w:rPr>
      </w:pPr>
    </w:p>
    <w:p w14:paraId="434CFCF1" w14:textId="59F5CF3E" w:rsidR="00411E56" w:rsidRPr="00E02241" w:rsidRDefault="00411E56" w:rsidP="00E02241">
      <w:pPr>
        <w:jc w:val="center"/>
        <w:rPr>
          <w:rFonts w:ascii="Book Antiqua" w:hAnsi="Book Antiqua"/>
        </w:rPr>
      </w:pPr>
      <w:r w:rsidRPr="00E02241">
        <w:rPr>
          <w:rFonts w:ascii="Book Antiqua" w:hAnsi="Book Antiqua"/>
        </w:rPr>
        <w:drawing>
          <wp:inline distT="0" distB="0" distL="0" distR="0" wp14:anchorId="461C70B0" wp14:editId="4C1BF0BF">
            <wp:extent cx="2915057" cy="237205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915057" cy="2372056"/>
                    </a:xfrm>
                    <a:prstGeom prst="rect">
                      <a:avLst/>
                    </a:prstGeom>
                  </pic:spPr>
                </pic:pic>
              </a:graphicData>
            </a:graphic>
          </wp:inline>
        </w:drawing>
      </w:r>
    </w:p>
    <w:p w14:paraId="26AB45D0" w14:textId="77777777" w:rsidR="00411E56" w:rsidRPr="00E02241" w:rsidRDefault="00411E56" w:rsidP="00E02241">
      <w:pPr>
        <w:jc w:val="both"/>
        <w:rPr>
          <w:rFonts w:ascii="Book Antiqua" w:hAnsi="Book Antiqua"/>
        </w:rPr>
      </w:pPr>
    </w:p>
    <w:p w14:paraId="49AE84AA" w14:textId="77777777" w:rsidR="00E02241" w:rsidRPr="00E02241" w:rsidRDefault="00411E56" w:rsidP="00E02241">
      <w:pPr>
        <w:jc w:val="center"/>
        <w:rPr>
          <w:rFonts w:ascii="Book Antiqua" w:hAnsi="Book Antiqua"/>
          <w:highlight w:val="lightGray"/>
        </w:rPr>
      </w:pPr>
      <w:r w:rsidRPr="00E02241">
        <w:rPr>
          <w:rFonts w:ascii="Book Antiqua" w:hAnsi="Book Antiqua"/>
        </w:rPr>
        <w:drawing>
          <wp:inline distT="0" distB="0" distL="0" distR="0" wp14:anchorId="2133EB0F" wp14:editId="5FCD6807">
            <wp:extent cx="5401429" cy="2200582"/>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1429" cy="2200582"/>
                    </a:xfrm>
                    <a:prstGeom prst="rect">
                      <a:avLst/>
                    </a:prstGeom>
                  </pic:spPr>
                </pic:pic>
              </a:graphicData>
            </a:graphic>
          </wp:inline>
        </w:drawing>
      </w:r>
    </w:p>
    <w:p w14:paraId="57CFB3C0" w14:textId="77777777" w:rsidR="00E02241" w:rsidRPr="00E02241" w:rsidRDefault="00E02241" w:rsidP="00E02241">
      <w:pPr>
        <w:rPr>
          <w:rFonts w:ascii="Book Antiqua" w:hAnsi="Book Antiqua"/>
          <w:highlight w:val="lightGray"/>
        </w:rPr>
      </w:pPr>
    </w:p>
    <w:p w14:paraId="7ECBACDE" w14:textId="77777777" w:rsidR="00E02241" w:rsidRPr="00E02241" w:rsidRDefault="00E02241" w:rsidP="00E02241">
      <w:pPr>
        <w:rPr>
          <w:rFonts w:ascii="Book Antiqua" w:hAnsi="Book Antiqua"/>
          <w:highlight w:val="lightGray"/>
        </w:rPr>
      </w:pPr>
    </w:p>
    <w:p w14:paraId="17061373" w14:textId="77777777" w:rsidR="00E02241" w:rsidRPr="00E02241" w:rsidRDefault="00E02241" w:rsidP="00E02241">
      <w:pPr>
        <w:rPr>
          <w:rFonts w:ascii="Book Antiqua" w:hAnsi="Book Antiqua"/>
          <w:highlight w:val="lightGray"/>
        </w:rPr>
      </w:pPr>
    </w:p>
    <w:p w14:paraId="18FF2A07" w14:textId="66B3B3D0" w:rsidR="00411E56" w:rsidRPr="00E02241" w:rsidRDefault="00411E56" w:rsidP="00E02241">
      <w:pPr>
        <w:rPr>
          <w:rFonts w:ascii="Book Antiqua" w:hAnsi="Book Antiqua"/>
        </w:rPr>
      </w:pPr>
      <w:r w:rsidRPr="00E02241">
        <w:rPr>
          <w:rFonts w:ascii="Book Antiqua" w:hAnsi="Book Antiqua"/>
          <w:highlight w:val="lightGray"/>
        </w:rPr>
        <w:lastRenderedPageBreak/>
        <w:t>CLASES ASOCIACIÓN</w:t>
      </w:r>
    </w:p>
    <w:p w14:paraId="0FFC0252" w14:textId="77777777" w:rsidR="00411E56" w:rsidRPr="00E02241" w:rsidRDefault="00411E56" w:rsidP="00E02241">
      <w:pPr>
        <w:jc w:val="both"/>
        <w:rPr>
          <w:rFonts w:ascii="Book Antiqua" w:hAnsi="Book Antiqua"/>
        </w:rPr>
      </w:pPr>
      <w:r w:rsidRPr="00E02241">
        <w:rPr>
          <w:rFonts w:ascii="Book Antiqua" w:hAnsi="Book Antiqua"/>
        </w:rPr>
        <w:t>Una clase asociación es aquella que modela los atributos u operaciones implícitas en una asociación esta se realiza colocando el nombre de la asociación en la línea que une las clases y agregando la clase asociación mediante una línea discontinua, esta clase asociación puede tener asociaciones con otras clases.</w:t>
      </w:r>
    </w:p>
    <w:p w14:paraId="51F1CAF8" w14:textId="77777777" w:rsidR="00411E56" w:rsidRPr="00E02241" w:rsidRDefault="00411E56" w:rsidP="00E02241">
      <w:pPr>
        <w:jc w:val="both"/>
        <w:rPr>
          <w:rFonts w:ascii="Book Antiqua" w:hAnsi="Book Antiqua"/>
        </w:rPr>
      </w:pPr>
    </w:p>
    <w:p w14:paraId="44047B5D" w14:textId="77777777" w:rsidR="00411E56" w:rsidRPr="00E02241" w:rsidRDefault="00411E56" w:rsidP="00E02241">
      <w:pPr>
        <w:jc w:val="both"/>
        <w:rPr>
          <w:rFonts w:ascii="Book Antiqua" w:hAnsi="Book Antiqua"/>
        </w:rPr>
      </w:pPr>
      <w:r w:rsidRPr="00E02241">
        <w:rPr>
          <w:rFonts w:ascii="Book Antiqua" w:hAnsi="Book Antiqua"/>
        </w:rPr>
        <w:t xml:space="preserve">Tanto la línea como el rectángulo de clase representan el mismo elemento conceptual: la asociación. Por </w:t>
      </w:r>
      <w:proofErr w:type="gramStart"/>
      <w:r w:rsidRPr="00E02241">
        <w:rPr>
          <w:rFonts w:ascii="Book Antiqua" w:hAnsi="Book Antiqua"/>
        </w:rPr>
        <w:t>tanto</w:t>
      </w:r>
      <w:proofErr w:type="gramEnd"/>
      <w:r w:rsidRPr="00E02241">
        <w:rPr>
          <w:rFonts w:ascii="Book Antiqua" w:hAnsi="Book Antiqua"/>
        </w:rPr>
        <w:t xml:space="preserve"> ambos tienen el mismo nombre, el de la asociación. Cuando la clase asociación sólo tiene atributos el nombre suele ponerse sobre la línea (como ocurre en el ejemplo de la Figura). Por el contrario, cuando la clase asociación tiene alguna operación o asociación propia, entonces se pone el nombre en la clase asociación y se puede quitar de la línea.</w:t>
      </w:r>
    </w:p>
    <w:p w14:paraId="7AFD6E81" w14:textId="77777777" w:rsidR="00411E56" w:rsidRPr="00E02241" w:rsidRDefault="00411E56" w:rsidP="00E02241">
      <w:pPr>
        <w:jc w:val="both"/>
        <w:rPr>
          <w:rFonts w:ascii="Book Antiqua" w:hAnsi="Book Antiqua"/>
        </w:rPr>
      </w:pPr>
    </w:p>
    <w:p w14:paraId="48E10604" w14:textId="73179C7E" w:rsidR="00411E56" w:rsidRPr="00E02241" w:rsidRDefault="00411E56" w:rsidP="00E02241">
      <w:pPr>
        <w:jc w:val="both"/>
        <w:rPr>
          <w:rFonts w:ascii="Book Antiqua" w:hAnsi="Book Antiqua"/>
        </w:rPr>
      </w:pPr>
      <w:r w:rsidRPr="00E02241">
        <w:rPr>
          <w:rFonts w:ascii="Book Antiqua" w:hAnsi="Book Antiqua"/>
        </w:rPr>
        <w:t xml:space="preserve">Ejemplo un jugador tiene una asociación de “Participa en” una </w:t>
      </w:r>
      <w:r w:rsidRPr="00E02241">
        <w:rPr>
          <w:rFonts w:ascii="Book Antiqua" w:hAnsi="Book Antiqua"/>
        </w:rPr>
        <w:t>clase equipo,</w:t>
      </w:r>
      <w:r w:rsidRPr="00E02241">
        <w:rPr>
          <w:rFonts w:ascii="Book Antiqua" w:hAnsi="Book Antiqua"/>
        </w:rPr>
        <w:t xml:space="preserve"> pero a su vez existe una clase asociación de contrato que tiene una </w:t>
      </w:r>
      <w:r w:rsidRPr="00E02241">
        <w:rPr>
          <w:rFonts w:ascii="Book Antiqua" w:hAnsi="Book Antiqua"/>
        </w:rPr>
        <w:t>asociación “</w:t>
      </w:r>
      <w:r w:rsidRPr="00E02241">
        <w:rPr>
          <w:rFonts w:ascii="Book Antiqua" w:hAnsi="Book Antiqua"/>
        </w:rPr>
        <w:t xml:space="preserve">Negociado por” una clase </w:t>
      </w:r>
      <w:proofErr w:type="spellStart"/>
      <w:r w:rsidRPr="00E02241">
        <w:rPr>
          <w:rFonts w:ascii="Book Antiqua" w:hAnsi="Book Antiqua"/>
        </w:rPr>
        <w:t>DirectorGeneral</w:t>
      </w:r>
      <w:proofErr w:type="spellEnd"/>
      <w:r w:rsidRPr="00E02241">
        <w:rPr>
          <w:rFonts w:ascii="Book Antiqua" w:hAnsi="Book Antiqua"/>
        </w:rPr>
        <w:t>.</w:t>
      </w:r>
    </w:p>
    <w:p w14:paraId="4C12202A" w14:textId="77777777" w:rsidR="00E02241" w:rsidRDefault="00411E56" w:rsidP="00E02241">
      <w:pPr>
        <w:jc w:val="center"/>
        <w:rPr>
          <w:rFonts w:ascii="Book Antiqua" w:hAnsi="Book Antiqua"/>
        </w:rPr>
      </w:pPr>
      <w:r w:rsidRPr="00E02241">
        <w:rPr>
          <w:rFonts w:ascii="Book Antiqua" w:hAnsi="Book Antiqua"/>
        </w:rPr>
        <w:drawing>
          <wp:inline distT="0" distB="0" distL="0" distR="0" wp14:anchorId="0A534E50" wp14:editId="38F00F9B">
            <wp:extent cx="4201111" cy="2248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1111" cy="2248214"/>
                    </a:xfrm>
                    <a:prstGeom prst="rect">
                      <a:avLst/>
                    </a:prstGeom>
                  </pic:spPr>
                </pic:pic>
              </a:graphicData>
            </a:graphic>
          </wp:inline>
        </w:drawing>
      </w:r>
    </w:p>
    <w:p w14:paraId="4563B5FC" w14:textId="77777777" w:rsidR="00E02241" w:rsidRDefault="00E02241" w:rsidP="00E02241">
      <w:pPr>
        <w:jc w:val="center"/>
        <w:rPr>
          <w:rFonts w:ascii="Book Antiqua" w:hAnsi="Book Antiqua"/>
        </w:rPr>
      </w:pPr>
    </w:p>
    <w:p w14:paraId="23F2FF6A" w14:textId="77777777" w:rsidR="00E02241" w:rsidRDefault="00E02241" w:rsidP="00E02241">
      <w:pPr>
        <w:jc w:val="center"/>
        <w:rPr>
          <w:rFonts w:ascii="Book Antiqua" w:hAnsi="Book Antiqua"/>
        </w:rPr>
      </w:pPr>
    </w:p>
    <w:p w14:paraId="4402D694" w14:textId="1D4966A1" w:rsidR="00411E56" w:rsidRPr="00E02241" w:rsidRDefault="00411E56" w:rsidP="00E02241">
      <w:pPr>
        <w:jc w:val="center"/>
        <w:rPr>
          <w:rFonts w:ascii="Book Antiqua" w:hAnsi="Book Antiqua"/>
        </w:rPr>
      </w:pPr>
      <w:r w:rsidRPr="00E02241">
        <w:rPr>
          <w:rFonts w:ascii="Book Antiqua" w:hAnsi="Book Antiqua"/>
        </w:rPr>
        <w:drawing>
          <wp:inline distT="0" distB="0" distL="0" distR="0" wp14:anchorId="59D34BEE" wp14:editId="1A14DECD">
            <wp:extent cx="4039164" cy="16766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9164" cy="1676634"/>
                    </a:xfrm>
                    <a:prstGeom prst="rect">
                      <a:avLst/>
                    </a:prstGeom>
                  </pic:spPr>
                </pic:pic>
              </a:graphicData>
            </a:graphic>
          </wp:inline>
        </w:drawing>
      </w:r>
    </w:p>
    <w:p w14:paraId="03B117E7" w14:textId="77777777" w:rsidR="00411E56" w:rsidRPr="00E02241" w:rsidRDefault="00411E56" w:rsidP="00E02241">
      <w:pPr>
        <w:jc w:val="both"/>
        <w:rPr>
          <w:rFonts w:ascii="Book Antiqua" w:hAnsi="Book Antiqua"/>
        </w:rPr>
      </w:pPr>
      <w:r w:rsidRPr="00E02241">
        <w:rPr>
          <w:rFonts w:ascii="Book Antiqua" w:hAnsi="Book Antiqua"/>
          <w:highlight w:val="lightGray"/>
        </w:rPr>
        <w:lastRenderedPageBreak/>
        <w:t>ASOCIACIONES N-ARIAS</w:t>
      </w:r>
    </w:p>
    <w:p w14:paraId="3BEEA247" w14:textId="77777777" w:rsidR="00411E56" w:rsidRPr="00E02241" w:rsidRDefault="00411E56" w:rsidP="00E02241">
      <w:pPr>
        <w:jc w:val="both"/>
        <w:rPr>
          <w:rFonts w:ascii="Book Antiqua" w:hAnsi="Book Antiqua"/>
        </w:rPr>
      </w:pPr>
      <w:r w:rsidRPr="00E02241">
        <w:rPr>
          <w:rFonts w:ascii="Book Antiqua" w:hAnsi="Book Antiqua"/>
        </w:rPr>
        <w:t xml:space="preserve">En el caso de una asociación en la que participan más de dos clases, las clases se unen con una línea a un diamante central. Si se muestra multiplicidad en un rol, representa el número potencial de tuplas de instancias en la asociación cuando el resto de los N-1 valores están fijos. En la siguiente </w:t>
      </w:r>
      <w:proofErr w:type="gramStart"/>
      <w:r w:rsidRPr="00E02241">
        <w:rPr>
          <w:rFonts w:ascii="Book Antiqua" w:hAnsi="Book Antiqua"/>
        </w:rPr>
        <w:t>figura  se</w:t>
      </w:r>
      <w:proofErr w:type="gramEnd"/>
      <w:r w:rsidRPr="00E02241">
        <w:rPr>
          <w:rFonts w:ascii="Book Antiqua" w:hAnsi="Book Antiqua"/>
        </w:rPr>
        <w:t xml:space="preserve"> ha impuesto la restricción de que un jugador no puede jugar en dos equipos distintos a lo largo de una temporada, porque la multiplicidad de “Equipo” es 1 en la asociación ternaria.</w:t>
      </w:r>
    </w:p>
    <w:p w14:paraId="041A352F" w14:textId="4B366C9D" w:rsidR="00411E56" w:rsidRPr="00E02241" w:rsidRDefault="00411E56" w:rsidP="00E02241">
      <w:pPr>
        <w:jc w:val="center"/>
        <w:rPr>
          <w:rFonts w:ascii="Book Antiqua" w:hAnsi="Book Antiqua"/>
        </w:rPr>
      </w:pPr>
      <w:r w:rsidRPr="00E02241">
        <w:rPr>
          <w:rFonts w:ascii="Book Antiqua" w:hAnsi="Book Antiqua"/>
        </w:rPr>
        <w:drawing>
          <wp:inline distT="0" distB="0" distL="0" distR="0" wp14:anchorId="01F1A7D1" wp14:editId="2EBFBC2B">
            <wp:extent cx="4001058" cy="244826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2448267"/>
                    </a:xfrm>
                    <a:prstGeom prst="rect">
                      <a:avLst/>
                    </a:prstGeom>
                  </pic:spPr>
                </pic:pic>
              </a:graphicData>
            </a:graphic>
          </wp:inline>
        </w:drawing>
      </w:r>
    </w:p>
    <w:p w14:paraId="53A68B64" w14:textId="77777777" w:rsidR="00411E56" w:rsidRPr="00E02241" w:rsidRDefault="00411E56" w:rsidP="00E02241">
      <w:pPr>
        <w:jc w:val="both"/>
        <w:rPr>
          <w:rFonts w:ascii="Book Antiqua" w:hAnsi="Book Antiqua"/>
        </w:rPr>
      </w:pPr>
    </w:p>
    <w:p w14:paraId="7370C4E0" w14:textId="77777777" w:rsidR="00E02241" w:rsidRPr="00E02241" w:rsidRDefault="00E02241" w:rsidP="00E02241">
      <w:pPr>
        <w:jc w:val="both"/>
        <w:rPr>
          <w:rFonts w:ascii="Book Antiqua" w:hAnsi="Book Antiqua"/>
        </w:rPr>
      </w:pPr>
      <w:r w:rsidRPr="00E02241">
        <w:rPr>
          <w:rFonts w:ascii="Book Antiqua" w:hAnsi="Book Antiqua"/>
        </w:rPr>
        <w:t>AGREGACIÓN</w:t>
      </w:r>
    </w:p>
    <w:p w14:paraId="6F83CB33" w14:textId="595A3A5C" w:rsidR="00411E56" w:rsidRPr="00E02241" w:rsidRDefault="00E02241" w:rsidP="00E02241">
      <w:pPr>
        <w:jc w:val="both"/>
        <w:rPr>
          <w:rFonts w:ascii="Book Antiqua" w:hAnsi="Book Antiqua"/>
        </w:rPr>
      </w:pPr>
      <w:r w:rsidRPr="00E02241">
        <w:rPr>
          <w:rFonts w:ascii="Book Antiqua" w:hAnsi="Book Antiqua"/>
        </w:rPr>
        <w:t>Como su nombre lo indica la agregación en UML permite representar una relación entre una clase y sus elementos agregados, esto quiere decir que las clases agregadas no afectan el funcionamiento directo de la clase que las contiene. El símbolo de agregación es un diamante colocado en el extremo en el que está la clase que representa el “todo”.</w:t>
      </w:r>
    </w:p>
    <w:p w14:paraId="757DC18C" w14:textId="747707CD" w:rsidR="00E02241" w:rsidRPr="00E02241" w:rsidRDefault="00E02241" w:rsidP="00E02241">
      <w:pPr>
        <w:jc w:val="both"/>
        <w:rPr>
          <w:rFonts w:ascii="Book Antiqua" w:hAnsi="Book Antiqua"/>
        </w:rPr>
      </w:pPr>
    </w:p>
    <w:p w14:paraId="15732BB3" w14:textId="02B060E9" w:rsidR="00E02241" w:rsidRPr="00E02241" w:rsidRDefault="00E02241" w:rsidP="00E02241">
      <w:pPr>
        <w:jc w:val="both"/>
        <w:rPr>
          <w:rFonts w:ascii="Book Antiqua" w:hAnsi="Book Antiqua"/>
        </w:rPr>
      </w:pPr>
      <w:r w:rsidRPr="00E02241">
        <w:rPr>
          <w:rFonts w:ascii="Book Antiqua" w:hAnsi="Book Antiqua"/>
        </w:rPr>
        <w:t xml:space="preserve">Por </w:t>
      </w:r>
      <w:r w:rsidRPr="00E02241">
        <w:rPr>
          <w:rFonts w:ascii="Book Antiqua" w:hAnsi="Book Antiqua"/>
        </w:rPr>
        <w:t>ejemplo,</w:t>
      </w:r>
      <w:r w:rsidRPr="00E02241">
        <w:rPr>
          <w:rFonts w:ascii="Book Antiqua" w:hAnsi="Book Antiqua"/>
        </w:rPr>
        <w:t xml:space="preserve"> sabemos que a una computadora </w:t>
      </w:r>
      <w:r w:rsidRPr="00E02241">
        <w:rPr>
          <w:rFonts w:ascii="Book Antiqua" w:hAnsi="Book Antiqua"/>
        </w:rPr>
        <w:t>portátil se</w:t>
      </w:r>
      <w:r w:rsidRPr="00E02241">
        <w:rPr>
          <w:rFonts w:ascii="Book Antiqua" w:hAnsi="Book Antiqua"/>
        </w:rPr>
        <w:t xml:space="preserve"> le pueden agregar elementos como micrófono, cámara web e impresora; sin </w:t>
      </w:r>
      <w:r w:rsidRPr="00E02241">
        <w:rPr>
          <w:rFonts w:ascii="Book Antiqua" w:hAnsi="Book Antiqua"/>
        </w:rPr>
        <w:t>embargo,</w:t>
      </w:r>
      <w:r w:rsidRPr="00E02241">
        <w:rPr>
          <w:rFonts w:ascii="Book Antiqua" w:hAnsi="Book Antiqua"/>
        </w:rPr>
        <w:t xml:space="preserve"> la ausencia de estos elementos no repercute en el funcionamiento básico de </w:t>
      </w:r>
      <w:proofErr w:type="gramStart"/>
      <w:r w:rsidRPr="00E02241">
        <w:rPr>
          <w:rFonts w:ascii="Book Antiqua" w:hAnsi="Book Antiqua"/>
        </w:rPr>
        <w:t>dicha portátil</w:t>
      </w:r>
      <w:proofErr w:type="gramEnd"/>
      <w:r w:rsidRPr="00E02241">
        <w:rPr>
          <w:rFonts w:ascii="Book Antiqua" w:hAnsi="Book Antiqua"/>
        </w:rPr>
        <w:t xml:space="preserve">. El símbolo de agregación es un diamante </w:t>
      </w:r>
      <w:r w:rsidRPr="00E02241">
        <w:rPr>
          <w:rFonts w:ascii="Book Antiqua" w:hAnsi="Book Antiqua"/>
        </w:rPr>
        <w:t>vacío</w:t>
      </w:r>
      <w:r w:rsidRPr="00E02241">
        <w:rPr>
          <w:rFonts w:ascii="Book Antiqua" w:hAnsi="Book Antiqua"/>
        </w:rPr>
        <w:t xml:space="preserve"> colocado en el </w:t>
      </w:r>
      <w:r w:rsidRPr="00E02241">
        <w:rPr>
          <w:rFonts w:ascii="Book Antiqua" w:hAnsi="Book Antiqua"/>
        </w:rPr>
        <w:t>extremo de</w:t>
      </w:r>
      <w:r w:rsidRPr="00E02241">
        <w:rPr>
          <w:rFonts w:ascii="Book Antiqua" w:hAnsi="Book Antiqua"/>
        </w:rPr>
        <w:t xml:space="preserve"> la clase que contiene las clases agregadas.</w:t>
      </w:r>
    </w:p>
    <w:p w14:paraId="43828ED4" w14:textId="6861BE6D" w:rsidR="00E02241" w:rsidRPr="00E02241" w:rsidRDefault="00E02241" w:rsidP="00E02241">
      <w:pPr>
        <w:jc w:val="center"/>
        <w:rPr>
          <w:rFonts w:ascii="Book Antiqua" w:hAnsi="Book Antiqua"/>
        </w:rPr>
      </w:pPr>
      <w:r w:rsidRPr="00E02241">
        <w:rPr>
          <w:rFonts w:ascii="Book Antiqua" w:hAnsi="Book Antiqua"/>
        </w:rPr>
        <w:lastRenderedPageBreak/>
        <w:drawing>
          <wp:inline distT="0" distB="0" distL="0" distR="0" wp14:anchorId="639EF7E7" wp14:editId="64994E67">
            <wp:extent cx="3172268" cy="175284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2268" cy="1752845"/>
                    </a:xfrm>
                    <a:prstGeom prst="rect">
                      <a:avLst/>
                    </a:prstGeom>
                  </pic:spPr>
                </pic:pic>
              </a:graphicData>
            </a:graphic>
          </wp:inline>
        </w:drawing>
      </w:r>
    </w:p>
    <w:p w14:paraId="5CDA8DAC" w14:textId="77777777" w:rsidR="00E02241" w:rsidRPr="00E02241" w:rsidRDefault="00E02241" w:rsidP="00E02241">
      <w:pPr>
        <w:pStyle w:val="NormalWeb"/>
        <w:shd w:val="clear" w:color="auto" w:fill="FFFFFF"/>
        <w:jc w:val="both"/>
        <w:rPr>
          <w:rFonts w:ascii="Book Antiqua" w:hAnsi="Book Antiqua" w:cs="Arial"/>
          <w:color w:val="333333"/>
          <w:sz w:val="18"/>
          <w:szCs w:val="18"/>
        </w:rPr>
      </w:pPr>
      <w:r w:rsidRPr="00E02241">
        <w:rPr>
          <w:rStyle w:val="Strong"/>
          <w:rFonts w:ascii="Book Antiqua" w:hAnsi="Book Antiqua" w:cs="Arial"/>
          <w:color w:val="333333"/>
          <w:sz w:val="18"/>
          <w:szCs w:val="18"/>
        </w:rPr>
        <w:t>RESTRICCIONES DE AGREGACIÓN</w:t>
      </w:r>
    </w:p>
    <w:p w14:paraId="4779E576" w14:textId="77777777" w:rsidR="00E02241" w:rsidRPr="00E02241" w:rsidRDefault="00E02241" w:rsidP="00E02241">
      <w:pPr>
        <w:pStyle w:val="NormalWeb"/>
        <w:shd w:val="clear" w:color="auto" w:fill="FFFFFF"/>
        <w:jc w:val="both"/>
        <w:rPr>
          <w:rFonts w:ascii="Book Antiqua" w:hAnsi="Book Antiqua" w:cs="Arial"/>
          <w:color w:val="333333"/>
          <w:sz w:val="18"/>
          <w:szCs w:val="18"/>
        </w:rPr>
      </w:pPr>
      <w:r w:rsidRPr="00E02241">
        <w:rPr>
          <w:rFonts w:ascii="Book Antiqua" w:hAnsi="Book Antiqua" w:cs="Arial"/>
          <w:color w:val="333333"/>
          <w:sz w:val="18"/>
          <w:szCs w:val="18"/>
        </w:rPr>
        <w:t xml:space="preserve">Es posible que en una agregación se presenten restricciones, por </w:t>
      </w:r>
      <w:proofErr w:type="gramStart"/>
      <w:r w:rsidRPr="00E02241">
        <w:rPr>
          <w:rFonts w:ascii="Book Antiqua" w:hAnsi="Book Antiqua" w:cs="Arial"/>
          <w:color w:val="333333"/>
          <w:sz w:val="18"/>
          <w:szCs w:val="18"/>
        </w:rPr>
        <w:t>ejemplo</w:t>
      </w:r>
      <w:proofErr w:type="gramEnd"/>
      <w:r w:rsidRPr="00E02241">
        <w:rPr>
          <w:rFonts w:ascii="Book Antiqua" w:hAnsi="Book Antiqua" w:cs="Arial"/>
          <w:color w:val="333333"/>
          <w:sz w:val="18"/>
          <w:szCs w:val="18"/>
        </w:rPr>
        <w:t xml:space="preserve"> una computadora puede contar con una cámara web o micrófono e impresor, lo que indica que existe una restricción en la que solamente puede agregarse uno de esos dos elementos (cámara o micrófono).</w:t>
      </w:r>
    </w:p>
    <w:p w14:paraId="08D342DA" w14:textId="4C03AC2A" w:rsidR="00E02241" w:rsidRPr="00E02241" w:rsidRDefault="00E02241" w:rsidP="00E02241">
      <w:pPr>
        <w:jc w:val="center"/>
        <w:rPr>
          <w:rFonts w:ascii="Book Antiqua" w:hAnsi="Book Antiqua"/>
        </w:rPr>
      </w:pPr>
      <w:r w:rsidRPr="00E02241">
        <w:rPr>
          <w:rFonts w:ascii="Book Antiqua" w:hAnsi="Book Antiqua"/>
        </w:rPr>
        <w:drawing>
          <wp:inline distT="0" distB="0" distL="0" distR="0" wp14:anchorId="43F0939C" wp14:editId="7F5BA507">
            <wp:extent cx="3848637" cy="225774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8637" cy="2257740"/>
                    </a:xfrm>
                    <a:prstGeom prst="rect">
                      <a:avLst/>
                    </a:prstGeom>
                  </pic:spPr>
                </pic:pic>
              </a:graphicData>
            </a:graphic>
          </wp:inline>
        </w:drawing>
      </w:r>
    </w:p>
    <w:p w14:paraId="1A742C55" w14:textId="77777777" w:rsidR="00411E56" w:rsidRPr="00E02241" w:rsidRDefault="00411E56" w:rsidP="00E02241">
      <w:pPr>
        <w:jc w:val="both"/>
        <w:rPr>
          <w:rFonts w:ascii="Book Antiqua" w:hAnsi="Book Antiqua"/>
        </w:rPr>
      </w:pPr>
    </w:p>
    <w:p w14:paraId="23F1D4C6" w14:textId="729D5FE1" w:rsidR="00411E56" w:rsidRPr="00E02241" w:rsidRDefault="00411E56" w:rsidP="00E02241">
      <w:pPr>
        <w:jc w:val="both"/>
        <w:rPr>
          <w:rFonts w:ascii="Book Antiqua" w:hAnsi="Book Antiqua"/>
        </w:rPr>
      </w:pPr>
      <w:r w:rsidRPr="00E02241">
        <w:rPr>
          <w:rFonts w:ascii="Book Antiqua" w:hAnsi="Book Antiqua"/>
          <w:highlight w:val="lightGray"/>
        </w:rPr>
        <w:t>HERENCIA (</w:t>
      </w:r>
      <w:r w:rsidRPr="00E02241">
        <w:rPr>
          <w:rFonts w:ascii="Book Antiqua" w:hAnsi="Book Antiqua"/>
          <w:highlight w:val="lightGray"/>
        </w:rPr>
        <w:t xml:space="preserve">POO) O </w:t>
      </w:r>
      <w:proofErr w:type="gramStart"/>
      <w:r w:rsidRPr="00E02241">
        <w:rPr>
          <w:rFonts w:ascii="Book Antiqua" w:hAnsi="Book Antiqua"/>
          <w:highlight w:val="lightGray"/>
        </w:rPr>
        <w:t>GENERALIZACIÓN  (</w:t>
      </w:r>
      <w:proofErr w:type="gramEnd"/>
      <w:r w:rsidRPr="00E02241">
        <w:rPr>
          <w:rFonts w:ascii="Book Antiqua" w:hAnsi="Book Antiqua"/>
          <w:highlight w:val="lightGray"/>
        </w:rPr>
        <w:t>UML)</w:t>
      </w:r>
    </w:p>
    <w:p w14:paraId="0F7C73E5" w14:textId="77777777" w:rsidR="00411E56" w:rsidRPr="00E02241" w:rsidRDefault="00411E56" w:rsidP="00E02241">
      <w:pPr>
        <w:jc w:val="both"/>
        <w:rPr>
          <w:rFonts w:ascii="Book Antiqua" w:hAnsi="Book Antiqua"/>
        </w:rPr>
      </w:pPr>
      <w:r w:rsidRPr="00E02241">
        <w:rPr>
          <w:rFonts w:ascii="Book Antiqua" w:hAnsi="Book Antiqua"/>
        </w:rPr>
        <w:t xml:space="preserve"> Uno de las características principales de la orientación a objetos es poder asociar a los objetos (clases en UML) con características y operaciones que puedan heredarse entre ellos, siempre y cuando estos estén ligados a un entorno en común, por ejemplo se no es fácil determinar que un radio, televisor y lavadora tienen atributos y operaciones en común como poseer un interruptor, un cable de energía eléctrica, operaciones de encendido y apagado que los identifican como  parte de la superclase Electrodomésticos. La orientación a objetos se refiere a esto como herencia y en UML se denomina generalización la cual está representada por una línea continua que va desde la clase </w:t>
      </w:r>
      <w:proofErr w:type="gramStart"/>
      <w:r w:rsidRPr="00E02241">
        <w:rPr>
          <w:rFonts w:ascii="Book Antiqua" w:hAnsi="Book Antiqua"/>
        </w:rPr>
        <w:t>subordinada  hasta</w:t>
      </w:r>
      <w:proofErr w:type="gramEnd"/>
      <w:r w:rsidRPr="00E02241">
        <w:rPr>
          <w:rFonts w:ascii="Book Antiqua" w:hAnsi="Book Antiqua"/>
        </w:rPr>
        <w:t xml:space="preserve"> la clase principal o clase “padre” conectada por un rectángulo </w:t>
      </w:r>
      <w:proofErr w:type="spellStart"/>
      <w:r w:rsidRPr="00E02241">
        <w:rPr>
          <w:rFonts w:ascii="Book Antiqua" w:hAnsi="Book Antiqua"/>
        </w:rPr>
        <w:t>vacio</w:t>
      </w:r>
      <w:proofErr w:type="spellEnd"/>
      <w:r w:rsidRPr="00E02241">
        <w:rPr>
          <w:rFonts w:ascii="Book Antiqua" w:hAnsi="Book Antiqua"/>
        </w:rPr>
        <w:t>, como puede observarse en la figura.</w:t>
      </w:r>
    </w:p>
    <w:p w14:paraId="5B5716D2" w14:textId="32E0793B" w:rsidR="00635950" w:rsidRPr="00E02241" w:rsidRDefault="00411E56" w:rsidP="00E02241">
      <w:pPr>
        <w:jc w:val="center"/>
        <w:rPr>
          <w:rFonts w:ascii="Book Antiqua" w:hAnsi="Book Antiqua"/>
        </w:rPr>
      </w:pPr>
      <w:r w:rsidRPr="00E02241">
        <w:rPr>
          <w:rFonts w:ascii="Book Antiqua" w:hAnsi="Book Antiqua"/>
        </w:rPr>
        <w:lastRenderedPageBreak/>
        <w:drawing>
          <wp:inline distT="0" distB="0" distL="0" distR="0" wp14:anchorId="76FEC5EE" wp14:editId="26FC29E8">
            <wp:extent cx="3905795" cy="22767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5795" cy="2276793"/>
                    </a:xfrm>
                    <a:prstGeom prst="rect">
                      <a:avLst/>
                    </a:prstGeom>
                  </pic:spPr>
                </pic:pic>
              </a:graphicData>
            </a:graphic>
          </wp:inline>
        </w:drawing>
      </w:r>
    </w:p>
    <w:p w14:paraId="68979F01" w14:textId="1BBBC9A6" w:rsidR="00411E56" w:rsidRPr="00E02241" w:rsidRDefault="00411E56" w:rsidP="00E02241">
      <w:pPr>
        <w:jc w:val="both"/>
        <w:rPr>
          <w:rFonts w:ascii="Book Antiqua" w:hAnsi="Book Antiqua"/>
        </w:rPr>
      </w:pPr>
    </w:p>
    <w:p w14:paraId="28318AA9" w14:textId="77777777" w:rsidR="00411E56" w:rsidRPr="00E02241" w:rsidRDefault="00411E56" w:rsidP="00E02241">
      <w:pPr>
        <w:pStyle w:val="NormalWeb"/>
        <w:shd w:val="clear" w:color="auto" w:fill="FFFFFF"/>
        <w:jc w:val="both"/>
        <w:rPr>
          <w:rFonts w:ascii="Book Antiqua" w:hAnsi="Book Antiqua" w:cs="Arial"/>
          <w:color w:val="333333"/>
          <w:sz w:val="18"/>
          <w:szCs w:val="18"/>
        </w:rPr>
      </w:pPr>
      <w:r w:rsidRPr="00E02241">
        <w:rPr>
          <w:rStyle w:val="Strong"/>
          <w:rFonts w:ascii="Book Antiqua" w:hAnsi="Book Antiqua" w:cs="Arial"/>
          <w:color w:val="333333"/>
          <w:sz w:val="18"/>
          <w:szCs w:val="18"/>
        </w:rPr>
        <w:t>HERENCIA MULTIPLE</w:t>
      </w:r>
    </w:p>
    <w:p w14:paraId="0FA13F5A" w14:textId="77777777" w:rsidR="00411E56" w:rsidRPr="00E02241" w:rsidRDefault="00411E56" w:rsidP="00E02241">
      <w:pPr>
        <w:pStyle w:val="NormalWeb"/>
        <w:shd w:val="clear" w:color="auto" w:fill="FFFFFF"/>
        <w:jc w:val="both"/>
        <w:rPr>
          <w:rFonts w:ascii="Book Antiqua" w:hAnsi="Book Antiqua" w:cs="Arial"/>
          <w:color w:val="333333"/>
          <w:sz w:val="18"/>
          <w:szCs w:val="18"/>
        </w:rPr>
      </w:pPr>
      <w:r w:rsidRPr="00E02241">
        <w:rPr>
          <w:rFonts w:ascii="Book Antiqua" w:hAnsi="Book Antiqua" w:cs="Arial"/>
          <w:color w:val="333333"/>
          <w:sz w:val="18"/>
          <w:szCs w:val="18"/>
        </w:rPr>
        <w:t>Se dice que una herencia múltiple se presenta cuando una clase subordinada proviene de varias clases principales. Así por ejemplo si tenemos una clase padre e hijo ambos pueden estar contenidos en otra clase alumno.</w:t>
      </w:r>
    </w:p>
    <w:p w14:paraId="0E33A872" w14:textId="60D28762" w:rsidR="00411E56" w:rsidRPr="00E02241" w:rsidRDefault="00411E56" w:rsidP="00E02241">
      <w:pPr>
        <w:jc w:val="center"/>
        <w:rPr>
          <w:rFonts w:ascii="Book Antiqua" w:hAnsi="Book Antiqua"/>
        </w:rPr>
      </w:pPr>
      <w:r w:rsidRPr="00E02241">
        <w:rPr>
          <w:rFonts w:ascii="Book Antiqua" w:hAnsi="Book Antiqua"/>
        </w:rPr>
        <w:drawing>
          <wp:inline distT="0" distB="0" distL="0" distR="0" wp14:anchorId="07A0B351" wp14:editId="3B0BCF71">
            <wp:extent cx="2191056" cy="2400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1056" cy="2400635"/>
                    </a:xfrm>
                    <a:prstGeom prst="rect">
                      <a:avLst/>
                    </a:prstGeom>
                  </pic:spPr>
                </pic:pic>
              </a:graphicData>
            </a:graphic>
          </wp:inline>
        </w:drawing>
      </w:r>
    </w:p>
    <w:sectPr w:rsidR="00411E56" w:rsidRPr="00E022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56"/>
    <w:rsid w:val="00411E56"/>
    <w:rsid w:val="00635950"/>
    <w:rsid w:val="00A66473"/>
    <w:rsid w:val="00E022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64C9"/>
  <w15:chartTrackingRefBased/>
  <w15:docId w15:val="{BAF272BA-C43E-4AF6-B8C9-CF1BEE828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1E5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Strong">
    <w:name w:val="Strong"/>
    <w:basedOn w:val="DefaultParagraphFont"/>
    <w:uiPriority w:val="22"/>
    <w:qFormat/>
    <w:rsid w:val="00411E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91523">
      <w:bodyDiv w:val="1"/>
      <w:marLeft w:val="0"/>
      <w:marRight w:val="0"/>
      <w:marTop w:val="0"/>
      <w:marBottom w:val="0"/>
      <w:divBdr>
        <w:top w:val="none" w:sz="0" w:space="0" w:color="auto"/>
        <w:left w:val="none" w:sz="0" w:space="0" w:color="auto"/>
        <w:bottom w:val="none" w:sz="0" w:space="0" w:color="auto"/>
        <w:right w:val="none" w:sz="0" w:space="0" w:color="auto"/>
      </w:divBdr>
    </w:div>
    <w:div w:id="498620345">
      <w:bodyDiv w:val="1"/>
      <w:marLeft w:val="0"/>
      <w:marRight w:val="0"/>
      <w:marTop w:val="0"/>
      <w:marBottom w:val="0"/>
      <w:divBdr>
        <w:top w:val="none" w:sz="0" w:space="0" w:color="auto"/>
        <w:left w:val="none" w:sz="0" w:space="0" w:color="auto"/>
        <w:bottom w:val="none" w:sz="0" w:space="0" w:color="auto"/>
        <w:right w:val="none" w:sz="0" w:space="0" w:color="auto"/>
      </w:divBdr>
    </w:div>
    <w:div w:id="878661038">
      <w:bodyDiv w:val="1"/>
      <w:marLeft w:val="0"/>
      <w:marRight w:val="0"/>
      <w:marTop w:val="0"/>
      <w:marBottom w:val="0"/>
      <w:divBdr>
        <w:top w:val="none" w:sz="0" w:space="0" w:color="auto"/>
        <w:left w:val="none" w:sz="0" w:space="0" w:color="auto"/>
        <w:bottom w:val="none" w:sz="0" w:space="0" w:color="auto"/>
        <w:right w:val="none" w:sz="0" w:space="0" w:color="auto"/>
      </w:divBdr>
    </w:div>
    <w:div w:id="1098909170">
      <w:bodyDiv w:val="1"/>
      <w:marLeft w:val="0"/>
      <w:marRight w:val="0"/>
      <w:marTop w:val="0"/>
      <w:marBottom w:val="0"/>
      <w:divBdr>
        <w:top w:val="none" w:sz="0" w:space="0" w:color="auto"/>
        <w:left w:val="none" w:sz="0" w:space="0" w:color="auto"/>
        <w:bottom w:val="none" w:sz="0" w:space="0" w:color="auto"/>
        <w:right w:val="none" w:sz="0" w:space="0" w:color="auto"/>
      </w:divBdr>
    </w:div>
    <w:div w:id="1108160181">
      <w:bodyDiv w:val="1"/>
      <w:marLeft w:val="0"/>
      <w:marRight w:val="0"/>
      <w:marTop w:val="0"/>
      <w:marBottom w:val="0"/>
      <w:divBdr>
        <w:top w:val="none" w:sz="0" w:space="0" w:color="auto"/>
        <w:left w:val="none" w:sz="0" w:space="0" w:color="auto"/>
        <w:bottom w:val="none" w:sz="0" w:space="0" w:color="auto"/>
        <w:right w:val="none" w:sz="0" w:space="0" w:color="auto"/>
      </w:divBdr>
    </w:div>
    <w:div w:id="1209730861">
      <w:bodyDiv w:val="1"/>
      <w:marLeft w:val="0"/>
      <w:marRight w:val="0"/>
      <w:marTop w:val="0"/>
      <w:marBottom w:val="0"/>
      <w:divBdr>
        <w:top w:val="none" w:sz="0" w:space="0" w:color="auto"/>
        <w:left w:val="none" w:sz="0" w:space="0" w:color="auto"/>
        <w:bottom w:val="none" w:sz="0" w:space="0" w:color="auto"/>
        <w:right w:val="none" w:sz="0" w:space="0" w:color="auto"/>
      </w:divBdr>
    </w:div>
    <w:div w:id="1691838746">
      <w:bodyDiv w:val="1"/>
      <w:marLeft w:val="0"/>
      <w:marRight w:val="0"/>
      <w:marTop w:val="0"/>
      <w:marBottom w:val="0"/>
      <w:divBdr>
        <w:top w:val="none" w:sz="0" w:space="0" w:color="auto"/>
        <w:left w:val="none" w:sz="0" w:space="0" w:color="auto"/>
        <w:bottom w:val="none" w:sz="0" w:space="0" w:color="auto"/>
        <w:right w:val="none" w:sz="0" w:space="0" w:color="auto"/>
      </w:divBdr>
    </w:div>
    <w:div w:id="1789927746">
      <w:bodyDiv w:val="1"/>
      <w:marLeft w:val="0"/>
      <w:marRight w:val="0"/>
      <w:marTop w:val="0"/>
      <w:marBottom w:val="0"/>
      <w:divBdr>
        <w:top w:val="none" w:sz="0" w:space="0" w:color="auto"/>
        <w:left w:val="none" w:sz="0" w:space="0" w:color="auto"/>
        <w:bottom w:val="none" w:sz="0" w:space="0" w:color="auto"/>
        <w:right w:val="none" w:sz="0" w:space="0" w:color="auto"/>
      </w:divBdr>
    </w:div>
    <w:div w:id="196761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643</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dc:creator>
  <cp:keywords/>
  <dc:description/>
  <cp:lastModifiedBy>IA</cp:lastModifiedBy>
  <cp:revision>1</cp:revision>
  <dcterms:created xsi:type="dcterms:W3CDTF">2022-10-17T03:56:00Z</dcterms:created>
  <dcterms:modified xsi:type="dcterms:W3CDTF">2022-10-17T12:42:00Z</dcterms:modified>
</cp:coreProperties>
</file>