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4498" w14:textId="6323DEEB" w:rsidR="00822DC2" w:rsidRDefault="00000000">
      <w:hyperlink r:id="rId4" w:history="1">
        <w:r w:rsidR="00855CF4" w:rsidRPr="002E1FA1">
          <w:rPr>
            <w:rStyle w:val="Hipervnculo"/>
          </w:rPr>
          <w:t>https://www.youtube.com/watch?v=vzW8AEVhLBE</w:t>
        </w:r>
      </w:hyperlink>
    </w:p>
    <w:p w14:paraId="5D09848F" w14:textId="32DF45D7" w:rsidR="00855CF4" w:rsidRDefault="00855CF4">
      <w:r>
        <w:t>Instalar filezilla previamente.</w:t>
      </w:r>
    </w:p>
    <w:p w14:paraId="0EBAC84C" w14:textId="286EB1BB" w:rsidR="00855CF4" w:rsidRDefault="00855CF4" w:rsidP="00855CF4">
      <w:pPr>
        <w:pStyle w:val="CdigoUbuntu"/>
      </w:pPr>
      <w:r>
        <w:t>apt install filezilla</w:t>
      </w:r>
    </w:p>
    <w:p w14:paraId="5F463B94" w14:textId="1BB88360" w:rsidR="00B5539D" w:rsidRDefault="00855CF4" w:rsidP="00855CF4">
      <w:r>
        <w:t xml:space="preserve">Descomentar la directiva </w:t>
      </w:r>
      <w:r w:rsidRPr="00855CF4">
        <w:rPr>
          <w:rStyle w:val="CdigoUbuntuCar"/>
        </w:rPr>
        <w:t>DocumentRoot</w:t>
      </w:r>
      <w:r>
        <w:t xml:space="preserve"> para enjaular el directorio del usuario.</w:t>
      </w:r>
      <w:r w:rsidR="002D0393">
        <w:br/>
      </w:r>
      <w:r w:rsidR="0001433D">
        <w:t xml:space="preserve">El directorio para </w:t>
      </w:r>
      <w:r w:rsidR="00F74D39">
        <w:t>acceder</w:t>
      </w:r>
      <w:r w:rsidR="0001433D">
        <w:t xml:space="preserve"> es </w:t>
      </w:r>
      <w:r w:rsidR="0001433D" w:rsidRPr="00B5539D">
        <w:rPr>
          <w:b/>
          <w:bCs/>
        </w:rPr>
        <w:t>todo-empresa-tarea-daw04</w:t>
      </w:r>
      <w:r w:rsidR="0001433D">
        <w:t xml:space="preserve"> y los premisos son 777 con </w:t>
      </w:r>
      <w:r w:rsidR="009E3D3E" w:rsidRPr="009E3D3E">
        <w:rPr>
          <w:b/>
          <w:bCs/>
        </w:rPr>
        <w:t>ftp</w:t>
      </w:r>
      <w:r w:rsidR="009E3D3E">
        <w:t xml:space="preserve"> de</w:t>
      </w:r>
      <w:r w:rsidR="0001433D">
        <w:t xml:space="preserve"> propietario.</w:t>
      </w:r>
      <w:r w:rsidR="002D0393">
        <w:br/>
      </w:r>
      <w:r w:rsidR="00B5539D">
        <w:t xml:space="preserve">Usuario virtual </w:t>
      </w:r>
      <w:r w:rsidR="00B5539D">
        <w:rPr>
          <w:b/>
          <w:bCs/>
        </w:rPr>
        <w:t>empresa</w:t>
      </w:r>
      <w:r w:rsidR="00B5539D">
        <w:t>.</w:t>
      </w:r>
    </w:p>
    <w:p w14:paraId="193EB0D1" w14:textId="6DD50932" w:rsidR="00B5539D" w:rsidRDefault="00B5539D" w:rsidP="00B86DB5">
      <w:pPr>
        <w:jc w:val="center"/>
      </w:pPr>
      <w:r w:rsidRPr="00B5539D">
        <w:rPr>
          <w:noProof/>
        </w:rPr>
        <w:drawing>
          <wp:inline distT="0" distB="0" distL="0" distR="0" wp14:anchorId="20CEA459" wp14:editId="10239CB6">
            <wp:extent cx="4169410" cy="1739313"/>
            <wp:effectExtent l="0" t="0" r="2540" b="0"/>
            <wp:docPr id="5555691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6918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9025" cy="174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8F2A" w14:textId="77777777" w:rsidR="009E3D3E" w:rsidRDefault="009E3D3E" w:rsidP="00855CF4"/>
    <w:p w14:paraId="2BB03C57" w14:textId="24754750" w:rsidR="009E3D3E" w:rsidRDefault="009E3D3E" w:rsidP="00855CF4">
      <w:r>
        <w:t xml:space="preserve">Intentamos conectar con el usuario virtual </w:t>
      </w:r>
      <w:r>
        <w:rPr>
          <w:b/>
          <w:bCs/>
        </w:rPr>
        <w:t>empresa</w:t>
      </w:r>
      <w:r>
        <w:t xml:space="preserve"> y no podemos al no tener un shell válido</w:t>
      </w:r>
    </w:p>
    <w:p w14:paraId="512E3E56" w14:textId="72F30BEA" w:rsidR="009E3D3E" w:rsidRDefault="009E3D3E" w:rsidP="009E3D3E">
      <w:pPr>
        <w:jc w:val="center"/>
      </w:pPr>
      <w:r w:rsidRPr="009E3D3E">
        <w:rPr>
          <w:noProof/>
        </w:rPr>
        <w:drawing>
          <wp:inline distT="0" distB="0" distL="0" distR="0" wp14:anchorId="711D07AA" wp14:editId="4124F54F">
            <wp:extent cx="4071620" cy="1425805"/>
            <wp:effectExtent l="0" t="0" r="5080" b="3175"/>
            <wp:docPr id="16389535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53524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3669" cy="143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7337" w14:textId="77777777" w:rsidR="005F0D3E" w:rsidRDefault="005F0D3E" w:rsidP="009E3D3E">
      <w:pPr>
        <w:jc w:val="center"/>
      </w:pPr>
    </w:p>
    <w:p w14:paraId="12EC5262" w14:textId="654DFBFD" w:rsidR="005F0D3E" w:rsidRDefault="005F0D3E" w:rsidP="005F0D3E">
      <w:pPr>
        <w:jc w:val="both"/>
      </w:pPr>
      <w:r>
        <w:t>Configurar proftpd para que los usuarios virtuales puedan conectarse al servidor descomentando y dejando</w:t>
      </w:r>
    </w:p>
    <w:p w14:paraId="6A5FBB87" w14:textId="3B8ED4E8" w:rsidR="005F0D3E" w:rsidRDefault="005F0D3E" w:rsidP="005F0D3E">
      <w:pPr>
        <w:pStyle w:val="CdigoUbuntu"/>
      </w:pPr>
      <w:r>
        <w:t>RequireValideShell off</w:t>
      </w:r>
    </w:p>
    <w:p w14:paraId="6D1E8094" w14:textId="52826847" w:rsidR="005F0D3E" w:rsidRDefault="002D0393" w:rsidP="005F0D3E">
      <w:pPr>
        <w:jc w:val="both"/>
      </w:pPr>
      <w:r>
        <w:t>Añadimos la ruta al archivo de usuarios</w:t>
      </w:r>
    </w:p>
    <w:p w14:paraId="15CBF083" w14:textId="02B6475C" w:rsidR="002D0393" w:rsidRDefault="002D0393" w:rsidP="002D0393">
      <w:pPr>
        <w:pStyle w:val="CdigoUbuntu"/>
      </w:pPr>
      <w:r>
        <w:t>AuthUserFile /etc/passwd.usuarios.virtuales</w:t>
      </w:r>
    </w:p>
    <w:p w14:paraId="1ED594B3" w14:textId="6B613243" w:rsidR="002D0393" w:rsidRDefault="002D0393" w:rsidP="005F0D3E">
      <w:pPr>
        <w:jc w:val="both"/>
      </w:pPr>
    </w:p>
    <w:p w14:paraId="3831A3FA" w14:textId="15F193E4" w:rsidR="002D0393" w:rsidRDefault="002D0393" w:rsidP="005F0D3E">
      <w:pPr>
        <w:jc w:val="both"/>
      </w:pPr>
      <w:r>
        <w:t>Reiniciar el servidor</w:t>
      </w:r>
    </w:p>
    <w:p w14:paraId="3517E70A" w14:textId="5C36FF75" w:rsidR="002D0393" w:rsidRDefault="002D0393" w:rsidP="002D0393">
      <w:pPr>
        <w:jc w:val="center"/>
      </w:pPr>
      <w:r w:rsidRPr="002D0393">
        <w:rPr>
          <w:noProof/>
        </w:rPr>
        <w:drawing>
          <wp:inline distT="0" distB="0" distL="0" distR="0" wp14:anchorId="44F3039F" wp14:editId="291C4C14">
            <wp:extent cx="3764588" cy="2187677"/>
            <wp:effectExtent l="0" t="0" r="7620" b="3175"/>
            <wp:docPr id="208288261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8261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267" cy="21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9E58" w14:textId="1C66C309" w:rsidR="002E6407" w:rsidRDefault="002E6407" w:rsidP="002E6407">
      <w:pPr>
        <w:rPr>
          <w:b/>
          <w:bCs/>
        </w:rPr>
      </w:pPr>
      <w:r w:rsidRPr="002E6407">
        <w:rPr>
          <w:b/>
          <w:bCs/>
        </w:rPr>
        <w:lastRenderedPageBreak/>
        <w:t>hosts virtuales</w:t>
      </w:r>
    </w:p>
    <w:p w14:paraId="2D8C5E3B" w14:textId="319F25EA" w:rsidR="002E6407" w:rsidRPr="003F64B4" w:rsidRDefault="002E6407" w:rsidP="002E6407">
      <w:r w:rsidRPr="002E6407">
        <w:t>Descomentar la línea que incluye los hosts virtuales</w:t>
      </w:r>
      <w:r>
        <w:t xml:space="preserve"> </w:t>
      </w:r>
      <w:r w:rsidR="003F64B4">
        <w:t xml:space="preserve">en </w:t>
      </w:r>
      <w:r w:rsidR="003F64B4">
        <w:rPr>
          <w:b/>
          <w:bCs/>
        </w:rPr>
        <w:t>proftpd.conf</w:t>
      </w:r>
      <w:r w:rsidR="003F64B4">
        <w:t>.</w:t>
      </w:r>
    </w:p>
    <w:p w14:paraId="5EEEE221" w14:textId="2B5B2839" w:rsidR="002E6407" w:rsidRDefault="002E6407" w:rsidP="002E6407">
      <w:pPr>
        <w:pStyle w:val="CdigoUbuntu"/>
      </w:pPr>
      <w:r>
        <w:t>Include /etc/proftpd/virtuals.conf</w:t>
      </w:r>
    </w:p>
    <w:p w14:paraId="4AF6C9C5" w14:textId="77777777" w:rsidR="002E6407" w:rsidRDefault="002E6407" w:rsidP="002E6407"/>
    <w:p w14:paraId="56B1B58B" w14:textId="515C7948" w:rsidR="00FE54D4" w:rsidRDefault="00FE54D4" w:rsidP="002E6407">
      <w:r>
        <w:t xml:space="preserve">Editar </w:t>
      </w:r>
      <w:r>
        <w:rPr>
          <w:b/>
          <w:bCs/>
        </w:rPr>
        <w:t>virtuals.conf</w:t>
      </w:r>
      <w:r>
        <w:t>.</w:t>
      </w:r>
    </w:p>
    <w:p w14:paraId="2F07B480" w14:textId="2D6B184F" w:rsidR="00D13D58" w:rsidRDefault="00D13D58" w:rsidP="00D13D58">
      <w:pPr>
        <w:jc w:val="center"/>
      </w:pPr>
      <w:r w:rsidRPr="00D13D58">
        <w:rPr>
          <w:noProof/>
        </w:rPr>
        <w:drawing>
          <wp:inline distT="0" distB="0" distL="0" distR="0" wp14:anchorId="00904879" wp14:editId="6A9B662D">
            <wp:extent cx="3819525" cy="1050369"/>
            <wp:effectExtent l="0" t="0" r="0" b="0"/>
            <wp:docPr id="20154076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0763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162" cy="105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58F8" w14:textId="77777777" w:rsidR="00EC0272" w:rsidRDefault="00EC0272" w:rsidP="00D13D58">
      <w:pPr>
        <w:jc w:val="center"/>
      </w:pPr>
    </w:p>
    <w:p w14:paraId="3916C59B" w14:textId="2E59409A" w:rsidR="00EC0272" w:rsidRDefault="00EC0272" w:rsidP="00D13D58">
      <w:pPr>
        <w:jc w:val="center"/>
      </w:pPr>
      <w:r w:rsidRPr="00EC0272">
        <w:rPr>
          <w:noProof/>
        </w:rPr>
        <w:drawing>
          <wp:inline distT="0" distB="0" distL="0" distR="0" wp14:anchorId="31101FB3" wp14:editId="0520A6AC">
            <wp:extent cx="4388485" cy="2674770"/>
            <wp:effectExtent l="0" t="0" r="0" b="0"/>
            <wp:docPr id="148737885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7885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83" cy="268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67FE" w14:textId="77777777" w:rsidR="008C5278" w:rsidRDefault="008C5278" w:rsidP="00D13D58">
      <w:pPr>
        <w:jc w:val="center"/>
      </w:pPr>
    </w:p>
    <w:p w14:paraId="384B3294" w14:textId="77777777" w:rsidR="008C5278" w:rsidRDefault="008C5278" w:rsidP="00D13D58">
      <w:pPr>
        <w:jc w:val="center"/>
      </w:pPr>
    </w:p>
    <w:p w14:paraId="39F75E3A" w14:textId="77777777" w:rsidR="00FF6094" w:rsidRDefault="00FF6094" w:rsidP="00D13D58">
      <w:pPr>
        <w:jc w:val="center"/>
      </w:pPr>
    </w:p>
    <w:p w14:paraId="678B80EF" w14:textId="77777777" w:rsidR="00FF6094" w:rsidRDefault="00FF6094" w:rsidP="00D13D58">
      <w:pPr>
        <w:jc w:val="center"/>
      </w:pPr>
    </w:p>
    <w:p w14:paraId="011CF628" w14:textId="77777777" w:rsidR="00FF6094" w:rsidRDefault="00FF6094" w:rsidP="00D13D58">
      <w:pPr>
        <w:jc w:val="center"/>
      </w:pPr>
    </w:p>
    <w:p w14:paraId="00A5052A" w14:textId="77777777" w:rsidR="00FF6094" w:rsidRDefault="00FF6094" w:rsidP="00D13D58">
      <w:pPr>
        <w:jc w:val="center"/>
      </w:pPr>
    </w:p>
    <w:p w14:paraId="5521C42A" w14:textId="77777777" w:rsidR="00FF6094" w:rsidRDefault="00FF6094" w:rsidP="00D13D58">
      <w:pPr>
        <w:jc w:val="center"/>
      </w:pPr>
    </w:p>
    <w:p w14:paraId="4D79FA8F" w14:textId="77777777" w:rsidR="00FF6094" w:rsidRDefault="00FF6094" w:rsidP="00D13D58">
      <w:pPr>
        <w:jc w:val="center"/>
      </w:pPr>
    </w:p>
    <w:p w14:paraId="762124CF" w14:textId="77777777" w:rsidR="00FF6094" w:rsidRDefault="00FF6094" w:rsidP="00D13D58">
      <w:pPr>
        <w:jc w:val="center"/>
      </w:pPr>
    </w:p>
    <w:p w14:paraId="164917FA" w14:textId="77777777" w:rsidR="00FF6094" w:rsidRDefault="00FF6094" w:rsidP="00D13D58">
      <w:pPr>
        <w:jc w:val="center"/>
      </w:pPr>
    </w:p>
    <w:p w14:paraId="10CE198A" w14:textId="77777777" w:rsidR="00FF6094" w:rsidRDefault="00FF6094" w:rsidP="00D13D58">
      <w:pPr>
        <w:jc w:val="center"/>
      </w:pPr>
    </w:p>
    <w:p w14:paraId="6AE89C3D" w14:textId="77777777" w:rsidR="00FF6094" w:rsidRDefault="00FF6094" w:rsidP="00D13D58">
      <w:pPr>
        <w:jc w:val="center"/>
      </w:pPr>
    </w:p>
    <w:p w14:paraId="4A8E9A11" w14:textId="77777777" w:rsidR="00FF6094" w:rsidRDefault="00FF6094" w:rsidP="00D13D58">
      <w:pPr>
        <w:jc w:val="center"/>
      </w:pPr>
    </w:p>
    <w:p w14:paraId="71F391CB" w14:textId="77777777" w:rsidR="00FF6094" w:rsidRDefault="00FF6094" w:rsidP="00D13D58">
      <w:pPr>
        <w:jc w:val="center"/>
      </w:pPr>
    </w:p>
    <w:p w14:paraId="2F7FB19C" w14:textId="36835E1D" w:rsidR="008C5278" w:rsidRPr="008C5278" w:rsidRDefault="008C5278" w:rsidP="008C5278">
      <w:pPr>
        <w:rPr>
          <w:b/>
          <w:bCs/>
        </w:rPr>
      </w:pPr>
      <w:r w:rsidRPr="008C5278">
        <w:rPr>
          <w:b/>
          <w:bCs/>
        </w:rPr>
        <w:lastRenderedPageBreak/>
        <w:t>Acceso mediante TLS</w:t>
      </w:r>
    </w:p>
    <w:p w14:paraId="4D4C5B12" w14:textId="496BF53B" w:rsidR="00FF6094" w:rsidRDefault="00FF6094" w:rsidP="008C5278">
      <w:r>
        <w:t xml:space="preserve">En </w:t>
      </w:r>
      <w:r>
        <w:rPr>
          <w:b/>
          <w:bCs/>
        </w:rPr>
        <w:t>proftpd.conf</w:t>
      </w:r>
      <w:r>
        <w:t xml:space="preserve"> descomentamos la directiva</w:t>
      </w:r>
    </w:p>
    <w:p w14:paraId="4E05A30F" w14:textId="507ABBFC" w:rsidR="00FF6094" w:rsidRDefault="00FF6094" w:rsidP="00FF6094">
      <w:pPr>
        <w:pStyle w:val="CdigoUbuntu"/>
      </w:pPr>
      <w:r>
        <w:t>Include /etc/proftpd/tls.conf</w:t>
      </w:r>
    </w:p>
    <w:p w14:paraId="534C4BB6" w14:textId="6F329D0C" w:rsidR="00FF6094" w:rsidRDefault="00FF6094" w:rsidP="008C5278">
      <w:r>
        <w:t>Generamos las claves públicas y privadas</w:t>
      </w:r>
    </w:p>
    <w:p w14:paraId="7037753A" w14:textId="76F8A2E4" w:rsidR="00FF6094" w:rsidRDefault="00FF6094" w:rsidP="00FF6094">
      <w:pPr>
        <w:pStyle w:val="CdigoUbuntu"/>
      </w:pPr>
      <w:r>
        <w:t>proftpd-gencert</w:t>
      </w:r>
    </w:p>
    <w:p w14:paraId="0106BE6B" w14:textId="2DC42FBB" w:rsidR="00FF6094" w:rsidRDefault="00FF6094" w:rsidP="00FF6094">
      <w:r w:rsidRPr="00FF6094">
        <w:rPr>
          <w:noProof/>
        </w:rPr>
        <w:drawing>
          <wp:inline distT="0" distB="0" distL="0" distR="0" wp14:anchorId="5A67D420" wp14:editId="76A7166D">
            <wp:extent cx="6645910" cy="4420235"/>
            <wp:effectExtent l="0" t="0" r="2540" b="0"/>
            <wp:docPr id="16773109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1090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EA9D" w14:textId="77777777" w:rsidR="00250C8F" w:rsidRDefault="00250C8F" w:rsidP="00FF6094"/>
    <w:p w14:paraId="5CC8B198" w14:textId="34BBF32C" w:rsidR="00250C8F" w:rsidRPr="00FF6094" w:rsidRDefault="00250C8F" w:rsidP="00FF6094">
      <w:r>
        <w:t>No reconoce TLS (configuración según el temario)</w:t>
      </w:r>
    </w:p>
    <w:p w14:paraId="5041AE39" w14:textId="75AF3539" w:rsidR="00FF6094" w:rsidRDefault="00250C8F" w:rsidP="008C5278">
      <w:r w:rsidRPr="00250C8F">
        <w:rPr>
          <w:noProof/>
        </w:rPr>
        <w:drawing>
          <wp:inline distT="0" distB="0" distL="0" distR="0" wp14:anchorId="5D99AF6F" wp14:editId="6220E6A5">
            <wp:extent cx="6645910" cy="1687195"/>
            <wp:effectExtent l="0" t="0" r="2540" b="8255"/>
            <wp:docPr id="18516506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506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A89B" w14:textId="77777777" w:rsidR="00EB69F7" w:rsidRDefault="00EB69F7" w:rsidP="008C5278"/>
    <w:p w14:paraId="5D59E47E" w14:textId="0674393B" w:rsidR="00EB69F7" w:rsidRDefault="00EB69F7" w:rsidP="008C5278">
      <w:r>
        <w:t xml:space="preserve">La configuración TLS no afecta a los hosts virtuales, hay que declararla entre la directiva </w:t>
      </w:r>
      <w:r>
        <w:rPr>
          <w:b/>
          <w:bCs/>
        </w:rPr>
        <w:t>&lt;global&gt;.</w:t>
      </w:r>
      <w:r>
        <w:rPr>
          <w:b/>
          <w:bCs/>
        </w:rPr>
        <w:br/>
      </w:r>
      <w:r>
        <w:t xml:space="preserve">También cambia la directiva </w:t>
      </w:r>
      <w:r>
        <w:rPr>
          <w:b/>
          <w:bCs/>
        </w:rPr>
        <w:t>TLSOtions</w:t>
      </w:r>
      <w:r>
        <w:t>.</w:t>
      </w:r>
      <w:r>
        <w:br/>
        <w:t xml:space="preserve">Los archivos del certificado y la clave podrían dejarse tal y como son generados por </w:t>
      </w:r>
      <w:r w:rsidRPr="00EB69F7">
        <w:rPr>
          <w:b/>
          <w:bCs/>
        </w:rPr>
        <w:t>proftpd-gencert</w:t>
      </w:r>
      <w:r>
        <w:t>, ya que los permisos ya están establecidos. Basta con copiar y pegar las directivas que aparecen tras generarlos.</w:t>
      </w:r>
    </w:p>
    <w:p w14:paraId="55E29AAA" w14:textId="77777777" w:rsidR="00EB69F7" w:rsidRDefault="00EB69F7" w:rsidP="008C5278"/>
    <w:p w14:paraId="0CF9A69E" w14:textId="0615C67B" w:rsidR="00EB69F7" w:rsidRPr="00EB69F7" w:rsidRDefault="00EB69F7" w:rsidP="008C5278">
      <w:r w:rsidRPr="00EB69F7">
        <w:lastRenderedPageBreak/>
        <w:drawing>
          <wp:inline distT="0" distB="0" distL="0" distR="0" wp14:anchorId="0C6C0EE4" wp14:editId="2883E8C4">
            <wp:extent cx="6420746" cy="2457793"/>
            <wp:effectExtent l="0" t="0" r="0" b="0"/>
            <wp:docPr id="14747905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9059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9F7" w:rsidRPr="00EB69F7" w:rsidSect="005714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4D"/>
    <w:rsid w:val="0001433D"/>
    <w:rsid w:val="00250C8F"/>
    <w:rsid w:val="0027564D"/>
    <w:rsid w:val="002D0393"/>
    <w:rsid w:val="002E6407"/>
    <w:rsid w:val="003F64B4"/>
    <w:rsid w:val="004768E8"/>
    <w:rsid w:val="00480CFA"/>
    <w:rsid w:val="004B3410"/>
    <w:rsid w:val="0057146E"/>
    <w:rsid w:val="005F0D3E"/>
    <w:rsid w:val="00822DC2"/>
    <w:rsid w:val="00855CF4"/>
    <w:rsid w:val="008C4FDA"/>
    <w:rsid w:val="008C5278"/>
    <w:rsid w:val="009E3D3E"/>
    <w:rsid w:val="00B5539D"/>
    <w:rsid w:val="00B86DB5"/>
    <w:rsid w:val="00BC32C9"/>
    <w:rsid w:val="00D13D58"/>
    <w:rsid w:val="00E7766B"/>
    <w:rsid w:val="00EB69F7"/>
    <w:rsid w:val="00EC0272"/>
    <w:rsid w:val="00F57B13"/>
    <w:rsid w:val="00F74D39"/>
    <w:rsid w:val="00FE54D4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AA40"/>
  <w15:chartTrackingRefBased/>
  <w15:docId w15:val="{69873AB9-395B-4B6A-9BB6-6853091B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5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5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5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5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5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5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5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5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5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Ubuntu">
    <w:name w:val="Código Ubuntu"/>
    <w:basedOn w:val="Normal"/>
    <w:next w:val="Normal"/>
    <w:link w:val="CdigoUbuntuCar"/>
    <w:qFormat/>
    <w:rsid w:val="00BC32C9"/>
    <w:pPr>
      <w:ind w:left="360"/>
    </w:pPr>
    <w:rPr>
      <w:rFonts w:ascii="Consolas" w:hAnsi="Consolas"/>
      <w:color w:val="000000" w:themeColor="text1"/>
      <w:sz w:val="20"/>
    </w:rPr>
  </w:style>
  <w:style w:type="character" w:customStyle="1" w:styleId="CdigoUbuntuCar">
    <w:name w:val="Código Ubuntu Car"/>
    <w:basedOn w:val="Fuentedeprrafopredeter"/>
    <w:link w:val="CdigoUbuntu"/>
    <w:rsid w:val="00BC32C9"/>
    <w:rPr>
      <w:rFonts w:ascii="Consolas" w:hAnsi="Consolas"/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275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5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5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56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56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56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56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56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56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5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5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5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5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5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56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56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56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5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56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564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55CF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5CF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74D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vzW8AEVhLBE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RODRÍGUEZ JIMÉNEZ</dc:creator>
  <cp:keywords/>
  <dc:description/>
  <cp:lastModifiedBy>ROBERTO RODRÍGUEZ JIMÉNEZ</cp:lastModifiedBy>
  <cp:revision>15</cp:revision>
  <dcterms:created xsi:type="dcterms:W3CDTF">2024-02-29T09:49:00Z</dcterms:created>
  <dcterms:modified xsi:type="dcterms:W3CDTF">2024-03-02T16:42:00Z</dcterms:modified>
</cp:coreProperties>
</file>