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DAIANE WEISS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