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27E0F7E6" w:rsidR="00EF258A" w:rsidRDefault="00260E9A" w:rsidP="00260E9A">
      <w:pPr>
        <w:spacing w:line="480" w:lineRule="auto"/>
        <w:jc w:val="center"/>
        <w:rPr>
          <w:rFonts w:cs="Arial"/>
        </w:rPr>
      </w:pPr>
      <w:r w:rsidRPr="00260E9A">
        <w:rPr>
          <w:rFonts w:cs="Arial"/>
          <w:color w:val="4472C4" w:themeColor="accent5"/>
          <w:sz w:val="36"/>
          <w:szCs w:val="36"/>
        </w:rPr>
        <w:t>NECOPER-612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0374B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0374B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0374B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0374BA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0374BA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0374B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0374B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0374B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0374B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0374B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0374B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0374B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3D290192" w:rsidR="000B1F1A" w:rsidRPr="00F231FE" w:rsidRDefault="00260E9A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692E0EF6" w:rsidR="000B1F1A" w:rsidRPr="00F231FE" w:rsidRDefault="00260E9A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1B45A006" w:rsidR="000B1F1A" w:rsidRPr="00F231FE" w:rsidRDefault="00260E9A" w:rsidP="00D0196C">
            <w:pPr>
              <w:rPr>
                <w:szCs w:val="52"/>
              </w:rPr>
            </w:pPr>
            <w:r>
              <w:rPr>
                <w:szCs w:val="52"/>
              </w:rPr>
              <w:t>23/9/2022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0412175D" w:rsidR="000B1F1A" w:rsidRPr="00F231FE" w:rsidRDefault="00260E9A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4517047B" w:rsidR="000B1F1A" w:rsidRPr="00F231FE" w:rsidRDefault="00260E9A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1F13B748" w:rsidR="000B1F1A" w:rsidRPr="00F231FE" w:rsidRDefault="00260E9A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74F664EE" w:rsidR="007E7CE9" w:rsidRPr="00F231FE" w:rsidRDefault="00260E9A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En el reporte de “Afectados” de GELEC, no esta trayendo todos los documentos, cuentas y reclamos de clientes Electrodependientes afectados.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3028B4C4" w:rsidR="007E7CE9" w:rsidRPr="00F231FE" w:rsidRDefault="00260E9A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Modificar el reporte de Afectados para que traiga a todos los documentos, clientes, reclamos.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2E3351DF" w:rsidR="007E7CE9" w:rsidRPr="00F231FE" w:rsidRDefault="00260E9A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estará modificando el </w:t>
      </w:r>
      <w:proofErr w:type="spellStart"/>
      <w:r>
        <w:rPr>
          <w:rStyle w:val="nfasisintenso"/>
          <w:rFonts w:cs="Arial"/>
          <w:b w:val="0"/>
        </w:rPr>
        <w:t>query</w:t>
      </w:r>
      <w:proofErr w:type="spellEnd"/>
      <w:r>
        <w:rPr>
          <w:rStyle w:val="nfasisintenso"/>
          <w:rFonts w:cs="Arial"/>
          <w:b w:val="0"/>
        </w:rPr>
        <w:t xml:space="preserve"> por lo que una vez modificado se podrá acceder a la información histórica.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073105FC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43F3D1A8" w:rsidR="00FE71DF" w:rsidRPr="00C11C50" w:rsidRDefault="00260E9A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afectados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25B8E70F" w:rsidR="00F231FE" w:rsidRPr="00F231FE" w:rsidRDefault="00260E9A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Sin otras consideraciones. 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66A3A4E6" w14:textId="129223C8" w:rsidR="00260E9A" w:rsidRPr="00260E9A" w:rsidRDefault="006F76CF" w:rsidP="00260E9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GELEC</w:t>
      </w:r>
      <w:r w:rsidR="00260E9A" w:rsidRPr="00260E9A">
        <w:rPr>
          <w:rStyle w:val="nfasisintenso"/>
          <w:rFonts w:ascii="Arial" w:hAnsi="Arial" w:cs="Arial"/>
          <w:b w:val="0"/>
          <w:sz w:val="20"/>
        </w:rPr>
        <w:t xml:space="preserve"> obtiene </w:t>
      </w:r>
      <w:r w:rsidR="00260E9A">
        <w:rPr>
          <w:rStyle w:val="nfasisintenso"/>
          <w:rFonts w:ascii="Arial" w:hAnsi="Arial" w:cs="Arial"/>
          <w:b w:val="0"/>
          <w:sz w:val="20"/>
        </w:rPr>
        <w:t xml:space="preserve">las afectaciones desde </w:t>
      </w:r>
      <w:r w:rsidR="00260E9A" w:rsidRPr="00260E9A">
        <w:rPr>
          <w:rStyle w:val="nfasisintenso"/>
          <w:rFonts w:ascii="Arial" w:hAnsi="Arial" w:cs="Arial"/>
          <w:b w:val="0"/>
          <w:sz w:val="20"/>
        </w:rPr>
        <w:t xml:space="preserve">3 tipos de </w:t>
      </w:r>
      <w:r w:rsidR="00260E9A">
        <w:rPr>
          <w:rStyle w:val="nfasisintenso"/>
          <w:rFonts w:ascii="Arial" w:hAnsi="Arial" w:cs="Arial"/>
          <w:b w:val="0"/>
          <w:sz w:val="20"/>
        </w:rPr>
        <w:t xml:space="preserve">consultas a </w:t>
      </w:r>
      <w:r w:rsidR="00260E9A" w:rsidRPr="00260E9A">
        <w:rPr>
          <w:rStyle w:val="nfasisintenso"/>
          <w:rFonts w:ascii="Arial" w:hAnsi="Arial" w:cs="Arial"/>
          <w:b w:val="0"/>
          <w:sz w:val="20"/>
        </w:rPr>
        <w:t xml:space="preserve">OMS, dos de las cuales se agrupa con la leyenda "AF" y una tercera proveniente de reclamos con la leyenda "REC". </w:t>
      </w:r>
    </w:p>
    <w:p w14:paraId="2FF95B89" w14:textId="74910C7D" w:rsidR="00F231FE" w:rsidRDefault="00260E9A" w:rsidP="00260E9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verifica que el </w:t>
      </w:r>
      <w:r w:rsidRPr="00260E9A">
        <w:rPr>
          <w:rStyle w:val="nfasisintenso"/>
          <w:rFonts w:ascii="Arial" w:hAnsi="Arial" w:cs="Arial"/>
          <w:b w:val="0"/>
          <w:sz w:val="20"/>
        </w:rPr>
        <w:t>reporte en cuestión obtiene los datos únicamente de "AF</w:t>
      </w:r>
      <w:r w:rsidR="006F76CF">
        <w:rPr>
          <w:rStyle w:val="nfasisintenso"/>
          <w:rFonts w:ascii="Arial" w:hAnsi="Arial" w:cs="Arial"/>
          <w:b w:val="0"/>
          <w:sz w:val="20"/>
        </w:rPr>
        <w:t>”</w:t>
      </w:r>
      <w:r>
        <w:rPr>
          <w:rStyle w:val="nfasisintenso"/>
          <w:rFonts w:ascii="Arial" w:hAnsi="Arial" w:cs="Arial"/>
          <w:b w:val="0"/>
          <w:sz w:val="20"/>
        </w:rPr>
        <w:t xml:space="preserve">. </w:t>
      </w:r>
    </w:p>
    <w:p w14:paraId="618F1EAA" w14:textId="4A985851" w:rsidR="00260E9A" w:rsidRDefault="00260E9A" w:rsidP="00260E9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180FF3B" w14:textId="30B83A09" w:rsidR="00260E9A" w:rsidRDefault="00B2551C" w:rsidP="00260E9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</w:t>
      </w:r>
      <w:r w:rsidR="006F76CF">
        <w:rPr>
          <w:rStyle w:val="nfasisintenso"/>
          <w:rFonts w:ascii="Arial" w:hAnsi="Arial" w:cs="Arial"/>
          <w:b w:val="0"/>
          <w:sz w:val="20"/>
        </w:rPr>
        <w:t>modificará</w:t>
      </w:r>
      <w:r>
        <w:rPr>
          <w:rStyle w:val="nfasisintenso"/>
          <w:rFonts w:ascii="Arial" w:hAnsi="Arial" w:cs="Arial"/>
          <w:b w:val="0"/>
          <w:sz w:val="20"/>
        </w:rPr>
        <w:t xml:space="preserve"> el filtro del reporte de Afectaciones para que obtenga los datos provenientes de “REC”. </w:t>
      </w:r>
    </w:p>
    <w:p w14:paraId="26974A35" w14:textId="36E3DCFB" w:rsidR="002040FF" w:rsidRDefault="002040FF" w:rsidP="00260E9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EA14F3D" w14:textId="42D2BB5F" w:rsidR="004E1112" w:rsidRDefault="004E1112" w:rsidP="00260E9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 continuación, se muestra que agregando el filtro “REC”, el documento reclamado aparece en el reporte: </w:t>
      </w:r>
    </w:p>
    <w:p w14:paraId="7922A178" w14:textId="49290030" w:rsidR="00B2551C" w:rsidRDefault="004E1112" w:rsidP="00260E9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44F918FD" wp14:editId="66BB34C2">
            <wp:extent cx="6337300" cy="513080"/>
            <wp:effectExtent l="0" t="0" r="635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0C69" w14:textId="77777777" w:rsidR="00B2551C" w:rsidRDefault="00B2551C" w:rsidP="00260E9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ADE45C" w14:textId="77AFC9A7" w:rsidR="00F231FE" w:rsidRDefault="004E111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 continuación, se muestra el mismo resultado en Excel: </w:t>
      </w:r>
    </w:p>
    <w:p w14:paraId="4A1DC041" w14:textId="726548C3" w:rsidR="004E1112" w:rsidRDefault="004E111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2A56829" w14:textId="6CE329E1" w:rsidR="004E1112" w:rsidRDefault="004E111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object w:dxaOrig="1538" w:dyaOrig="994" w14:anchorId="61CA9A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3" o:title=""/>
          </v:shape>
          <o:OLEObject Type="Embed" ProgID="Excel.Sheet.12" ShapeID="_x0000_i1025" DrawAspect="Icon" ObjectID="_1727071108" r:id="rId14"/>
        </w:object>
      </w: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EBDFD0" w14:textId="6AF65035" w:rsidR="00F231FE" w:rsidRDefault="000374BA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realizarán correcciones en los tratamientos de los errores, ya que un campo con error era una fila no reportada. </w:t>
      </w:r>
    </w:p>
    <w:p w14:paraId="7550025F" w14:textId="1977DF7D" w:rsidR="000374BA" w:rsidRDefault="000374BA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6C58452" w14:textId="77777777" w:rsidR="000374BA" w:rsidRDefault="000374BA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EBCE7EF" w14:textId="11817C0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7F97743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0518C7C" w14:textId="3556A5F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2AC1EF" w14:textId="2AEFE71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0821043" w14:textId="4310F76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CF0DEBF" w14:textId="75DE2FE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7E05A5A" w14:textId="5B91884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69690556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6B78C2EF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12DB33A7" w:rsidR="00490DCB" w:rsidRPr="00C11C50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7E5945A3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2040FF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415B621D" w:rsidR="00214C69" w:rsidRPr="002A1B73" w:rsidRDefault="002040FF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64A99606" w:rsidR="00214C69" w:rsidRPr="002A1B73" w:rsidRDefault="002040FF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 desarrollo se probará el resultado del reporte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60A9F3FC" w:rsidR="00214C69" w:rsidRPr="002A1B73" w:rsidRDefault="002040FF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7301E7A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2040FF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22EBEA89" w:rsidR="00214C69" w:rsidRPr="002A1B73" w:rsidRDefault="002040FF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4DF51EA8" w:rsidR="00214C69" w:rsidRPr="002A1B73" w:rsidRDefault="002040FF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 QA probara el resultado del reporte.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4FA5EAC6" w:rsidR="00214C69" w:rsidRPr="002A1B73" w:rsidRDefault="002040FF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5"/>
      <w:footerReference w:type="default" r:id="rId16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8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7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4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6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5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19"/>
  </w:num>
  <w:num w:numId="48" w16cid:durableId="12820640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374BA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40FF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0E9A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112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6F76CF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551C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Worksheet.xls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350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47</cp:revision>
  <cp:lastPrinted>2008-12-12T17:08:00Z</cp:lastPrinted>
  <dcterms:created xsi:type="dcterms:W3CDTF">2022-06-21T19:56:00Z</dcterms:created>
  <dcterms:modified xsi:type="dcterms:W3CDTF">2022-10-12T12:12:00Z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