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  <w:sz w:val="32"/>
          <w:szCs w:val="32"/>
        </w:rPr>
      </w:pPr>
      <w:r>
        <w:rPr>
          <w:rFonts w:eastAsia="Liberation Serif"/>
          <w:b/>
          <w:bCs/>
          <w:color w:val="800080"/>
          <w:sz w:val="32"/>
          <w:szCs w:val="32"/>
          <w:u w:val="single"/>
          <w:shd w:fill="auto" w:val="clear"/>
        </w:rPr>
        <w:t>Modulo 0: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eastAsia="Liberation Serif"/>
          <w:highlight w:val="none"/>
          <w:shd w:fill="auto" w:val="clear"/>
        </w:rPr>
      </w:pPr>
      <w:r>
        <w:rPr>
          <w:rFonts w:eastAsia="Liberation Serif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Contenidodelatabla"/>
              <w:widowControl w:val="false"/>
              <w:rPr/>
            </w:pPr>
            <w:r>
              <w:rPr/>
              <w:t>En este documento encontraras cuadros de código donde se podrá copiar y pegar en tu identidad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Los cuadros de salida esperada es el resultado de los códigos antes mencionados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Los cuadros celestes solo son para los docentes y la versión de los alumnos no lo tendrán visibles.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Este material fue pasado por gptchat de openia. Aunque se ha reescrito para el nivel del curso y se han solucionado varios errores que se han encontrados.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Liberation Serif" w:hAnsi="Liberation Serif" w:eastAsia="Liberation Serif"/>
          <w:highlight w:val="none"/>
          <w:shd w:fill="auto" w:val="clear"/>
        </w:rPr>
      </w:pPr>
      <w:r>
        <w:rPr>
          <w:rFonts w:eastAsia="Liberation Serif"/>
          <w:shd w:fill="auto" w:val="clear"/>
        </w:rPr>
      </w:r>
    </w:p>
    <w:p>
      <w:pPr>
        <w:pStyle w:val="Cuerpodetexto"/>
        <w:numPr>
          <w:ilvl w:val="0"/>
          <w:numId w:val="0"/>
        </w:numPr>
        <w:bidi w:val="0"/>
        <w:spacing w:lineRule="auto" w:line="276" w:before="0" w:after="140"/>
        <w:ind w:left="720" w:hanging="0"/>
        <w:jc w:val="both"/>
        <w:rPr/>
      </w:pPr>
      <w:bookmarkStart w:id="0" w:name="base-subject-title"/>
      <w:bookmarkEnd w:id="0"/>
      <w:r>
        <w:rPr>
          <w:rFonts w:eastAsia="Liberation Serif"/>
          <w:b/>
          <w:bCs/>
          <w:u w:val="single"/>
          <w:shd w:fill="auto" w:val="clear"/>
        </w:rPr>
        <w:t>Programación: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Concepto de programa.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 xml:space="preserve">Variables objetos con un datos, tipos de datos.-¿Constantes ? </w:t>
      </w:r>
    </w:p>
    <w:p>
      <w:pPr>
        <w:pStyle w:val="Cuerpodetexto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Numéricos (int,float,complex) Strings (str) booleanos (True, False)</w:t>
      </w:r>
    </w:p>
    <w:p>
      <w:pPr>
        <w:pStyle w:val="Cuerpodetexto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Mutables / inmutable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Operadores lógicos y matemáticos.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Estructuras de toma de decisiones.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 xml:space="preserve">Colecciones objetos con mas de un datos </w:t>
      </w:r>
    </w:p>
    <w:p>
      <w:pPr>
        <w:pStyle w:val="Cuerpodetexto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listas, tuplas, diccionarios.</w:t>
      </w:r>
    </w:p>
    <w:p>
      <w:pPr>
        <w:pStyle w:val="Cuerpodetexto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Mutables / inmutable</w:t>
      </w:r>
    </w:p>
    <w:p>
      <w:pPr>
        <w:pStyle w:val="Cuerpodetexto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>
          <w:rFonts w:eastAsia="Liberation Serif"/>
          <w:shd w:fill="auto" w:val="clear"/>
        </w:rPr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Estructuras de repeticiones.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Procedimientos y funciones.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jc w:val="both"/>
        <w:rPr/>
      </w:pPr>
      <w:r>
        <w:rPr>
          <w:rFonts w:eastAsia="Liberation Serif"/>
          <w:shd w:fill="auto" w:val="clear"/>
        </w:rPr>
        <w:t>Algoritmos y estructuras de datos básicas.</w:t>
      </w:r>
    </w:p>
    <w:p>
      <w:pPr>
        <w:pStyle w:val="Normal"/>
        <w:bidi w:val="0"/>
        <w:jc w:val="both"/>
        <w:rPr>
          <w:rFonts w:ascii="Liberation Serif" w:hAnsi="Liberation Serif" w:eastAsia="Liberation Serif"/>
          <w:highlight w:val="none"/>
          <w:shd w:fill="auto" w:val="clear"/>
        </w:rPr>
      </w:pPr>
      <w:r>
        <w:rPr>
          <w:rFonts w:eastAsia="Liberation Serif"/>
          <w:shd w:fill="auto" w:val="clear"/>
        </w:rPr>
      </w:r>
    </w:p>
    <w:p>
      <w:pPr>
        <w:pStyle w:val="Cuerpodetexto"/>
        <w:bidi w:val="0"/>
        <w:spacing w:before="0" w:after="0"/>
        <w:jc w:val="both"/>
        <w:rPr/>
      </w:pPr>
      <w:r>
        <w:rPr>
          <w:rFonts w:eastAsia="Liberation Serif"/>
          <w:b/>
          <w:bCs/>
          <w:sz w:val="40"/>
          <w:szCs w:val="40"/>
          <w:u w:val="single"/>
          <w:shd w:fill="auto" w:val="clear"/>
        </w:rPr>
        <w:t>Organigrama:</w:t>
      </w:r>
    </w:p>
    <w:p>
      <w:pPr>
        <w:pStyle w:val="Cuerpodetexto"/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Inicios:</w:t>
      </w:r>
    </w:p>
    <w:p>
      <w:pPr>
        <w:pStyle w:val="Cuerpodetexto"/>
        <w:numPr>
          <w:ilvl w:val="0"/>
          <w:numId w:val="3"/>
        </w:numPr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Instalación.</w:t>
      </w:r>
    </w:p>
    <w:p>
      <w:pPr>
        <w:pStyle w:val="Cuerpodetexto"/>
        <w:numPr>
          <w:ilvl w:val="0"/>
          <w:numId w:val="3"/>
        </w:numPr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Python en el mundo.</w:t>
      </w:r>
    </w:p>
    <w:p>
      <w:pPr>
        <w:pStyle w:val="Cuerpodetexto"/>
        <w:numPr>
          <w:ilvl w:val="0"/>
          <w:numId w:val="3"/>
        </w:numPr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Proyecciones y ramas</w:t>
      </w:r>
    </w:p>
    <w:p>
      <w:pPr>
        <w:pStyle w:val="Cuerpodetexto"/>
        <w:numPr>
          <w:ilvl w:val="1"/>
          <w:numId w:val="3"/>
        </w:numPr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IOT, AI, Business Intelligence</w:t>
      </w:r>
    </w:p>
    <w:p>
      <w:pPr>
        <w:pStyle w:val="Cuerpodetexto"/>
        <w:numPr>
          <w:ilvl w:val="1"/>
          <w:numId w:val="3"/>
        </w:numPr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Backend / Frontend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hd w:fill="auto" w:val="clear"/>
        </w:rPr>
        <w:t>El lenguaje Python en el mundo IT.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Instalación del interprete Python.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Instalación del IDE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Nociones de IDE, Consola – Power Shell.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Depende del IDE seleccionado uno encontrara la ejecución del código Python dentro de un sector de la pantalla donde se escribe el codigo o en una consola aparte.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En el caso de visual studio code se ejecuta en powershell.</w:t>
            </w:r>
          </w:p>
        </w:tc>
      </w:tr>
    </w:tbl>
    <w:p>
      <w:pPr>
        <w:pStyle w:val="Cuerpodetexto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Ejecución – Lenguajes complicados e interpretados.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Conceptos y ejemplos de compiladores e interpretes.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</w:t>
            </w:r>
            <w:r>
              <w:rPr/>
              <w:t>Ventajas y desventajas de cada una.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          </w:t>
            </w:r>
            <w:r>
              <w:rPr/>
              <w:t>Python y su posibilidad de trabajar como interpretado y poder ser compilador</w:t>
            </w:r>
          </w:p>
        </w:tc>
      </w:tr>
    </w:tbl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Estadísticas de lenguajes.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github / gitlab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/>
                <w:bCs/>
                <w:sz w:val="24"/>
                <w:szCs w:val="24"/>
                <w:shd w:fill="auto" w:val="clear"/>
              </w:rPr>
              <w:t>stack over flow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https://insights.stackoverflow.com/trends?tags=java%2Cc%2Cc%2B%2B%2Cpython%2Cc%23%2Cvb.net%2Cjavascript%2Cassembly%2Cphp%2Cperl%2Cruby%2Cswift%2Cr%2Cobjective-c 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b/>
                <w:bCs/>
                <w:sz w:val="24"/>
                <w:szCs w:val="24"/>
                <w:shd w:fill="auto" w:val="clear"/>
              </w:rPr>
              <w:t>tiobe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             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>https://www.tiobe.com/tiobe-index/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Liberation Serif" w:hAnsi="Liberation Serif" w:eastAsia="Liberation Serif"/>
          <w:highlight w:val="none"/>
          <w:shd w:fill="auto" w:val="clear"/>
        </w:rPr>
      </w:pPr>
      <w:r>
        <w:rPr>
          <w:rFonts w:eastAsia="Liberation Serif"/>
          <w:shd w:fill="auto" w:val="clear"/>
        </w:rPr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Multiplataforma (Windows,GNU/Linux, MacOS)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Forma parte de MacOS, de Linux, y de Microsoft con la incorporación de Guido Van Rossum, el creador de Python, a la división de desarrolladores ademas de implementar Python para PowerBI y muchas mas interacciones.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Primeras Funciones (concepto Built-in).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Función incorporada print () I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Salida de información desde el script al usuario.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Literales "Hola mundo IT curso Python"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Objetos Python - Concepto de objetos.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Objetos como contenedores de datos –  atributos, y con métodos propio</w:t>
            </w:r>
          </w:p>
        </w:tc>
      </w:tr>
    </w:tbl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Función incorporada print () II</w:t>
      </w:r>
    </w:p>
    <w:p>
      <w:pPr>
        <w:pStyle w:val="Cuerpodetexto"/>
        <w:numPr>
          <w:ilvl w:val="1"/>
          <w:numId w:val="10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Salida de información desde un valor guardado en un objeto.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both"/>
        <w:rPr/>
      </w:pPr>
      <w:r>
        <w:rPr>
          <w:rFonts w:eastAsia="Liberation Serif"/>
          <w:shd w:fill="auto" w:val="clear"/>
        </w:rPr>
        <w:t>objetos = 123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both"/>
        <w:rPr/>
      </w:pPr>
      <w:r>
        <w:rPr>
          <w:rFonts w:eastAsia="Liberation Serif"/>
          <w:shd w:fill="auto" w:val="clear"/>
        </w:rPr>
        <w:t>print (objeto)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both"/>
        <w:rPr/>
      </w:pPr>
      <w:r>
        <w:rPr>
          <w:rFonts w:eastAsia="Liberation Serif"/>
          <w:shd w:fill="auto" w:val="clear"/>
        </w:rPr>
        <w:t xml:space="preserve">            </w:t>
      </w:r>
      <w:r>
        <w:rPr>
          <w:rFonts w:eastAsia="Liberation Serif"/>
          <w:shd w:fill="auto" w:val="clear"/>
        </w:rPr>
        <w:t>o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>print (f"el contenido del objeto es {objeto} ")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Formato antiguo y formato moderno </w:t>
            </w:r>
          </w:p>
          <w:p>
            <w:pPr>
              <w:pStyle w:val="Cuerpodetexto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0"/>
              <w:jc w:val="both"/>
              <w:rPr/>
            </w:pPr>
            <w:r>
              <w:rPr>
                <w:rFonts w:eastAsia="Liberation Serif"/>
                <w:shd w:fill="auto" w:val="clear"/>
              </w:rPr>
              <w:t>print (objeto)</w:t>
            </w:r>
          </w:p>
          <w:p>
            <w:pPr>
              <w:pStyle w:val="Cuerpodetexto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print (f"el contenido del objeto es {objeto} ")</w:t>
            </w:r>
          </w:p>
          <w:p>
            <w:pPr>
              <w:pStyle w:val="Cuerpodetexto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print (f"el contenido del objeto es {objeto=} ")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texto  imprime una definición o explicación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objeto imprime el contenido en memoria guardado con la etiqueta objeto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objeto= imprime el nombre del objeto y el contenido en memoria guardado con la etiqueta objeto</w:t>
            </w:r>
          </w:p>
        </w:tc>
      </w:tr>
    </w:tbl>
    <w:p>
      <w:pPr>
        <w:pStyle w:val="Contenidodelatabla"/>
        <w:numPr>
          <w:ilvl w:val="0"/>
          <w:numId w:val="9"/>
        </w:numPr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Type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left="1080" w:hanging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print (f"el tipo de objeto es {type(objeto)} ")</w:t>
      </w:r>
    </w:p>
    <w:p>
      <w:pPr>
        <w:pStyle w:val="Contenidodelatabla"/>
        <w:numPr>
          <w:ilvl w:val="0"/>
          <w:numId w:val="9"/>
        </w:numPr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Uso de secuencias de escape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Objetos como contenedores de datos – atributos, con métodos propios</w:t>
            </w:r>
          </w:p>
        </w:tc>
      </w:tr>
    </w:tbl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Objetos Python - Objetos con un dato:</w:t>
      </w:r>
    </w:p>
    <w:p>
      <w:pPr>
        <w:pStyle w:val="Cuerpodetexto"/>
        <w:numPr>
          <w:ilvl w:val="1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Numérico.</w:t>
      </w:r>
    </w:p>
    <w:p>
      <w:pPr>
        <w:pStyle w:val="Cuerpodetexto"/>
        <w:numPr>
          <w:ilvl w:val="1"/>
          <w:numId w:val="8"/>
        </w:numPr>
        <w:tabs>
          <w:tab w:val="clear" w:pos="709"/>
          <w:tab w:val="left" w:pos="2836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Enteros.</w:t>
      </w:r>
    </w:p>
    <w:p>
      <w:pPr>
        <w:pStyle w:val="Cuerpodetexto"/>
        <w:numPr>
          <w:ilvl w:val="1"/>
          <w:numId w:val="8"/>
        </w:numPr>
        <w:tabs>
          <w:tab w:val="clear" w:pos="709"/>
          <w:tab w:val="left" w:pos="2836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Flotantes.</w:t>
      </w:r>
    </w:p>
    <w:p>
      <w:pPr>
        <w:pStyle w:val="Cuerpodetexto"/>
        <w:numPr>
          <w:ilvl w:val="1"/>
          <w:numId w:val="8"/>
        </w:numPr>
        <w:tabs>
          <w:tab w:val="clear" w:pos="709"/>
          <w:tab w:val="left" w:pos="2836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Complejos.</w:t>
      </w:r>
    </w:p>
    <w:p>
      <w:pPr>
        <w:pStyle w:val="Cuerpodetexto"/>
        <w:numPr>
          <w:ilvl w:val="1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Booleanos.</w:t>
      </w:r>
    </w:p>
    <w:p>
      <w:pPr>
        <w:pStyle w:val="Cuerpodetexto"/>
        <w:numPr>
          <w:ilvl w:val="1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*Strings, cadena de caracteres.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Muchos alumnos han trabajado en otros lenguajes.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Debemos aclarar que Python no declaran sus variables, el interprete lee el dato y lo clasifica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En los string no hay una unidad tipo char (carácter) todo lo que este entre comillas es un string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si es un libro bien, un carácter o nada como comillas pegadas una a otra.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Las numéricas un tienen tamaño short, long, double, etc.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Aunque se puede incrementar la definición o cantidad de decimales mediante librerías y los tipos de enteros con por ejemplo Numpy (Numerical Python)</w:t>
            </w:r>
          </w:p>
        </w:tc>
      </w:tr>
    </w:tbl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Operadores aritméticos en Python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numPr>
                <w:ilvl w:val="0"/>
                <w:numId w:val="4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En Python ademas de los estándar suma(+), resta (-), división estándar (/), división entera (//) , resto de división (%) , multiplicación (*)</w:t>
            </w:r>
          </w:p>
          <w:p>
            <w:pPr>
              <w:pStyle w:val="Cuerpodetexto"/>
              <w:widowControl w:val="false"/>
              <w:numPr>
                <w:ilvl w:val="0"/>
                <w:numId w:val="4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ademas 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          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>Potenciación o exponenciación (**) x**2 x al cuadrado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          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Radicación (**(1/r)  x**(1/2)  raiz cuadrada de x </w:t>
            </w:r>
          </w:p>
        </w:tc>
      </w:tr>
    </w:tbl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Expresiones.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Flujo de un programa.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Recalcar no solo de arriba a abajo sino también de izquierda a derecha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Cuando usemos mas de un método o en las condiciones es necesario que recuerden el concepto que cada vez se tenga mas de uno se van ejecutando en el orden aclarado.</w:t>
            </w:r>
          </w:p>
        </w:tc>
      </w:tr>
    </w:tbl>
    <w:p>
      <w:pPr>
        <w:pStyle w:val="Cuerpodetexto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Condicionales.</w:t>
      </w:r>
    </w:p>
    <w:p>
      <w:pPr>
        <w:pStyle w:val="Cuerpodetexto"/>
        <w:numPr>
          <w:ilvl w:val="1"/>
          <w:numId w:val="4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Función incorporada condiciones if elif else / match case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En Python </w:t>
            </w:r>
            <w:r>
              <w:rPr>
                <w:rFonts w:eastAsia="Liberation Serif"/>
                <w:b/>
                <w:bCs/>
                <w:sz w:val="24"/>
                <w:szCs w:val="24"/>
                <w:shd w:fill="auto" w:val="clear"/>
              </w:rPr>
              <w:t>elif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no es igual que</w:t>
            </w:r>
            <w:r>
              <w:rPr>
                <w:rFonts w:eastAsia="Liberation Serif"/>
                <w:b/>
                <w:bCs/>
                <w:sz w:val="24"/>
                <w:szCs w:val="24"/>
                <w:shd w:fill="auto" w:val="clear"/>
              </w:rPr>
              <w:t xml:space="preserve"> else if</w:t>
            </w: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 ya que se generan estructuras de anidación distintas.</w:t>
            </w:r>
          </w:p>
        </w:tc>
      </w:tr>
    </w:tbl>
    <w:p>
      <w:pPr>
        <w:pStyle w:val="Cuerpodetexto"/>
        <w:numPr>
          <w:ilvl w:val="1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Simples y múltiples.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Anidación.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Tengan en cuenta que Python recién ingreso la función match case en la versión 3.10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hay muchas información en paginas web y bibliografía donde se dice que no existe.</w:t>
            </w:r>
          </w:p>
        </w:tc>
      </w:tr>
    </w:tbl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Función incorporada input</w:t>
      </w:r>
    </w:p>
    <w:p>
      <w:pPr>
        <w:pStyle w:val="Cuerpodetexto"/>
        <w:numPr>
          <w:ilvl w:val="1"/>
          <w:numId w:val="5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Ingreso de información  desde el script al usuario.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Todos los que vengan de otros lenguajes observaran que en Python solo hay una función para ingresar datos desde consola.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Esta solo ingresa objetos tipo string, debiendo luego hacer un casting.</w:t>
            </w:r>
          </w:p>
        </w:tc>
      </w:tr>
    </w:tbl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shd w:fill="auto" w:val="clear"/>
        </w:rPr>
        <w:t>Casting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Manejo de strings.</w:t>
      </w:r>
    </w:p>
    <w:p>
      <w:pPr>
        <w:pStyle w:val="Normal"/>
        <w:numPr>
          <w:ilvl w:val="1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/>
        <w:t>Métodos y atributos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Operadores de condición o relacionales.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Operadores Lógicos o booleanos.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Métodos y atributos de objetos string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Operadores de asignación igual (=,+=,-=,/=,//=,%=,*=,**=).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Modificación de flujo mientras: while:</w:t>
      </w:r>
    </w:p>
    <w:p>
      <w:pPr>
        <w:pStyle w:val="Normal"/>
        <w:bidi w:val="0"/>
        <w:ind w:left="709" w:hanging="0"/>
        <w:jc w:val="left"/>
        <w:rPr/>
      </w:pPr>
      <w:r>
        <w:rPr>
          <w:b w:val="false"/>
          <w:bCs w:val="false"/>
          <w:u w:val="none"/>
        </w:rPr>
        <w:tab/>
        <w:t>while (condición):</w:t>
      </w:r>
    </w:p>
    <w:p>
      <w:pPr>
        <w:pStyle w:val="Normal"/>
        <w:bidi w:val="0"/>
        <w:ind w:left="1418" w:hanging="0"/>
        <w:jc w:val="left"/>
        <w:rPr/>
      </w:pPr>
      <w:r>
        <w:rPr>
          <w:b w:val="false"/>
          <w:bCs w:val="false"/>
          <w:u w:val="none"/>
        </w:rPr>
        <w:tab/>
        <w:tab/>
        <w:t xml:space="preserve">bloque </w:t>
      </w:r>
    </w:p>
    <w:p>
      <w:pPr>
        <w:pStyle w:val="Normal"/>
        <w:bidi w:val="0"/>
        <w:ind w:left="2836" w:hanging="0"/>
        <w:jc w:val="left"/>
        <w:rPr/>
      </w:pPr>
      <w:r>
        <w:rPr>
          <w:b w:val="false"/>
          <w:bCs w:val="false"/>
          <w:u w:val="none"/>
        </w:rPr>
        <w:t xml:space="preserve">de </w:t>
      </w:r>
    </w:p>
    <w:p>
      <w:pPr>
        <w:pStyle w:val="Normal"/>
        <w:bidi w:val="0"/>
        <w:ind w:left="2836" w:hanging="0"/>
        <w:jc w:val="left"/>
        <w:rPr/>
      </w:pPr>
      <w:r>
        <w:rPr>
          <w:b w:val="false"/>
          <w:bCs w:val="false"/>
          <w:u w:val="none"/>
        </w:rPr>
        <w:t>iteración</w:t>
      </w:r>
    </w:p>
    <w:p>
      <w:pPr>
        <w:pStyle w:val="Normal"/>
        <w:bidi w:val="0"/>
        <w:ind w:hanging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else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break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continue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anidación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Validación de datos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Solo aceptamos datos del tipo o dentro de parámetros pre-establecidos</w:t>
            </w:r>
          </w:p>
        </w:tc>
      </w:tr>
    </w:tbl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Objetos Python – Colecciones - Objetos con un conjunto de datos.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En Python no existen como objetos básicos los arrays con sus características de que todos sus elementos deben ser del mismo tipo.</w:t>
            </w:r>
          </w:p>
        </w:tc>
      </w:tr>
    </w:tbl>
    <w:p>
      <w:pPr>
        <w:pStyle w:val="Cuerpodetexto"/>
        <w:numPr>
          <w:ilvl w:val="0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Objetos con múltiples datos – colecciones: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Contenido mutables / inmutables.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Ubicación indexables / no indexables.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Simples / conjunto pares – valores.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color w:val="000000"/>
          <w:sz w:val="24"/>
          <w:szCs w:val="24"/>
          <w:u w:val="none"/>
          <w:shd w:fill="auto" w:val="clear"/>
        </w:rPr>
        <w:t>slicing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Concepto de index</w:t>
            </w:r>
          </w:p>
        </w:tc>
      </w:tr>
    </w:tbl>
    <w:p>
      <w:pPr>
        <w:pStyle w:val="Cuerpodetexto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Las colecciones anidadas por ejemplo listas, con listas internas no son matrices, solo pseudo matrices. 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Las matrices reales no tienen los mismos métodos y atributos de las matrices anidadas.</w:t>
            </w:r>
          </w:p>
        </w:tc>
      </w:tr>
    </w:tbl>
    <w:p>
      <w:pPr>
        <w:pStyle w:val="Cuerpodetexto"/>
        <w:numPr>
          <w:ilvl w:val="1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Pilas y colas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numPr>
                <w:ilvl w:val="0"/>
                <w:numId w:val="7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FIFO First In &gt; Fist Out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LIFO Last In &gt; First Out –o- First In &gt; Last Out</w:t>
            </w:r>
          </w:p>
        </w:tc>
      </w:tr>
    </w:tbl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Modificación de flujo Bucles: for: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/>
      </w:pPr>
      <w:r>
        <w:rPr>
          <w:b w:val="false"/>
          <w:bCs w:val="false"/>
          <w:u w:val="none"/>
        </w:rPr>
        <w:t>for dato in coleccion :</w:t>
      </w:r>
    </w:p>
    <w:p>
      <w:pPr>
        <w:pStyle w:val="Normal"/>
        <w:bidi w:val="0"/>
        <w:ind w:left="709" w:hanging="0"/>
        <w:jc w:val="left"/>
        <w:rPr/>
      </w:pPr>
      <w:r>
        <w:rPr>
          <w:b w:val="false"/>
          <w:bCs w:val="false"/>
          <w:u w:val="none"/>
        </w:rPr>
        <w:tab/>
        <w:tab/>
        <w:t xml:space="preserve">bloque </w:t>
      </w:r>
    </w:p>
    <w:p>
      <w:pPr>
        <w:pStyle w:val="Normal"/>
        <w:bidi w:val="0"/>
        <w:ind w:left="2127" w:hanging="0"/>
        <w:jc w:val="left"/>
        <w:rPr/>
      </w:pPr>
      <w:r>
        <w:rPr>
          <w:b w:val="false"/>
          <w:bCs w:val="false"/>
          <w:u w:val="none"/>
        </w:rPr>
        <w:t xml:space="preserve">de </w:t>
      </w:r>
    </w:p>
    <w:p>
      <w:pPr>
        <w:pStyle w:val="Normal"/>
        <w:bidi w:val="0"/>
        <w:ind w:left="2127" w:hanging="0"/>
        <w:jc w:val="left"/>
        <w:rPr/>
      </w:pPr>
      <w:r>
        <w:rPr>
          <w:b w:val="false"/>
          <w:bCs w:val="false"/>
          <w:u w:val="none"/>
        </w:rPr>
        <w:t>iteración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break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continue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anidación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enumerate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zip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 xml:space="preserve">En Python la función solo recorre objetos iterables. </w:t>
            </w:r>
          </w:p>
          <w:p>
            <w:pPr>
              <w:pStyle w:val="Cuerpodetexto"/>
              <w:widowControl w:val="false"/>
              <w:tabs>
                <w:tab w:val="left" w:pos="709" w:leader="none"/>
              </w:tabs>
              <w:bidi w:val="0"/>
              <w:spacing w:before="0" w:after="0"/>
              <w:jc w:val="both"/>
              <w:rPr/>
            </w:pPr>
            <w:r>
              <w:rPr>
                <w:rFonts w:eastAsia="Liberation Serif"/>
                <w:sz w:val="24"/>
                <w:szCs w:val="24"/>
                <w:shd w:fill="auto" w:val="clear"/>
              </w:rPr>
              <w:t>Es un for each en otros lenguajes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>·</w:t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pageBreakBefore/>
              <w:widowControl w:val="false"/>
              <w:bidi w:val="0"/>
              <w:jc w:val="center"/>
              <w:rPr/>
            </w:pPr>
            <w:r>
              <w:rPr>
                <w:b/>
                <w:bCs/>
                <w:color w:val="000000"/>
                <w:sz w:val="24"/>
                <w:szCs w:val="24"/>
                <w:u w:val="single"/>
                <w:shd w:fill="auto" w:val="clear"/>
              </w:rPr>
              <w:t>1ra Revisión de cursada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bCs/>
                <w:u w:val="none"/>
                <w:shd w:fill="auto" w:val="clear"/>
              </w:rPr>
              <w:t>tipos de objetos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bCs/>
                <w:u w:val="none"/>
                <w:shd w:fill="auto" w:val="clear"/>
              </w:rPr>
              <w:t xml:space="preserve">Funciones built in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bCs/>
                <w:u w:val="none"/>
                <w:shd w:fill="auto" w:val="clear"/>
              </w:rPr>
              <w:t>operadores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rFonts w:eastAsia="Liberation Serif"/>
                <w:b w:val="false"/>
                <w:bCs w:val="false"/>
                <w:sz w:val="24"/>
                <w:szCs w:val="24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u w:val="none"/>
                <w:shd w:fill="auto" w:val="clear"/>
              </w:rPr>
              <w:t>int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rFonts w:eastAsia="Liberation Serif"/>
                <w:b w:val="false"/>
                <w:bCs w:val="false"/>
                <w:sz w:val="24"/>
                <w:szCs w:val="24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u w:val="none"/>
                <w:shd w:fill="auto" w:val="clear"/>
              </w:rPr>
              <w:t>float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rFonts w:eastAsia="Liberation Serif"/>
                <w:b w:val="false"/>
                <w:bCs w:val="false"/>
                <w:sz w:val="24"/>
                <w:szCs w:val="24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u w:val="none"/>
                <w:shd w:fill="auto" w:val="clear"/>
              </w:rPr>
              <w:t>str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ubicación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estilos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ordenan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condicionales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otros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class bool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class range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(inicio,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limite_finaliza,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step paso)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print ()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expresiones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de asignación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aritméticos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input()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de asignación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if 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 xml:space="preserve">elif 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        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>else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comparación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booleanos o lógicos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membresía o pertenencia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match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 xml:space="preserve">case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</w:t>
            </w:r>
            <w:r>
              <w:rPr>
                <w:b w:val="false"/>
                <w:bCs w:val="false"/>
                <w:u w:val="none"/>
                <w:shd w:fill="auto" w:val="clear"/>
              </w:rPr>
              <w:t>other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membresía o pertenencia 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While </w:t>
            </w:r>
          </w:p>
          <w:p>
            <w:pPr>
              <w:pStyle w:val="Normal"/>
              <w:widowControl w:val="false"/>
              <w:bidi w:val="0"/>
              <w:ind w:left="709" w:hanging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else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>continue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membresía o pertenencia 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for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>continue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>zip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u w:val="none"/>
                <w:shd w:fill="auto" w:val="clear"/>
              </w:rPr>
              <w:t>enumerate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membresía o pertenencia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rFonts w:eastAsia="Liberation Serif"/>
                <w:b w:val="false"/>
                <w:bCs w:val="false"/>
                <w:sz w:val="24"/>
                <w:szCs w:val="24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u w:val="none"/>
                <w:shd w:fill="auto" w:val="clear"/>
              </w:rPr>
              <w:t>tuple</w:t>
            </w:r>
          </w:p>
          <w:p>
            <w:pPr>
              <w:pStyle w:val="Normal"/>
              <w:widowControl w:val="false"/>
              <w:bidi w:val="0"/>
              <w:ind w:left="709" w:hanging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información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count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index ()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slicing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rFonts w:eastAsia="Liberation Serif"/>
                <w:b w:val="false"/>
                <w:bCs w:val="false"/>
                <w:sz w:val="24"/>
                <w:szCs w:val="24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u w:val="none"/>
                <w:shd w:fill="auto" w:val="clear"/>
              </w:rPr>
              <w:t>list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>agregar contenido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>eliminar contenido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>ordenar contenido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 xml:space="preserve">información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u w:val="none"/>
                <w:shd w:fill="auto" w:val="clear"/>
              </w:rPr>
              <w:t xml:space="preserve">otros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append ()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insert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extend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pop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remove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clear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sort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reverse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u w:val="none"/>
                <w:shd w:fill="auto" w:val="clear"/>
              </w:rPr>
              <w:t>index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count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copy() Ver alias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slicing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/>
            </w:pPr>
            <w:r>
              <w:rPr>
                <w:rFonts w:eastAsia="Liberation Serif"/>
                <w:b w:val="false"/>
                <w:bCs w:val="false"/>
                <w:sz w:val="24"/>
                <w:szCs w:val="24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u w:val="none"/>
                <w:shd w:fill="auto" w:val="clear"/>
              </w:rPr>
              <w:t>dict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get 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keys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values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items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pop 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popitem 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clear 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 xml:space="preserve">fromkeys  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setdefault update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/>
            </w:pPr>
            <w:r>
              <w:rPr>
                <w:b w:val="false"/>
                <w:bCs w:val="false"/>
                <w:u w:val="none"/>
                <w:shd w:fill="auto" w:val="clear"/>
              </w:rPr>
              <w:t>copy() Ver alias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Claves (keys)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Valores (values)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 xml:space="preserve">Claves, Valores 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sectPr>
      <w:headerReference w:type="default" r:id="rId2"/>
      <w:type w:val="nextPage"/>
      <w:pgSz w:w="11906" w:h="16838"/>
      <w:pgMar w:left="1134" w:right="1134" w:gutter="0" w:header="1134" w:top="390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253365</wp:posOffset>
          </wp:positionH>
          <wp:positionV relativeFrom="paragraph">
            <wp:posOffset>71755</wp:posOffset>
          </wp:positionV>
          <wp:extent cx="5680075" cy="1431290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0075" cy="1431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17885</TotalTime>
  <Application>LibreOffice/7.5.4.2$Windows_X86_64 LibreOffice_project/36ccfdc35048b057fd9854c757a8b67ec53977b6</Application>
  <AppVersion>15.0000</AppVersion>
  <Pages>7</Pages>
  <Words>1165</Words>
  <Characters>6130</Characters>
  <CharactersWithSpaces>7237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2023-08-14T18:01:16Z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