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80" w:rsidRDefault="00B77ED0">
      <w:pPr>
        <w:spacing w:after="11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2286000" cy="553212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2E80" w:rsidRDefault="00B77ED0">
      <w:pPr>
        <w:spacing w:after="238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352E80" w:rsidRDefault="00B77ED0">
      <w:pPr>
        <w:spacing w:line="259" w:lineRule="auto"/>
        <w:ind w:left="0" w:right="0" w:firstLine="0"/>
        <w:jc w:val="left"/>
      </w:pPr>
      <w:r>
        <w:rPr>
          <w:b/>
          <w:sz w:val="32"/>
        </w:rPr>
        <w:t>Enunciado de la actividad</w:t>
      </w:r>
    </w:p>
    <w:p w:rsidR="00352E80" w:rsidRDefault="00B77ED0">
      <w:pPr>
        <w:spacing w:after="19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152388" cy="19812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388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2E80" w:rsidRDefault="00B77ED0">
      <w:pPr>
        <w:spacing w:after="163" w:line="259" w:lineRule="auto"/>
        <w:ind w:left="0" w:right="0" w:firstLine="0"/>
        <w:jc w:val="left"/>
      </w:pPr>
      <w:r>
        <w:t xml:space="preserve"> </w:t>
      </w:r>
    </w:p>
    <w:p w:rsidR="00352E80" w:rsidRDefault="00B77ED0">
      <w:pPr>
        <w:spacing w:after="79" w:line="259" w:lineRule="auto"/>
        <w:ind w:left="0" w:right="0" w:firstLine="0"/>
        <w:jc w:val="left"/>
      </w:pPr>
      <w:r>
        <w:rPr>
          <w:b/>
        </w:rPr>
        <w:t xml:space="preserve">Caso práctico </w:t>
      </w:r>
    </w:p>
    <w:p w:rsidR="00352E80" w:rsidRDefault="00B77ED0">
      <w:pPr>
        <w:ind w:left="-5" w:right="1220"/>
      </w:pPr>
      <w:r>
        <w:t xml:space="preserve">“Carolina es ingresante a la universidad. Aunque se esfuerza mucho está teniendo dificultades para gestionar su proceso de estudio. Siente que está desorganizada, que </w:t>
      </w:r>
      <w:r>
        <w:t>todo es caótico y que no logra poner en orden su proceso de aprendizaje. Al revisar la forma en que puede mejorar su proceso de autorregulación se da cuenta que muchas veces se sienta a estudiar sin tener claridad de lo que va a leer ese día, o de lo que d</w:t>
      </w:r>
      <w:r>
        <w:t xml:space="preserve">ebería leer la semana próxima. Comienza a darse cuenta que muchas veces se sienta a estudiar sin tener en claro cuánto tiempo diario va a dedicarle al estudio, y sin saber si ese tiempo va a ser suficiente para llegar a leer todos los contenidos antes del </w:t>
      </w:r>
      <w:r>
        <w:t xml:space="preserve">examen” </w:t>
      </w:r>
    </w:p>
    <w:p w:rsidR="00352E80" w:rsidRDefault="00B77ED0" w:rsidP="00DE5567">
      <w:pPr>
        <w:spacing w:after="160" w:line="259" w:lineRule="auto"/>
        <w:ind w:left="0" w:right="0" w:firstLine="0"/>
        <w:jc w:val="left"/>
      </w:pPr>
      <w:r>
        <w:t xml:space="preserve"> </w:t>
      </w:r>
      <w:r>
        <w:t>Tomando en consideración los contenidos vinculados a autorregulación del aprendizaje se te solicita que planifiques una agenda semanal de estudio para Carolina. Ten en cuenta que ella trabaja 8 horas diaria (de lunes a viernes).  Para ello deber</w:t>
      </w:r>
      <w:r>
        <w:t xml:space="preserve">ás precisar cuántos “bloques de estudio” podría destinar Carolina para cada día.  </w:t>
      </w:r>
    </w:p>
    <w:p w:rsidR="00352E80" w:rsidRDefault="00B77ED0">
      <w:pPr>
        <w:spacing w:after="79" w:line="259" w:lineRule="auto"/>
        <w:ind w:left="-5" w:right="1220"/>
      </w:pPr>
      <w:r>
        <w:t>Te dejo este ejemplo que podes</w:t>
      </w:r>
      <w:bookmarkStart w:id="0" w:name="_GoBack"/>
      <w:bookmarkEnd w:id="0"/>
      <w:r>
        <w:t xml:space="preserve"> utilizar para realizar la actividad.  </w:t>
      </w:r>
    </w:p>
    <w:p w:rsidR="00352E80" w:rsidRDefault="00B77ED0" w:rsidP="00DE5567">
      <w:pPr>
        <w:spacing w:after="158" w:line="259" w:lineRule="auto"/>
        <w:ind w:left="0" w:right="0" w:firstLine="0"/>
        <w:jc w:val="left"/>
      </w:pPr>
      <w:r>
        <w:t xml:space="preserve"> </w:t>
      </w:r>
      <w:r>
        <w:t xml:space="preserve"> </w:t>
      </w:r>
    </w:p>
    <w:tbl>
      <w:tblPr>
        <w:tblStyle w:val="TableGrid"/>
        <w:tblW w:w="9679" w:type="dxa"/>
        <w:tblInd w:w="-604" w:type="dxa"/>
        <w:tblCellMar>
          <w:top w:w="113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08"/>
        <w:gridCol w:w="1170"/>
        <w:gridCol w:w="1186"/>
        <w:gridCol w:w="1261"/>
        <w:gridCol w:w="1199"/>
        <w:gridCol w:w="1199"/>
        <w:gridCol w:w="1214"/>
        <w:gridCol w:w="1242"/>
      </w:tblGrid>
      <w:tr w:rsidR="00DE5567" w:rsidTr="00DE5567">
        <w:trPr>
          <w:trHeight w:val="64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13" w:right="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HORARIOS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Lunes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16" w:right="0" w:firstLine="0"/>
              <w:jc w:val="center"/>
            </w:pPr>
            <w:r>
              <w:rPr>
                <w:b/>
                <w:color w:val="FFFFFF"/>
              </w:rPr>
              <w:t xml:space="preserve">Martes 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83" w:right="0" w:firstLine="0"/>
              <w:jc w:val="left"/>
            </w:pPr>
            <w:r>
              <w:rPr>
                <w:b/>
                <w:color w:val="FFFFFF"/>
              </w:rPr>
              <w:t xml:space="preserve">Miércoles 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15" w:right="0" w:firstLine="0"/>
              <w:jc w:val="center"/>
            </w:pPr>
            <w:r>
              <w:rPr>
                <w:b/>
                <w:color w:val="FFFFFF"/>
              </w:rPr>
              <w:t xml:space="preserve">Jueves 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21" w:right="0" w:firstLine="0"/>
              <w:jc w:val="center"/>
            </w:pPr>
            <w:r>
              <w:rPr>
                <w:b/>
                <w:color w:val="FFFFFF"/>
              </w:rPr>
              <w:t xml:space="preserve">Viernes 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15" w:right="0" w:firstLine="0"/>
              <w:jc w:val="center"/>
            </w:pPr>
            <w:r>
              <w:rPr>
                <w:b/>
                <w:color w:val="FFFFFF"/>
              </w:rPr>
              <w:t xml:space="preserve">Sábado 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6C5B"/>
          </w:tcPr>
          <w:p w:rsidR="00DE5567" w:rsidRDefault="00DE5567">
            <w:pPr>
              <w:spacing w:line="259" w:lineRule="auto"/>
              <w:ind w:left="110" w:right="0" w:firstLine="0"/>
              <w:jc w:val="left"/>
            </w:pPr>
            <w:r>
              <w:rPr>
                <w:b/>
                <w:color w:val="FFFFFF"/>
              </w:rPr>
              <w:t xml:space="preserve">Domingo </w:t>
            </w:r>
          </w:p>
        </w:tc>
      </w:tr>
      <w:tr w:rsidR="00950FD2" w:rsidTr="00950FD2">
        <w:trPr>
          <w:trHeight w:val="741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>0 a 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 xml:space="preserve"> Descanso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Descanso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Descanso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Descanso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Descanso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Descanso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Descanso</w:t>
            </w:r>
          </w:p>
        </w:tc>
      </w:tr>
      <w:tr w:rsidR="00950FD2" w:rsidTr="00950FD2">
        <w:trPr>
          <w:trHeight w:val="701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>8 a 16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 xml:space="preserve"> Trabajo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Trabajo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Trabajo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Trabajo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Trabajo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Ocio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Ocio</w:t>
            </w:r>
          </w:p>
        </w:tc>
      </w:tr>
      <w:tr w:rsidR="00950FD2" w:rsidTr="00950FD2">
        <w:trPr>
          <w:trHeight w:val="698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DE5567" w:rsidRDefault="00DE5567" w:rsidP="00DE5567">
            <w:pPr>
              <w:spacing w:line="259" w:lineRule="auto"/>
              <w:ind w:left="0" w:right="0" w:firstLine="0"/>
              <w:jc w:val="left"/>
            </w:pPr>
            <w:r>
              <w:t>16 a 18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>Ingles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 xml:space="preserve"> </w:t>
            </w:r>
            <w:r>
              <w:t>Ocio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Ajedrez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Ocio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Ocio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 xml:space="preserve"> Ocio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Ocio</w:t>
            </w:r>
          </w:p>
        </w:tc>
      </w:tr>
      <w:tr w:rsidR="00A80D29" w:rsidTr="00950FD2">
        <w:trPr>
          <w:trHeight w:val="701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DE5567" w:rsidRDefault="00DE5567" w:rsidP="00DE5567">
            <w:pPr>
              <w:spacing w:line="259" w:lineRule="auto"/>
              <w:ind w:left="0" w:right="0" w:firstLine="0"/>
              <w:jc w:val="left"/>
            </w:pPr>
            <w:r>
              <w:t>18 a 21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>Estudia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Estudia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Estudia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Estudia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Estudia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 xml:space="preserve"> </w:t>
            </w:r>
            <w:r>
              <w:t>Ocio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</w:tcPr>
          <w:p w:rsidR="00DE5567" w:rsidRDefault="00FA2521" w:rsidP="00FA2521">
            <w:pPr>
              <w:spacing w:line="259" w:lineRule="auto"/>
              <w:ind w:left="2" w:right="0" w:firstLine="0"/>
              <w:jc w:val="left"/>
            </w:pPr>
            <w:r>
              <w:t>Monitoreo y Mejora continua</w:t>
            </w:r>
            <w:r w:rsidR="00DE5567">
              <w:t xml:space="preserve"> </w:t>
            </w:r>
          </w:p>
        </w:tc>
      </w:tr>
      <w:tr w:rsidR="00DE5567" w:rsidTr="00950FD2">
        <w:trPr>
          <w:trHeight w:val="701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>21 a 24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</w:tcPr>
          <w:p w:rsidR="00DE5567" w:rsidRDefault="00DE5567">
            <w:pPr>
              <w:spacing w:line="259" w:lineRule="auto"/>
              <w:ind w:left="0" w:right="0" w:firstLine="0"/>
              <w:jc w:val="left"/>
            </w:pPr>
            <w:r>
              <w:t>Cena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2hs Estudio / Cena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</w:tcPr>
          <w:p w:rsidR="00DE5567" w:rsidRDefault="00DE5567">
            <w:pPr>
              <w:spacing w:line="259" w:lineRule="auto"/>
              <w:ind w:left="1" w:right="0" w:firstLine="0"/>
              <w:jc w:val="left"/>
            </w:pPr>
            <w:r>
              <w:t>Cena</w:t>
            </w:r>
            <w:r>
              <w:br/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:rsidR="00DE5567" w:rsidRDefault="00DE5567">
            <w:pPr>
              <w:spacing w:line="259" w:lineRule="auto"/>
              <w:ind w:left="2" w:right="0" w:firstLine="0"/>
              <w:jc w:val="left"/>
            </w:pPr>
            <w:r>
              <w:t>2 hs Estudio</w:t>
            </w:r>
            <w:r w:rsidR="00A80D29">
              <w:t xml:space="preserve"> / Cena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:rsidR="00DE5567" w:rsidRDefault="00A80D29">
            <w:pPr>
              <w:spacing w:line="259" w:lineRule="auto"/>
              <w:ind w:left="2" w:right="0" w:firstLine="0"/>
              <w:jc w:val="left"/>
            </w:pPr>
            <w:r>
              <w:t>2 hs Estudio / Cena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</w:tcPr>
          <w:p w:rsidR="00DE5567" w:rsidRDefault="00950FD2">
            <w:pPr>
              <w:spacing w:line="259" w:lineRule="auto"/>
              <w:ind w:left="2" w:right="0" w:firstLine="0"/>
              <w:jc w:val="left"/>
            </w:pPr>
            <w:r>
              <w:t>Cena</w:t>
            </w:r>
            <w:r>
              <w:br/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</w:tcPr>
          <w:p w:rsidR="00DE5567" w:rsidRDefault="00950FD2">
            <w:pPr>
              <w:spacing w:line="259" w:lineRule="auto"/>
              <w:ind w:left="2" w:right="0" w:firstLine="0"/>
              <w:jc w:val="left"/>
            </w:pPr>
            <w:r>
              <w:t>Cena</w:t>
            </w:r>
            <w:r>
              <w:br/>
            </w:r>
          </w:p>
        </w:tc>
      </w:tr>
    </w:tbl>
    <w:p w:rsidR="00352E80" w:rsidRDefault="00B77ED0">
      <w:pPr>
        <w:spacing w:line="259" w:lineRule="auto"/>
        <w:ind w:left="0" w:right="0" w:firstLine="0"/>
        <w:jc w:val="left"/>
      </w:pPr>
      <w:r>
        <w:t xml:space="preserve"> </w:t>
      </w:r>
    </w:p>
    <w:sectPr w:rsidR="00352E80">
      <w:pgSz w:w="11906" w:h="16838"/>
      <w:pgMar w:top="1416" w:right="46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80"/>
    <w:rsid w:val="00352E80"/>
    <w:rsid w:val="00950FD2"/>
    <w:rsid w:val="00A80D29"/>
    <w:rsid w:val="00B77ED0"/>
    <w:rsid w:val="00DE5567"/>
    <w:rsid w:val="00FA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D92B"/>
  <w15:docId w15:val="{CF8CC1AA-C809-48BA-A792-AB48EB5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30" w:lineRule="auto"/>
      <w:ind w:left="10" w:right="1235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698CC-BC47-40B4-8CE1-1561814E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Fraire, Soledad</dc:creator>
  <cp:keywords/>
  <cp:lastModifiedBy>Roberto SANCHEZ LEIVA</cp:lastModifiedBy>
  <cp:revision>6</cp:revision>
  <dcterms:created xsi:type="dcterms:W3CDTF">2021-08-12T23:59:00Z</dcterms:created>
  <dcterms:modified xsi:type="dcterms:W3CDTF">2021-08-13T00:04:00Z</dcterms:modified>
</cp:coreProperties>
</file>