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-2.598425196849803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19050</wp:posOffset>
            </wp:positionV>
            <wp:extent cx="3552825" cy="120967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-2.598425196849803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0" w:right="-2.598425196849803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4">
      <w:pPr>
        <w:ind w:left="0" w:right="-2.5984251968498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2.598425196849803" w:firstLine="0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0" w:right="-2.598425196849803" w:firstLine="0"/>
        <w:rPr>
          <w:u w:val="none"/>
        </w:rPr>
      </w:pPr>
      <w:r w:rsidDel="00000000" w:rsidR="00000000" w:rsidRPr="00000000">
        <w:rPr>
          <w:rtl w:val="0"/>
        </w:rPr>
        <w:t xml:space="preserve">Mariana Pejo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0" w:right="-2.598425196849803" w:firstLine="0"/>
        <w:rPr>
          <w:u w:val="none"/>
        </w:rPr>
      </w:pPr>
      <w:r w:rsidDel="00000000" w:rsidR="00000000" w:rsidRPr="00000000">
        <w:rPr>
          <w:rtl w:val="0"/>
        </w:rPr>
        <w:t xml:space="preserve">Mariano Bonet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0" w:right="-2.598425196849803" w:firstLine="0"/>
        <w:rPr>
          <w:u w:val="none"/>
        </w:rPr>
      </w:pPr>
      <w:r w:rsidDel="00000000" w:rsidR="00000000" w:rsidRPr="00000000">
        <w:rPr>
          <w:rtl w:val="0"/>
        </w:rPr>
        <w:t xml:space="preserve">Josefina Mayans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0" w:right="-2.598425196849803" w:firstLine="0"/>
        <w:rPr>
          <w:u w:val="none"/>
        </w:rPr>
      </w:pPr>
      <w:r w:rsidDel="00000000" w:rsidR="00000000" w:rsidRPr="00000000">
        <w:rPr>
          <w:rtl w:val="0"/>
        </w:rPr>
        <w:t xml:space="preserve">Lucia Alves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0" w:right="-2.598425196849803" w:firstLine="0"/>
        <w:rPr>
          <w:u w:val="none"/>
        </w:rPr>
      </w:pPr>
      <w:r w:rsidDel="00000000" w:rsidR="00000000" w:rsidRPr="00000000">
        <w:rPr>
          <w:rtl w:val="0"/>
        </w:rPr>
        <w:t xml:space="preserve">Jorge Vespa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before="213.99169921875" w:line="360" w:lineRule="auto"/>
        <w:ind w:left="0" w:right="-2.598425196849803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C">
      <w:pPr>
        <w:ind w:left="0" w:right="-2.598425196849803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pageBreakBefore w:val="0"/>
        <w:widowControl w:val="0"/>
        <w:spacing w:before="39.8614501953125" w:line="240" w:lineRule="auto"/>
        <w:ind w:left="0" w:right="-2.598425196849803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-200324</wp:posOffset>
            </wp:positionH>
            <wp:positionV relativeFrom="paragraph">
              <wp:posOffset>114300</wp:posOffset>
            </wp:positionV>
            <wp:extent cx="6248400" cy="12858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251034</wp:posOffset>
            </wp:positionV>
            <wp:extent cx="5616672" cy="139397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672" cy="1393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0" w:right="-2.598425196849803" w:firstLine="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0" w:right="-2.598425196849803" w:firstLine="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Una vez instalado git. </w:t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9">
      <w:pPr>
        <w:widowControl w:val="0"/>
        <w:spacing w:after="460" w:before="0" w:line="240" w:lineRule="auto"/>
        <w:ind w:left="0" w:right="-2.598425196849803" w:firstLine="0"/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Comando para instalación: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sudo apt install firefox</w:t>
      </w:r>
    </w:p>
    <w:p w:rsidR="00000000" w:rsidDel="00000000" w:rsidP="00000000" w:rsidRDefault="00000000" w:rsidRPr="00000000" w14:paraId="0000001A">
      <w:pPr>
        <w:widowControl w:val="0"/>
        <w:spacing w:after="460" w:before="0" w:line="240" w:lineRule="auto"/>
        <w:ind w:left="0" w:right="-2.598425196849803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rtl w:val="0"/>
        </w:rPr>
        <w:t xml:space="preserve">Comando para ejecución: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0" w:right="-2.598425196849803" w:firstLine="0"/>
        <w:jc w:val="left"/>
        <w:rPr/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pageBreakBefore w:val="0"/>
        <w:widowControl w:val="0"/>
        <w:spacing w:after="0" w:before="324.410400390625" w:line="293.3675479888916" w:lineRule="auto"/>
        <w:ind w:left="0" w:right="-2.598425196849803" w:firstLine="0"/>
        <w:jc w:val="left"/>
        <w:rPr>
          <w:vertAlign w:val="baseline"/>
        </w:rPr>
      </w:pPr>
      <w:bookmarkStart w:colFirst="0" w:colLast="0" w:name="_97mafsmfjwu4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2.598425196849803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Un lenguaje de programación compila el lenguaje ensamblador, el cual es ejecutado por el sistema operativo. Este lenguaje ensamblador depende de 2 cosas: de la arquitectura del procesador y la interpretación que le dé el sistema operativo. Si en la computadora cambia la arquitectura del procesador, el lenguaje ensamblador es totalmente diferente y no va a correr.</w:t>
      </w:r>
    </w:p>
    <w:p w:rsidR="00000000" w:rsidDel="00000000" w:rsidP="00000000" w:rsidRDefault="00000000" w:rsidRPr="00000000" w14:paraId="00000028">
      <w:pPr>
        <w:ind w:left="0" w:right="-2.598425196849803" w:firstLine="0"/>
        <w:rPr>
          <w:color w:val="1155cc"/>
          <w:shd w:fill="auto" w:val="clear"/>
        </w:rPr>
      </w:pPr>
      <w:r w:rsidDel="00000000" w:rsidR="00000000" w:rsidRPr="00000000">
        <w:rPr>
          <w:color w:val="1155cc"/>
          <w:rtl w:val="0"/>
        </w:rPr>
        <w:t xml:space="preserve">Ahora, si es la misma arquitectura de procesador y diferente sistema operativo, en ocasiones el sistema operativo cambia la definición de la interrupción o el llamado de esta; por ejemplo, en Windows para mostrar en pantalla se usa la interrupción 21, y en Linux es la 10, lo cual hace los ejecutables finales incompatibles entre sistemas operativos.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-2.598425196849803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2.598425196849803" w:firstLine="0"/>
        <w:rPr>
          <w:rFonts w:ascii="Calibri" w:cs="Calibri" w:eastAsia="Calibri" w:hAnsi="Calibri"/>
          <w:color w:val="1155cc"/>
          <w:shd w:fill="auto" w:val="clear"/>
        </w:rPr>
      </w:pPr>
      <w:r w:rsidDel="00000000" w:rsidR="00000000" w:rsidRPr="00000000">
        <w:rPr>
          <w:color w:val="1155cc"/>
          <w:rtl w:val="0"/>
        </w:rPr>
        <w:t xml:space="preserve">V</w:t>
      </w:r>
      <w:r w:rsidDel="00000000" w:rsidR="00000000" w:rsidRPr="00000000">
        <w:rPr>
          <w:color w:val="1155cc"/>
          <w:rtl w:val="0"/>
        </w:rPr>
        <w:t xml:space="preserve">irtualBox es un hipervisor de máquina virtual de sistemas, diferente a, por ejemplo, Java VM, que es un hipervisor de VM de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-2.598425196849803" w:firstLine="0"/>
        <w:jc w:val="left"/>
        <w:rPr>
          <w:rFonts w:ascii="Open Sans" w:cs="Open Sans" w:eastAsia="Open Sans" w:hAnsi="Open Sans"/>
          <w:color w:val="43434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-2.598425196849803" w:firstLine="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2F">
      <w:pPr>
        <w:widowControl w:val="0"/>
        <w:ind w:left="0" w:right="-2.598425196849803" w:firstLine="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Un </w:t>
      </w:r>
      <w:r w:rsidDel="00000000" w:rsidR="00000000" w:rsidRPr="00000000">
        <w:rPr>
          <w:color w:val="1c4587"/>
          <w:rtl w:val="0"/>
        </w:rPr>
        <w:t xml:space="preserve">hipervisor</w:t>
      </w:r>
      <w:r w:rsidDel="00000000" w:rsidR="00000000" w:rsidRPr="00000000">
        <w:rPr>
          <w:color w:val="1c4587"/>
          <w:rtl w:val="0"/>
        </w:rPr>
        <w:t xml:space="preserve">, conocido también como monitor de máquinas virtuales, </w:t>
      </w:r>
      <w:r w:rsidDel="00000000" w:rsidR="00000000" w:rsidRPr="00000000">
        <w:rPr>
          <w:color w:val="1c4587"/>
          <w:rtl w:val="0"/>
        </w:rPr>
        <w:t xml:space="preserve">es</w:t>
      </w:r>
      <w:r w:rsidDel="00000000" w:rsidR="00000000" w:rsidRPr="00000000">
        <w:rPr>
          <w:color w:val="1c4587"/>
          <w:rtl w:val="0"/>
        </w:rPr>
        <w:t xml:space="preserve"> un proceso </w:t>
      </w:r>
      <w:r w:rsidDel="00000000" w:rsidR="00000000" w:rsidRPr="00000000">
        <w:rPr>
          <w:color w:val="1c4587"/>
          <w:rtl w:val="0"/>
        </w:rPr>
        <w:t xml:space="preserve">que</w:t>
      </w:r>
      <w:r w:rsidDel="00000000" w:rsidR="00000000" w:rsidRPr="00000000">
        <w:rPr>
          <w:color w:val="1c4587"/>
          <w:rtl w:val="0"/>
        </w:rPr>
        <w:t xml:space="preserve"> crea y ejecuta máquinas virtuales. Un </w:t>
      </w:r>
      <w:r w:rsidDel="00000000" w:rsidR="00000000" w:rsidRPr="00000000">
        <w:rPr>
          <w:color w:val="1c4587"/>
          <w:rtl w:val="0"/>
        </w:rPr>
        <w:t xml:space="preserve">hipervisor</w:t>
      </w:r>
      <w:r w:rsidDel="00000000" w:rsidR="00000000" w:rsidRPr="00000000">
        <w:rPr>
          <w:color w:val="1c4587"/>
          <w:rtl w:val="0"/>
        </w:rPr>
        <w:t xml:space="preserve"> permite </w:t>
      </w:r>
      <w:r w:rsidDel="00000000" w:rsidR="00000000" w:rsidRPr="00000000">
        <w:rPr>
          <w:color w:val="1c4587"/>
          <w:rtl w:val="0"/>
        </w:rPr>
        <w:t xml:space="preserve">que</w:t>
      </w:r>
      <w:r w:rsidDel="00000000" w:rsidR="00000000" w:rsidRPr="00000000">
        <w:rPr>
          <w:color w:val="1c4587"/>
          <w:rtl w:val="0"/>
        </w:rPr>
        <w:t xml:space="preserve"> un ordenador host preste soporte a varias máquinas virtuales invitadas mediante el uso compartido virtual de sus recursos, como la memoria y el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0" w:right="-2.598425196849803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32">
      <w:pPr>
        <w:widowControl w:val="0"/>
        <w:ind w:left="0" w:right="-2.598425196849803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Las </w:t>
      </w:r>
      <w:r w:rsidDel="00000000" w:rsidR="00000000" w:rsidRPr="00000000">
        <w:rPr>
          <w:color w:val="1155cc"/>
          <w:rtl w:val="0"/>
        </w:rPr>
        <w:t xml:space="preserve">máquinas virtuales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se</w:t>
      </w:r>
      <w:r w:rsidDel="00000000" w:rsidR="00000000" w:rsidRPr="00000000">
        <w:rPr>
          <w:color w:val="1155cc"/>
          <w:rtl w:val="0"/>
        </w:rPr>
        <w:t xml:space="preserve"> ejecutan en un mismo servidor para ejecutar varias instancias de la misma aplicación de forma separada. De ese modo, </w:t>
      </w:r>
      <w:r w:rsidDel="00000000" w:rsidR="00000000" w:rsidRPr="00000000">
        <w:rPr>
          <w:color w:val="1155cc"/>
          <w:rtl w:val="0"/>
        </w:rPr>
        <w:t xml:space="preserve">si</w:t>
      </w:r>
      <w:r w:rsidDel="00000000" w:rsidR="00000000" w:rsidRPr="00000000">
        <w:rPr>
          <w:color w:val="1155cc"/>
          <w:rtl w:val="0"/>
        </w:rPr>
        <w:t xml:space="preserve"> una de ellas falla, no afectará al funcionamiento del resto.</w:t>
      </w:r>
    </w:p>
    <w:p w:rsidR="00000000" w:rsidDel="00000000" w:rsidP="00000000" w:rsidRDefault="00000000" w:rsidRPr="00000000" w14:paraId="00000033">
      <w:pPr>
        <w:widowControl w:val="0"/>
        <w:ind w:left="0" w:right="-2.598425196849803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En términos generales, </w:t>
      </w:r>
      <w:r w:rsidDel="00000000" w:rsidR="00000000" w:rsidRPr="00000000">
        <w:rPr>
          <w:color w:val="1155cc"/>
          <w:rtl w:val="0"/>
        </w:rPr>
        <w:t xml:space="preserve">una máquina virtual es un software que permite emular el funcionamiento de un ordenador dentro de otro ordenador</w:t>
      </w:r>
      <w:r w:rsidDel="00000000" w:rsidR="00000000" w:rsidRPr="00000000">
        <w:rPr>
          <w:color w:val="1155cc"/>
          <w:rtl w:val="0"/>
        </w:rPr>
        <w:t xml:space="preserve"> gracias a un proceso de encapsulamiento que aísla a ambos.</w:t>
      </w:r>
    </w:p>
    <w:p w:rsidR="00000000" w:rsidDel="00000000" w:rsidP="00000000" w:rsidRDefault="00000000" w:rsidRPr="00000000" w14:paraId="00000034">
      <w:pPr>
        <w:widowControl w:val="0"/>
        <w:ind w:left="0" w:right="-2.5984251968498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right="-2.5984251968498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0" w:right="-2.598425196849803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0" w:right="-2.598425196849803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0" w:right="-2.598425196849803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0" w:right="-2.598425196849803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0" w:right="-2.598425196849803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40" w:w="11920" w:orient="portrait"/>
      <w:pgMar w:bottom="1251.3779527559075" w:top="566.9291338582677" w:left="1559.0551181102362" w:right="1137.40157480315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alibri"/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ind w:left="10080" w:firstLine="720"/>
      <w:rPr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ind w:left="10080" w:firstLine="720"/>
      <w:rPr>
        <w:color w:val="434343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2a2a2a"/>
        <w:sz w:val="24"/>
        <w:szCs w:val="24"/>
        <w:highlight w:val="white"/>
      </w:rPr>
    </w:rPrDefault>
    <w:pPrDefault>
      <w:pPr>
        <w:spacing w:before="87.7911376953125" w:line="360" w:lineRule="auto"/>
        <w:ind w:right="1123.346456692913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drive.google.com/file/d/1xyclcpFds0_l4zGsRhkOSw5fF_40AMrc/view?usp=sharing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4Wx3eROp_ibIK7rzGR4t1Np2FNECliqo/view" TargetMode="External"/><Relationship Id="rId8" Type="http://schemas.openxmlformats.org/officeDocument/2006/relationships/hyperlink" Target="http://www.digitalhouse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