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B1" w:rsidRDefault="00757500">
      <w:r>
        <w:rPr>
          <w:noProof/>
          <w:lang w:eastAsia="es-UY"/>
        </w:rPr>
        <w:drawing>
          <wp:inline distT="0" distB="0" distL="0" distR="0" wp14:anchorId="64F8D5A5" wp14:editId="205F9220">
            <wp:extent cx="5930982" cy="33344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543" cy="33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00" w:rsidRDefault="00757500">
      <w:r>
        <w:t xml:space="preserve">Comando </w:t>
      </w:r>
      <w:proofErr w:type="spellStart"/>
      <w:r>
        <w:t>df</w:t>
      </w:r>
      <w:proofErr w:type="spellEnd"/>
      <w:r>
        <w:t>: da información sobre el espacio disponible en el sistema/computadora.</w:t>
      </w:r>
    </w:p>
    <w:p w:rsidR="00757500" w:rsidRDefault="00757500"/>
    <w:p w:rsidR="00757500" w:rsidRDefault="00757500">
      <w:r>
        <w:rPr>
          <w:noProof/>
          <w:lang w:eastAsia="es-UY"/>
        </w:rPr>
        <w:drawing>
          <wp:inline distT="0" distB="0" distL="0" distR="0" wp14:anchorId="41B611BD" wp14:editId="45666BF8">
            <wp:extent cx="6212021" cy="34924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248" cy="34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00" w:rsidRDefault="00757500">
      <w:r>
        <w:t>Comando top: informa sobre el estado de los procesos que se están ejecutando en tiempo real.</w:t>
      </w:r>
      <w:bookmarkStart w:id="0" w:name="_GoBack"/>
      <w:bookmarkEnd w:id="0"/>
    </w:p>
    <w:sectPr w:rsidR="00757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34"/>
    <w:rsid w:val="000F55EE"/>
    <w:rsid w:val="006C5734"/>
    <w:rsid w:val="00757500"/>
    <w:rsid w:val="007C1928"/>
    <w:rsid w:val="00934069"/>
    <w:rsid w:val="009F6CEB"/>
    <w:rsid w:val="00D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63D"/>
  <w15:chartTrackingRefBased/>
  <w15:docId w15:val="{ED44143A-D3D3-4C63-880A-D82A285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153</Characters>
  <Application>Microsoft Office Word</Application>
  <DocSecurity>0</DocSecurity>
  <Lines>1</Lines>
  <Paragraphs>1</Paragraphs>
  <ScaleCrop>false</ScaleCrop>
  <Company>Hewlett-Packard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2022-06-09T01:10:00Z</dcterms:created>
  <dcterms:modified xsi:type="dcterms:W3CDTF">2022-06-09T01:27:00Z</dcterms:modified>
</cp:coreProperties>
</file>