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1"/>
        <w:keepLines w:val="1"/>
        <w:spacing w:after="200" w:before="0" w:line="360" w:lineRule="auto"/>
        <w:ind w:left="0" w:right="-6.259842519683616" w:firstLine="0"/>
        <w:jc w:val="both"/>
        <w:rPr>
          <w:color w:val="000000"/>
          <w:sz w:val="50"/>
          <w:szCs w:val="50"/>
        </w:rPr>
      </w:pPr>
      <w:bookmarkStart w:colFirst="0" w:colLast="0" w:name="_heading=h.vygerzcu0sy9" w:id="0"/>
      <w:bookmarkEnd w:id="0"/>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35" name="image3.png"/>
            <a:graphic>
              <a:graphicData uri="http://schemas.openxmlformats.org/drawingml/2006/picture">
                <pic:pic>
                  <pic:nvPicPr>
                    <pic:cNvPr id="0" name="image3.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rFonts w:ascii="Rajdhani" w:cs="Rajdhani" w:eastAsia="Rajdhani" w:hAnsi="Rajdhani"/>
        </w:rPr>
      </w:pPr>
      <w:bookmarkStart w:colFirst="0" w:colLast="0" w:name="_heading=h.p6kd1vii3fdg" w:id="1"/>
      <w:bookmarkEnd w:id="1"/>
      <w:r w:rsidDel="00000000" w:rsidR="00000000" w:rsidRPr="00000000">
        <w:rPr>
          <w:rFonts w:ascii="Rajdhani" w:cs="Rajdhani" w:eastAsia="Rajdhani" w:hAnsi="Rajdhani"/>
          <w:rtl w:val="0"/>
        </w:rPr>
        <w:t xml:space="preserve">Grupo 6</w:t>
      </w:r>
    </w:p>
    <w:p w:rsidR="00000000" w:rsidDel="00000000" w:rsidP="00000000" w:rsidRDefault="00000000" w:rsidRPr="00000000" w14:paraId="00000003">
      <w:pPr>
        <w:numPr>
          <w:ilvl w:val="0"/>
          <w:numId w:val="2"/>
        </w:numPr>
        <w:spacing w:after="0" w:afterAutospacing="0"/>
        <w:ind w:left="720" w:hanging="360"/>
        <w:rPr>
          <w:rFonts w:ascii="Rajdhani" w:cs="Rajdhani" w:eastAsia="Rajdhani" w:hAnsi="Rajdhani"/>
          <w:b w:val="1"/>
        </w:rPr>
      </w:pPr>
      <w:r w:rsidDel="00000000" w:rsidR="00000000" w:rsidRPr="00000000">
        <w:rPr>
          <w:rFonts w:ascii="Rajdhani" w:cs="Rajdhani" w:eastAsia="Rajdhani" w:hAnsi="Rajdhani"/>
          <w:b w:val="1"/>
          <w:rtl w:val="0"/>
        </w:rPr>
        <w:t xml:space="preserve">Dante Rubio</w:t>
      </w:r>
    </w:p>
    <w:p w:rsidR="00000000" w:rsidDel="00000000" w:rsidP="00000000" w:rsidRDefault="00000000" w:rsidRPr="00000000" w14:paraId="00000004">
      <w:pPr>
        <w:numPr>
          <w:ilvl w:val="0"/>
          <w:numId w:val="2"/>
        </w:numPr>
        <w:spacing w:after="0" w:afterAutospacing="0"/>
        <w:ind w:left="720" w:hanging="360"/>
        <w:rPr>
          <w:rFonts w:ascii="Rajdhani" w:cs="Rajdhani" w:eastAsia="Rajdhani" w:hAnsi="Rajdhani"/>
          <w:b w:val="1"/>
        </w:rPr>
      </w:pPr>
      <w:r w:rsidDel="00000000" w:rsidR="00000000" w:rsidRPr="00000000">
        <w:rPr>
          <w:rFonts w:ascii="Rajdhani" w:cs="Rajdhani" w:eastAsia="Rajdhani" w:hAnsi="Rajdhani"/>
          <w:b w:val="1"/>
          <w:rtl w:val="0"/>
        </w:rPr>
        <w:t xml:space="preserve">Carol Suarez</w:t>
      </w:r>
    </w:p>
    <w:p w:rsidR="00000000" w:rsidDel="00000000" w:rsidP="00000000" w:rsidRDefault="00000000" w:rsidRPr="00000000" w14:paraId="00000005">
      <w:pPr>
        <w:numPr>
          <w:ilvl w:val="0"/>
          <w:numId w:val="2"/>
        </w:numPr>
        <w:spacing w:after="0" w:afterAutospacing="0"/>
        <w:ind w:left="720" w:hanging="360"/>
        <w:rPr>
          <w:rFonts w:ascii="Rajdhani" w:cs="Rajdhani" w:eastAsia="Rajdhani" w:hAnsi="Rajdhani"/>
          <w:b w:val="1"/>
        </w:rPr>
      </w:pPr>
      <w:r w:rsidDel="00000000" w:rsidR="00000000" w:rsidRPr="00000000">
        <w:rPr>
          <w:rFonts w:ascii="Rajdhani" w:cs="Rajdhani" w:eastAsia="Rajdhani" w:hAnsi="Rajdhani"/>
          <w:b w:val="1"/>
          <w:rtl w:val="0"/>
        </w:rPr>
        <w:t xml:space="preserve">Paola Gomez</w:t>
      </w:r>
    </w:p>
    <w:p w:rsidR="00000000" w:rsidDel="00000000" w:rsidP="00000000" w:rsidRDefault="00000000" w:rsidRPr="00000000" w14:paraId="00000006">
      <w:pPr>
        <w:numPr>
          <w:ilvl w:val="0"/>
          <w:numId w:val="2"/>
        </w:numPr>
        <w:spacing w:after="0" w:afterAutospacing="0"/>
        <w:ind w:left="720" w:hanging="360"/>
        <w:rPr>
          <w:rFonts w:ascii="Rajdhani" w:cs="Rajdhani" w:eastAsia="Rajdhani" w:hAnsi="Rajdhani"/>
          <w:b w:val="1"/>
        </w:rPr>
      </w:pPr>
      <w:r w:rsidDel="00000000" w:rsidR="00000000" w:rsidRPr="00000000">
        <w:rPr>
          <w:rFonts w:ascii="Rajdhani" w:cs="Rajdhani" w:eastAsia="Rajdhani" w:hAnsi="Rajdhani"/>
          <w:b w:val="1"/>
          <w:rtl w:val="0"/>
        </w:rPr>
        <w:t xml:space="preserve">Leiva Nelida</w:t>
      </w:r>
    </w:p>
    <w:p w:rsidR="00000000" w:rsidDel="00000000" w:rsidP="00000000" w:rsidRDefault="00000000" w:rsidRPr="00000000" w14:paraId="00000007">
      <w:pPr>
        <w:numPr>
          <w:ilvl w:val="0"/>
          <w:numId w:val="2"/>
        </w:numPr>
        <w:spacing w:after="0" w:afterAutospacing="0"/>
        <w:ind w:left="720" w:hanging="360"/>
        <w:rPr>
          <w:rFonts w:ascii="Rajdhani" w:cs="Rajdhani" w:eastAsia="Rajdhani" w:hAnsi="Rajdhani"/>
          <w:b w:val="1"/>
        </w:rPr>
      </w:pPr>
      <w:r w:rsidDel="00000000" w:rsidR="00000000" w:rsidRPr="00000000">
        <w:rPr>
          <w:rFonts w:ascii="Rajdhani" w:cs="Rajdhani" w:eastAsia="Rajdhani" w:hAnsi="Rajdhani"/>
          <w:b w:val="1"/>
          <w:rtl w:val="0"/>
        </w:rPr>
        <w:t xml:space="preserve">Yanina Leiba</w:t>
      </w:r>
    </w:p>
    <w:p w:rsidR="00000000" w:rsidDel="00000000" w:rsidP="00000000" w:rsidRDefault="00000000" w:rsidRPr="00000000" w14:paraId="00000008">
      <w:pPr>
        <w:numPr>
          <w:ilvl w:val="0"/>
          <w:numId w:val="2"/>
        </w:numPr>
        <w:ind w:left="720" w:hanging="360"/>
        <w:rPr>
          <w:rFonts w:ascii="Rajdhani" w:cs="Rajdhani" w:eastAsia="Rajdhani" w:hAnsi="Rajdhani"/>
          <w:b w:val="1"/>
        </w:rPr>
      </w:pPr>
      <w:r w:rsidDel="00000000" w:rsidR="00000000" w:rsidRPr="00000000">
        <w:rPr>
          <w:rFonts w:ascii="Rajdhani" w:cs="Rajdhani" w:eastAsia="Rajdhani" w:hAnsi="Rajdhani"/>
          <w:b w:val="1"/>
          <w:rtl w:val="0"/>
        </w:rPr>
        <w:t xml:space="preserve">Andres Lopez</w:t>
      </w:r>
      <w:r w:rsidDel="00000000" w:rsidR="00000000" w:rsidRPr="00000000">
        <w:rPr>
          <w:rtl w:val="0"/>
        </w:rPr>
      </w:r>
    </w:p>
    <w:p w:rsidR="00000000" w:rsidDel="00000000" w:rsidP="00000000" w:rsidRDefault="00000000" w:rsidRPr="00000000" w14:paraId="00000009">
      <w:pPr>
        <w:pStyle w:val="Title"/>
        <w:rPr/>
      </w:pPr>
      <w:bookmarkStart w:colFirst="0" w:colLast="0" w:name="_heading=h.f89ifu9te1u7" w:id="2"/>
      <w:bookmarkEnd w:id="2"/>
      <w:r w:rsidDel="00000000" w:rsidR="00000000" w:rsidRPr="00000000">
        <w:rPr>
          <w:rtl w:val="0"/>
        </w:rPr>
        <w:t xml:space="preserve">Práctica de diseño de plan de seguridad</w:t>
      </w:r>
    </w:p>
    <w:p w:rsidR="00000000" w:rsidDel="00000000" w:rsidP="00000000" w:rsidRDefault="00000000" w:rsidRPr="00000000" w14:paraId="0000000A">
      <w:pPr>
        <w:pStyle w:val="Heading1"/>
        <w:rPr/>
      </w:pPr>
      <w:bookmarkStart w:colFirst="0" w:colLast="0" w:name="_heading=h.30j0zll" w:id="3"/>
      <w:bookmarkEnd w:id="3"/>
      <w:r w:rsidDel="00000000" w:rsidR="00000000" w:rsidRPr="00000000">
        <w:rPr>
          <w:rtl w:val="0"/>
        </w:rPr>
        <w:t xml:space="preserve">Práctica integradora</w:t>
      </w:r>
    </w:p>
    <w:p w:rsidR="00000000" w:rsidDel="00000000" w:rsidP="00000000" w:rsidRDefault="00000000" w:rsidRPr="00000000" w14:paraId="0000000B">
      <w:pPr>
        <w:pStyle w:val="Heading2"/>
        <w:rPr/>
      </w:pPr>
      <w:bookmarkStart w:colFirst="0" w:colLast="0" w:name="_heading=h.1fob9te" w:id="4"/>
      <w:bookmarkEnd w:id="4"/>
      <w:r w:rsidDel="00000000" w:rsidR="00000000" w:rsidRPr="00000000">
        <w:rPr>
          <w:rtl w:val="0"/>
        </w:rPr>
        <w:t xml:space="preserve">Objetivo</w:t>
      </w:r>
    </w:p>
    <w:p w:rsidR="00000000" w:rsidDel="00000000" w:rsidP="00000000" w:rsidRDefault="00000000" w:rsidRPr="00000000" w14:paraId="0000000C">
      <w:pPr>
        <w:rPr>
          <w:sz w:val="24"/>
          <w:szCs w:val="24"/>
        </w:rPr>
      </w:pPr>
      <w:r w:rsidDel="00000000" w:rsidR="00000000" w:rsidRPr="00000000">
        <w:rPr>
          <w:rFonts w:ascii="Open Sans" w:cs="Open Sans" w:eastAsia="Open Sans" w:hAnsi="Open Sans"/>
          <w:sz w:val="24"/>
          <w:szCs w:val="24"/>
          <w:rtl w:val="0"/>
        </w:rPr>
        <w:t xml:space="preserve">Para empezar a poner en práctica los conocimientos adquiridos, realizaremos la siguiente actividad. Se crearán grupos, divididos en sus respectivas salas y realizarán la siguiente ejercitación.</w:t>
      </w:r>
      <w:r w:rsidDel="00000000" w:rsidR="00000000" w:rsidRPr="00000000">
        <w:rPr>
          <w:rtl w:val="0"/>
        </w:rPr>
      </w:r>
    </w:p>
    <w:p w:rsidR="00000000" w:rsidDel="00000000" w:rsidP="00000000" w:rsidRDefault="00000000" w:rsidRPr="00000000" w14:paraId="0000000D">
      <w:pPr>
        <w:pStyle w:val="Heading2"/>
        <w:jc w:val="both"/>
        <w:rPr/>
      </w:pPr>
      <w:bookmarkStart w:colFirst="0" w:colLast="0" w:name="_heading=h.3znysh7" w:id="5"/>
      <w:bookmarkEnd w:id="5"/>
      <w:r w:rsidDel="00000000" w:rsidR="00000000" w:rsidRPr="00000000">
        <w:rPr>
          <w:rtl w:val="0"/>
        </w:rPr>
        <w:t xml:space="preserve">Microdesafío</w:t>
      </w:r>
      <w:r w:rsidDel="00000000" w:rsidR="00000000" w:rsidRPr="00000000">
        <w:rPr>
          <w:rtl w:val="0"/>
        </w:rPr>
        <w:t xml:space="preserve"> </w:t>
      </w:r>
      <w:r w:rsidDel="00000000" w:rsidR="00000000" w:rsidRPr="00000000">
        <w:rPr/>
        <mc:AlternateContent>
          <mc:Choice Requires="wpg">
            <w:drawing>
              <wp:inline distB="114300" distT="114300" distL="114300" distR="114300">
                <wp:extent cx="214015" cy="214015"/>
                <wp:effectExtent b="0" l="0" r="0" t="0"/>
                <wp:docPr id="34" name=""/>
                <a:graphic>
                  <a:graphicData uri="http://schemas.microsoft.com/office/word/2010/wordprocessingGroup">
                    <wpg:wgp>
                      <wpg:cNvGrpSpPr/>
                      <wpg:grpSpPr>
                        <a:xfrm>
                          <a:off x="5238993" y="3672993"/>
                          <a:ext cx="214015" cy="214015"/>
                          <a:chOff x="5238993" y="3672993"/>
                          <a:chExt cx="214015" cy="214015"/>
                        </a:xfrm>
                      </wpg:grpSpPr>
                      <wpg:grpSp>
                        <wpg:cNvGrpSpPr/>
                        <wpg:grpSpPr>
                          <a:xfrm>
                            <a:off x="5238993" y="3672993"/>
                            <a:ext cx="214015" cy="214015"/>
                            <a:chOff x="5162644" y="3596644"/>
                            <a:chExt cx="366713" cy="366713"/>
                          </a:xfrm>
                        </wpg:grpSpPr>
                        <wps:wsp>
                          <wps:cNvSpPr/>
                          <wps:cNvPr id="3" name="Shape 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5" name="Shape 5"/>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7" name="Shape 7"/>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9" name="Shape 9"/>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1" name="Shape 11"/>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3" name="Shape 1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1764714" y="1924397"/>
                                        <a:chExt cx="646154" cy="647365"/>
                                      </a:xfrm>
                                    </wpg:grpSpPr>
                                    <wps:wsp>
                                      <wps:cNvSpPr/>
                                      <wps:cNvPr id="15" name="Shape 15"/>
                                      <wps:spPr>
                                        <a:xfrm>
                                          <a:off x="1764714" y="1924397"/>
                                          <a:ext cx="646150" cy="64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714" y="1924397"/>
                                          <a:ext cx="646154" cy="647365"/>
                                          <a:chOff x="1880475" y="654650"/>
                                          <a:chExt cx="1134400" cy="1136525"/>
                                        </a:xfrm>
                                      </wpg:grpSpPr>
                                      <wps:wsp>
                                        <wps:cNvSpPr/>
                                        <wps:cNvPr id="17" name="Shape 17"/>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wgp>
                  </a:graphicData>
                </a:graphic>
              </wp:inline>
            </w:drawing>
          </mc:Choice>
          <mc:Fallback>
            <w:drawing>
              <wp:inline distB="114300" distT="114300" distL="114300" distR="114300">
                <wp:extent cx="214015" cy="214015"/>
                <wp:effectExtent b="0" l="0" r="0" t="0"/>
                <wp:docPr id="3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14015" cy="2140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 empresa que se les haya asignado los contrata como asesores de seguridad, ya que creen que es una parte fundamental para resguardar sus activos. En base a lo visto en clase y clases anteriores deben hacer:</w:t>
      </w:r>
    </w:p>
    <w:p w:rsidR="00000000" w:rsidDel="00000000" w:rsidP="00000000" w:rsidRDefault="00000000" w:rsidRPr="00000000" w14:paraId="0000000F">
      <w:pPr>
        <w:numPr>
          <w:ilvl w:val="0"/>
          <w:numId w:val="4"/>
        </w:numPr>
        <w:ind w:left="720" w:hanging="360"/>
        <w:jc w:val="both"/>
        <w:rPr>
          <w:sz w:val="24"/>
          <w:szCs w:val="24"/>
        </w:rPr>
      </w:pPr>
      <w:r w:rsidDel="00000000" w:rsidR="00000000" w:rsidRPr="00000000">
        <w:rPr>
          <w:rFonts w:ascii="Open Sans" w:cs="Open Sans" w:eastAsia="Open Sans" w:hAnsi="Open Sans"/>
          <w:sz w:val="24"/>
          <w:szCs w:val="24"/>
          <w:rtl w:val="0"/>
        </w:rPr>
        <w:t xml:space="preserve">Un análisis de la situación actual de cada empresa que se les haya asignado.</w:t>
      </w:r>
      <w:r w:rsidDel="00000000" w:rsidR="00000000" w:rsidRPr="00000000">
        <w:rPr>
          <w:rtl w:val="0"/>
        </w:rPr>
      </w:r>
    </w:p>
    <w:p w:rsidR="00000000" w:rsidDel="00000000" w:rsidP="00000000" w:rsidRDefault="00000000" w:rsidRPr="00000000" w14:paraId="00000010">
      <w:pPr>
        <w:numPr>
          <w:ilvl w:val="0"/>
          <w:numId w:val="4"/>
        </w:numPr>
        <w:ind w:left="720" w:hanging="360"/>
        <w:jc w:val="both"/>
        <w:rPr>
          <w:sz w:val="24"/>
          <w:szCs w:val="24"/>
        </w:rPr>
      </w:pPr>
      <w:r w:rsidDel="00000000" w:rsidR="00000000" w:rsidRPr="00000000">
        <w:rPr>
          <w:rFonts w:ascii="Open Sans" w:cs="Open Sans" w:eastAsia="Open Sans" w:hAnsi="Open Sans"/>
          <w:sz w:val="24"/>
          <w:szCs w:val="24"/>
          <w:rtl w:val="0"/>
        </w:rPr>
        <w:t xml:space="preserve">Para cada escenario planteado, crear un plan de seguridad </w:t>
      </w:r>
      <w:r w:rsidDel="00000000" w:rsidR="00000000" w:rsidRPr="00000000">
        <w:rPr>
          <w:rtl w:val="0"/>
        </w:rPr>
      </w:r>
    </w:p>
    <w:p w:rsidR="00000000" w:rsidDel="00000000" w:rsidP="00000000" w:rsidRDefault="00000000" w:rsidRPr="00000000" w14:paraId="00000011">
      <w:pPr>
        <w:numPr>
          <w:ilvl w:val="0"/>
          <w:numId w:val="4"/>
        </w:numPr>
        <w:ind w:left="720" w:hanging="360"/>
        <w:jc w:val="both"/>
        <w:rPr>
          <w:sz w:val="24"/>
          <w:szCs w:val="24"/>
        </w:rPr>
      </w:pPr>
      <w:r w:rsidDel="00000000" w:rsidR="00000000" w:rsidRPr="00000000">
        <w:rPr>
          <w:rFonts w:ascii="Open Sans" w:cs="Open Sans" w:eastAsia="Open Sans" w:hAnsi="Open Sans"/>
          <w:sz w:val="24"/>
          <w:szCs w:val="24"/>
          <w:rtl w:val="0"/>
        </w:rPr>
        <w:t xml:space="preserve">Este plan debe ser de 6 pasos e incluir: seguridad lógica, física, pasiva, activa y controles de medida de seguridad y de vulnerabilidades que podrían explotar los atacantes.</w:t>
      </w:r>
      <w:r w:rsidDel="00000000" w:rsidR="00000000" w:rsidRPr="00000000">
        <w:rPr>
          <w:rtl w:val="0"/>
        </w:rPr>
      </w:r>
    </w:p>
    <w:p w:rsidR="00000000" w:rsidDel="00000000" w:rsidP="00000000" w:rsidRDefault="00000000" w:rsidRPr="00000000" w14:paraId="00000012">
      <w:pPr>
        <w:ind w:left="72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Esta serie de pasos y sugerencias debe ser presentada en un documento que pueda ser compartido con otras personas, especificando el grupo que son y el escenario que les tocó.</w:t>
      </w:r>
    </w:p>
    <w:p w:rsidR="00000000" w:rsidDel="00000000" w:rsidP="00000000" w:rsidRDefault="00000000" w:rsidRPr="00000000" w14:paraId="00000014">
      <w:pPr>
        <w:spacing w:before="0" w:lineRule="auto"/>
        <w:ind w:left="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pStyle w:val="Subtitle"/>
        <w:rPr/>
      </w:pPr>
      <w:bookmarkStart w:colFirst="0" w:colLast="0" w:name="_heading=h.owdsknua6kca" w:id="6"/>
      <w:bookmarkEnd w:id="6"/>
      <w:r w:rsidDel="00000000" w:rsidR="00000000" w:rsidRPr="00000000">
        <w:rPr>
          <w:rtl w:val="0"/>
        </w:rPr>
      </w:r>
    </w:p>
    <w:p w:rsidR="00000000" w:rsidDel="00000000" w:rsidP="00000000" w:rsidRDefault="00000000" w:rsidRPr="00000000" w14:paraId="00000016">
      <w:pPr>
        <w:pStyle w:val="Subtitle"/>
        <w:rPr/>
      </w:pPr>
      <w:bookmarkStart w:colFirst="0" w:colLast="0" w:name="_heading=h.x7c40bx2maw8" w:id="7"/>
      <w:bookmarkEnd w:id="7"/>
      <w:r w:rsidDel="00000000" w:rsidR="00000000" w:rsidRPr="00000000">
        <w:rPr>
          <w:rtl w:val="0"/>
        </w:rPr>
        <w:t xml:space="preserve">Escenario para grupos 2, 4, 6, 8, 10 , 12</w:t>
      </w:r>
    </w:p>
    <w:p w:rsidR="00000000" w:rsidDel="00000000" w:rsidP="00000000" w:rsidRDefault="00000000" w:rsidRPr="00000000" w14:paraId="00000017">
      <w:pPr>
        <w:numPr>
          <w:ilvl w:val="0"/>
          <w:numId w:val="3"/>
        </w:numPr>
        <w:spacing w:before="0"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Empresa ya consolidada que se dedica a brindar servicios informáticos. La mayoría de sus empleados trabajan de forma remota, pero hay algunos que lo hacen on site. Necesitan una intranet más segura. La información confidencial de la empresa tiene buena seguridad lógica, pero muy poca física, aunque igualmente desean tener asesoramiento en seguridad lógica. No tienen problemas en invertir dinero, pero sus empleados se resisten al cambio de nuevas restricciones. Poseen una página web donde brindan sus servicios y los clientes pueden contactarse a través de la misma.</w:t>
      </w:r>
    </w:p>
    <w:p w:rsidR="00000000" w:rsidDel="00000000" w:rsidP="00000000" w:rsidRDefault="00000000" w:rsidRPr="00000000" w14:paraId="00000018">
      <w:pPr>
        <w:spacing w:before="0" w:lineRule="auto"/>
        <w:ind w:left="720" w:firstLine="0"/>
        <w:jc w:val="both"/>
        <w:rPr>
          <w:sz w:val="24"/>
          <w:szCs w:val="24"/>
        </w:rPr>
      </w:pPr>
      <w:r w:rsidDel="00000000" w:rsidR="00000000" w:rsidRPr="00000000">
        <w:rPr>
          <w:rtl w:val="0"/>
        </w:rPr>
      </w:r>
    </w:p>
    <w:p w:rsidR="00000000" w:rsidDel="00000000" w:rsidP="00000000" w:rsidRDefault="00000000" w:rsidRPr="00000000" w14:paraId="00000019">
      <w:pPr>
        <w:numPr>
          <w:ilvl w:val="0"/>
          <w:numId w:val="1"/>
        </w:numPr>
        <w:spacing w:before="0" w:lineRule="auto"/>
        <w:ind w:left="720" w:hanging="360"/>
        <w:jc w:val="both"/>
        <w:rPr>
          <w:sz w:val="24"/>
          <w:szCs w:val="24"/>
          <w:u w:val="none"/>
        </w:rPr>
      </w:pPr>
      <w:r w:rsidDel="00000000" w:rsidR="00000000" w:rsidRPr="00000000">
        <w:rPr>
          <w:sz w:val="24"/>
          <w:szCs w:val="24"/>
          <w:rtl w:val="0"/>
        </w:rPr>
        <w:t xml:space="preserve">Seguridad Lógica:</w:t>
      </w:r>
    </w:p>
    <w:p w:rsidR="00000000" w:rsidDel="00000000" w:rsidP="00000000" w:rsidRDefault="00000000" w:rsidRPr="00000000" w14:paraId="0000001A">
      <w:pPr>
        <w:spacing w:before="0" w:lineRule="auto"/>
        <w:ind w:left="720" w:firstLine="0"/>
        <w:jc w:val="both"/>
        <w:rPr>
          <w:sz w:val="24"/>
          <w:szCs w:val="24"/>
        </w:rPr>
      </w:pPr>
      <w:r w:rsidDel="00000000" w:rsidR="00000000" w:rsidRPr="00000000">
        <w:rPr>
          <w:sz w:val="24"/>
          <w:szCs w:val="24"/>
          <w:rtl w:val="0"/>
        </w:rPr>
        <w:t xml:space="preserve">Sugerir inversión en licenciamiento y actualización de software de antivirus de las pcs de los trabajadores remotos y actualización de antivirus de los servidores y firewalls. Generar control de accesos no autorizados remotos e internos dando niveles de acceso a cada usuario. </w:t>
      </w:r>
    </w:p>
    <w:p w:rsidR="00000000" w:rsidDel="00000000" w:rsidP="00000000" w:rsidRDefault="00000000" w:rsidRPr="00000000" w14:paraId="0000001B">
      <w:pPr>
        <w:spacing w:before="0" w:lineRule="auto"/>
        <w:ind w:left="720" w:firstLine="0"/>
        <w:jc w:val="both"/>
        <w:rPr>
          <w:sz w:val="24"/>
          <w:szCs w:val="24"/>
        </w:rPr>
      </w:pPr>
      <w:r w:rsidDel="00000000" w:rsidR="00000000" w:rsidRPr="00000000">
        <w:rPr>
          <w:rtl w:val="0"/>
        </w:rPr>
      </w:r>
    </w:p>
    <w:p w:rsidR="00000000" w:rsidDel="00000000" w:rsidP="00000000" w:rsidRDefault="00000000" w:rsidRPr="00000000" w14:paraId="0000001C">
      <w:pPr>
        <w:spacing w:before="0" w:lineRule="auto"/>
        <w:ind w:left="720" w:firstLine="0"/>
        <w:jc w:val="both"/>
        <w:rPr>
          <w:sz w:val="24"/>
          <w:szCs w:val="24"/>
        </w:rPr>
      </w:pPr>
      <w:r w:rsidDel="00000000" w:rsidR="00000000" w:rsidRPr="00000000">
        <w:rPr>
          <w:rtl w:val="0"/>
        </w:rPr>
      </w:r>
    </w:p>
    <w:p w:rsidR="00000000" w:rsidDel="00000000" w:rsidP="00000000" w:rsidRDefault="00000000" w:rsidRPr="00000000" w14:paraId="0000001D">
      <w:pPr>
        <w:spacing w:before="0" w:lineRule="auto"/>
        <w:ind w:left="720" w:firstLine="0"/>
        <w:jc w:val="both"/>
        <w:rPr>
          <w:sz w:val="24"/>
          <w:szCs w:val="24"/>
        </w:rPr>
      </w:pPr>
      <w:r w:rsidDel="00000000" w:rsidR="00000000" w:rsidRPr="00000000">
        <w:rPr>
          <w:rtl w:val="0"/>
        </w:rPr>
      </w:r>
    </w:p>
    <w:p w:rsidR="00000000" w:rsidDel="00000000" w:rsidP="00000000" w:rsidRDefault="00000000" w:rsidRPr="00000000" w14:paraId="0000001E">
      <w:pPr>
        <w:spacing w:before="0" w:lineRule="auto"/>
        <w:ind w:left="720" w:firstLine="0"/>
        <w:jc w:val="both"/>
        <w:rPr>
          <w:sz w:val="24"/>
          <w:szCs w:val="24"/>
        </w:rPr>
      </w:pPr>
      <w:r w:rsidDel="00000000" w:rsidR="00000000" w:rsidRPr="00000000">
        <w:rPr>
          <w:rtl w:val="0"/>
        </w:rPr>
      </w:r>
    </w:p>
    <w:p w:rsidR="00000000" w:rsidDel="00000000" w:rsidP="00000000" w:rsidRDefault="00000000" w:rsidRPr="00000000" w14:paraId="0000001F">
      <w:pPr>
        <w:numPr>
          <w:ilvl w:val="0"/>
          <w:numId w:val="1"/>
        </w:numPr>
        <w:spacing w:before="0" w:lineRule="auto"/>
        <w:ind w:left="720" w:hanging="360"/>
        <w:jc w:val="both"/>
        <w:rPr>
          <w:sz w:val="24"/>
          <w:szCs w:val="24"/>
          <w:u w:val="none"/>
        </w:rPr>
      </w:pPr>
      <w:r w:rsidDel="00000000" w:rsidR="00000000" w:rsidRPr="00000000">
        <w:rPr>
          <w:sz w:val="24"/>
          <w:szCs w:val="24"/>
          <w:rtl w:val="0"/>
        </w:rPr>
        <w:t xml:space="preserve">Seguridad Física:</w:t>
      </w:r>
    </w:p>
    <w:p w:rsidR="00000000" w:rsidDel="00000000" w:rsidP="00000000" w:rsidRDefault="00000000" w:rsidRPr="00000000" w14:paraId="00000020">
      <w:pPr>
        <w:spacing w:before="0" w:lineRule="auto"/>
        <w:ind w:left="720" w:firstLine="0"/>
        <w:jc w:val="both"/>
        <w:rPr>
          <w:sz w:val="24"/>
          <w:szCs w:val="24"/>
        </w:rPr>
      </w:pPr>
      <w:r w:rsidDel="00000000" w:rsidR="00000000" w:rsidRPr="00000000">
        <w:rPr>
          <w:sz w:val="24"/>
          <w:szCs w:val="24"/>
          <w:rtl w:val="0"/>
        </w:rPr>
        <w:t xml:space="preserve">Proponer implementación de dispositivos de seguridad en los servidores , con sistemas de vigilancia, monitoreo y prevención de intrusión a la instalaciones implementando elementos de acceso personalizados para cada trabajador. </w:t>
      </w:r>
    </w:p>
    <w:p w:rsidR="00000000" w:rsidDel="00000000" w:rsidP="00000000" w:rsidRDefault="00000000" w:rsidRPr="00000000" w14:paraId="00000021">
      <w:pPr>
        <w:spacing w:before="0" w:lineRule="auto"/>
        <w:ind w:left="720" w:firstLine="0"/>
        <w:jc w:val="both"/>
        <w:rPr>
          <w:sz w:val="24"/>
          <w:szCs w:val="24"/>
        </w:rPr>
      </w:pPr>
      <w:r w:rsidDel="00000000" w:rsidR="00000000" w:rsidRPr="00000000">
        <w:rPr>
          <w:sz w:val="24"/>
          <w:szCs w:val="24"/>
          <w:rtl w:val="0"/>
        </w:rPr>
        <w:t xml:space="preserve">Proponer implementación de UPS (</w:t>
      </w:r>
      <w:r w:rsidDel="00000000" w:rsidR="00000000" w:rsidRPr="00000000">
        <w:rPr>
          <w:sz w:val="24"/>
          <w:szCs w:val="24"/>
          <w:rtl w:val="0"/>
        </w:rPr>
        <w:t xml:space="preserve">Uninterruptable Power Supply</w:t>
      </w:r>
      <w:r w:rsidDel="00000000" w:rsidR="00000000" w:rsidRPr="00000000">
        <w:rPr>
          <w:sz w:val="24"/>
          <w:szCs w:val="24"/>
          <w:rtl w:val="0"/>
        </w:rPr>
        <w:t xml:space="preserve">) para servidor principal y servidor del sistema redundante.</w:t>
      </w:r>
    </w:p>
    <w:p w:rsidR="00000000" w:rsidDel="00000000" w:rsidP="00000000" w:rsidRDefault="00000000" w:rsidRPr="00000000" w14:paraId="00000022">
      <w:pPr>
        <w:spacing w:before="0" w:lineRule="auto"/>
        <w:ind w:left="720" w:firstLine="0"/>
        <w:jc w:val="both"/>
        <w:rPr>
          <w:sz w:val="24"/>
          <w:szCs w:val="24"/>
        </w:rPr>
      </w:pPr>
      <w:r w:rsidDel="00000000" w:rsidR="00000000" w:rsidRPr="00000000">
        <w:rPr>
          <w:sz w:val="24"/>
          <w:szCs w:val="24"/>
          <w:rtl w:val="0"/>
        </w:rPr>
        <w:t xml:space="preserve">Proponer trasladar infraestructura de los servidores a la nube</w:t>
      </w:r>
    </w:p>
    <w:p w:rsidR="00000000" w:rsidDel="00000000" w:rsidP="00000000" w:rsidRDefault="00000000" w:rsidRPr="00000000" w14:paraId="00000023">
      <w:pPr>
        <w:spacing w:before="0" w:lineRule="auto"/>
        <w:ind w:left="720" w:firstLine="0"/>
        <w:jc w:val="both"/>
        <w:rPr>
          <w:sz w:val="24"/>
          <w:szCs w:val="24"/>
        </w:rPr>
      </w:pPr>
      <w:r w:rsidDel="00000000" w:rsidR="00000000" w:rsidRPr="00000000">
        <w:rPr>
          <w:sz w:val="24"/>
          <w:szCs w:val="24"/>
          <w:rtl w:val="0"/>
        </w:rPr>
        <w:t xml:space="preserve">Proponer implementación de tarea automática de generación de backups (diferencial , transaccional y full)  para subida y recuperación de datos a la nube.</w:t>
      </w:r>
    </w:p>
    <w:p w:rsidR="00000000" w:rsidDel="00000000" w:rsidP="00000000" w:rsidRDefault="00000000" w:rsidRPr="00000000" w14:paraId="00000024">
      <w:pPr>
        <w:spacing w:before="0" w:lineRule="auto"/>
        <w:ind w:left="720" w:firstLine="0"/>
        <w:jc w:val="both"/>
        <w:rPr>
          <w:rFonts w:ascii="Arial" w:cs="Arial" w:eastAsia="Arial" w:hAnsi="Arial"/>
          <w:color w:val="202124"/>
          <w:sz w:val="24"/>
          <w:szCs w:val="24"/>
          <w:highlight w:val="white"/>
        </w:rPr>
      </w:pPr>
      <w:r w:rsidDel="00000000" w:rsidR="00000000" w:rsidRPr="00000000">
        <w:rPr>
          <w:sz w:val="24"/>
          <w:szCs w:val="24"/>
          <w:rtl w:val="0"/>
        </w:rPr>
        <w:t xml:space="preserve">Proponer implementación de sistema de recuperación de desastres DRP </w:t>
      </w:r>
      <w:r w:rsidDel="00000000" w:rsidR="00000000" w:rsidRPr="00000000">
        <w:rPr>
          <w:rFonts w:ascii="Arial" w:cs="Arial" w:eastAsia="Arial" w:hAnsi="Arial"/>
          <w:color w:val="202124"/>
          <w:sz w:val="24"/>
          <w:szCs w:val="24"/>
          <w:highlight w:val="white"/>
          <w:rtl w:val="0"/>
        </w:rPr>
        <w:t xml:space="preserve">(Disaster Recovery Plan) </w:t>
      </w:r>
    </w:p>
    <w:p w:rsidR="00000000" w:rsidDel="00000000" w:rsidP="00000000" w:rsidRDefault="00000000" w:rsidRPr="00000000" w14:paraId="00000025">
      <w:pPr>
        <w:spacing w:before="0" w:lineRule="auto"/>
        <w:ind w:left="720" w:firstLine="0"/>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26">
      <w:pPr>
        <w:spacing w:before="0" w:lineRule="auto"/>
        <w:ind w:left="720" w:firstLine="0"/>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27">
      <w:pPr>
        <w:spacing w:before="0" w:lineRule="auto"/>
        <w:ind w:left="0" w:firstLine="0"/>
        <w:rPr>
          <w:sz w:val="24"/>
          <w:szCs w:val="24"/>
        </w:rPr>
      </w:pPr>
      <w:r w:rsidDel="00000000" w:rsidR="00000000" w:rsidRPr="00000000">
        <w:rPr>
          <w:rtl w:val="0"/>
        </w:rPr>
      </w:r>
    </w:p>
    <w:p w:rsidR="00000000" w:rsidDel="00000000" w:rsidP="00000000" w:rsidRDefault="00000000" w:rsidRPr="00000000" w14:paraId="00000028">
      <w:pPr>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029">
      <w:pPr>
        <w:numPr>
          <w:ilvl w:val="0"/>
          <w:numId w:val="1"/>
        </w:numPr>
        <w:spacing w:before="0" w:lineRule="auto"/>
        <w:ind w:left="720" w:hanging="360"/>
        <w:rPr>
          <w:sz w:val="24"/>
          <w:szCs w:val="24"/>
          <w:u w:val="none"/>
        </w:rPr>
      </w:pPr>
      <w:r w:rsidDel="00000000" w:rsidR="00000000" w:rsidRPr="00000000">
        <w:rPr>
          <w:sz w:val="24"/>
          <w:szCs w:val="24"/>
          <w:rtl w:val="0"/>
        </w:rPr>
        <w:t xml:space="preserve">Seguridad activa:</w:t>
      </w:r>
    </w:p>
    <w:p w:rsidR="00000000" w:rsidDel="00000000" w:rsidP="00000000" w:rsidRDefault="00000000" w:rsidRPr="00000000" w14:paraId="0000002A">
      <w:pPr>
        <w:spacing w:before="0" w:lineRule="auto"/>
        <w:ind w:left="720" w:firstLine="0"/>
        <w:rPr>
          <w:sz w:val="24"/>
          <w:szCs w:val="24"/>
        </w:rPr>
      </w:pPr>
      <w:r w:rsidDel="00000000" w:rsidR="00000000" w:rsidRPr="00000000">
        <w:rPr>
          <w:sz w:val="24"/>
          <w:szCs w:val="24"/>
          <w:rtl w:val="0"/>
        </w:rPr>
        <w:t xml:space="preserve">Continuar con las implementaciones propuestas en la seguridad lógica. </w:t>
      </w:r>
    </w:p>
    <w:p w:rsidR="00000000" w:rsidDel="00000000" w:rsidP="00000000" w:rsidRDefault="00000000" w:rsidRPr="00000000" w14:paraId="0000002B">
      <w:pPr>
        <w:spacing w:before="0" w:lineRule="auto"/>
        <w:ind w:left="720" w:firstLine="0"/>
        <w:rPr>
          <w:sz w:val="24"/>
          <w:szCs w:val="24"/>
        </w:rPr>
      </w:pPr>
      <w:r w:rsidDel="00000000" w:rsidR="00000000" w:rsidRPr="00000000">
        <w:rPr>
          <w:sz w:val="24"/>
          <w:szCs w:val="24"/>
          <w:rtl w:val="0"/>
        </w:rPr>
        <w:t xml:space="preserve">C</w:t>
      </w:r>
      <w:r w:rsidDel="00000000" w:rsidR="00000000" w:rsidRPr="00000000">
        <w:rPr>
          <w:sz w:val="24"/>
          <w:szCs w:val="24"/>
          <w:rtl w:val="0"/>
        </w:rPr>
        <w:t xml:space="preserve">ifrar los datos para que sólo </w:t>
      </w:r>
      <w:r w:rsidDel="00000000" w:rsidR="00000000" w:rsidRPr="00000000">
        <w:rPr>
          <w:sz w:val="24"/>
          <w:szCs w:val="24"/>
          <w:rtl w:val="0"/>
        </w:rPr>
        <w:t xml:space="preserve">puedan ser leídos si se conoce la clave de cifrado</w:t>
      </w:r>
      <w:r w:rsidDel="00000000" w:rsidR="00000000" w:rsidRPr="00000000">
        <w:rPr>
          <w:rFonts w:ascii="Arial" w:cs="Arial" w:eastAsia="Arial" w:hAnsi="Arial"/>
          <w:color w:val="eeeeee"/>
          <w:sz w:val="24"/>
          <w:szCs w:val="24"/>
          <w:rtl w:val="0"/>
        </w:rPr>
        <w:t xml:space="preserve">.</w:t>
      </w:r>
      <w:r w:rsidDel="00000000" w:rsidR="00000000" w:rsidRPr="00000000">
        <w:rPr>
          <w:rtl w:val="0"/>
        </w:rPr>
      </w:r>
    </w:p>
    <w:p w:rsidR="00000000" w:rsidDel="00000000" w:rsidP="00000000" w:rsidRDefault="00000000" w:rsidRPr="00000000" w14:paraId="0000002C">
      <w:pPr>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sz w:val="24"/>
          <w:szCs w:val="24"/>
          <w:rtl w:val="0"/>
        </w:rPr>
        <w:t xml:space="preserve">Seguridad Pasiva</w:t>
      </w:r>
    </w:p>
    <w:p w:rsidR="00000000" w:rsidDel="00000000" w:rsidP="00000000" w:rsidRDefault="00000000" w:rsidRPr="00000000" w14:paraId="0000002E">
      <w:pPr>
        <w:ind w:left="720" w:firstLine="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Usar un hardware adecuado contra averías y accidentes.</w:t>
      </w:r>
    </w:p>
    <w:p w:rsidR="00000000" w:rsidDel="00000000" w:rsidP="00000000" w:rsidRDefault="00000000" w:rsidRPr="00000000" w14:paraId="0000002F">
      <w:pPr>
        <w:ind w:left="720" w:firstLine="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Comprobar si el antivirus funciona correctamente cuando hay una infección por un virus.</w:t>
      </w:r>
    </w:p>
    <w:p w:rsidR="00000000" w:rsidDel="00000000" w:rsidP="00000000" w:rsidRDefault="00000000" w:rsidRPr="00000000" w14:paraId="00000030">
      <w:pPr>
        <w:ind w:left="720" w:firstLine="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Escanear el sistema al completo y, si se encuentra algún malware, limpiarlo.</w:t>
      </w:r>
    </w:p>
    <w:p w:rsidR="00000000" w:rsidDel="00000000" w:rsidP="00000000" w:rsidRDefault="00000000" w:rsidRPr="00000000" w14:paraId="00000031">
      <w:pPr>
        <w:ind w:left="720" w:firstLine="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Realizar copias de seguridad de los datos y del sistema operativo en distintos soportes y ubicaciones físicas.</w:t>
      </w:r>
    </w:p>
    <w:p w:rsidR="00000000" w:rsidDel="00000000" w:rsidP="00000000" w:rsidRDefault="00000000" w:rsidRPr="00000000" w14:paraId="00000032">
      <w:pPr>
        <w:ind w:left="720" w:firstLine="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Crear particiones del disco duro para almacenar archivos y backups en una unidad distinta a la del sistema operativo.</w:t>
      </w:r>
    </w:p>
    <w:p w:rsidR="00000000" w:rsidDel="00000000" w:rsidP="00000000" w:rsidRDefault="00000000" w:rsidRPr="00000000" w14:paraId="00000033">
      <w:pPr>
        <w:ind w:left="720" w:firstLine="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Desconectar la máquina de la red hasta que se encuentre una solución.</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spacing w:before="0" w:lineRule="auto"/>
        <w:ind w:left="0" w:firstLine="0"/>
        <w:rPr>
          <w:sz w:val="24"/>
          <w:szCs w:val="24"/>
        </w:rPr>
      </w:pPr>
      <w:r w:rsidDel="00000000" w:rsidR="00000000" w:rsidRPr="00000000">
        <w:rPr>
          <w:rtl w:val="0"/>
        </w:rPr>
      </w:r>
    </w:p>
    <w:p w:rsidR="00000000" w:rsidDel="00000000" w:rsidP="00000000" w:rsidRDefault="00000000" w:rsidRPr="00000000" w14:paraId="00000036">
      <w:pPr>
        <w:numPr>
          <w:ilvl w:val="0"/>
          <w:numId w:val="1"/>
        </w:numPr>
        <w:spacing w:before="0" w:lineRule="auto"/>
        <w:ind w:left="720" w:hanging="360"/>
        <w:rPr>
          <w:sz w:val="24"/>
          <w:szCs w:val="24"/>
          <w:u w:val="none"/>
        </w:rPr>
      </w:pPr>
      <w:r w:rsidDel="00000000" w:rsidR="00000000" w:rsidRPr="00000000">
        <w:rPr>
          <w:sz w:val="24"/>
          <w:szCs w:val="24"/>
          <w:rtl w:val="0"/>
        </w:rPr>
        <w:t xml:space="preserve">Controles y Vulnerabilidades:</w:t>
      </w:r>
    </w:p>
    <w:p w:rsidR="00000000" w:rsidDel="00000000" w:rsidP="00000000" w:rsidRDefault="00000000" w:rsidRPr="00000000" w14:paraId="00000037">
      <w:pPr>
        <w:ind w:left="720" w:firstLine="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Proponer implementación de escaneos periódicos de los equipos</w:t>
      </w:r>
    </w:p>
    <w:p w:rsidR="00000000" w:rsidDel="00000000" w:rsidP="00000000" w:rsidRDefault="00000000" w:rsidRPr="00000000" w14:paraId="00000038">
      <w:pPr>
        <w:ind w:left="720" w:firstLine="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Proponer auditorías para detectar vulnerabilidades de los equipos y mejorar los controles internos de seguridad de la empresa. </w:t>
      </w:r>
    </w:p>
    <w:p w:rsidR="00000000" w:rsidDel="00000000" w:rsidP="00000000" w:rsidRDefault="00000000" w:rsidRPr="00000000" w14:paraId="00000039">
      <w:pPr>
        <w:ind w:left="720" w:firstLine="0"/>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3A">
      <w:pPr>
        <w:ind w:left="720" w:firstLine="0"/>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3B">
      <w:pPr>
        <w:ind w:left="720" w:firstLine="0"/>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3C">
      <w:pPr>
        <w:ind w:left="720" w:firstLine="0"/>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3D">
      <w:pPr>
        <w:ind w:left="720" w:firstLine="0"/>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Fonts w:ascii="Arial" w:cs="Arial" w:eastAsia="Arial" w:hAnsi="Arial"/>
          <w:color w:val="202124"/>
          <w:sz w:val="24"/>
          <w:szCs w:val="24"/>
          <w:highlight w:val="white"/>
          <w:rtl w:val="0"/>
        </w:rPr>
        <w:t xml:space="preserve"> </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ajdhani"/>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spacing w:line="240" w:lineRule="auto"/>
      <w:ind w:left="-1440" w:firstLine="0"/>
      <w:rPr>
        <w:rFonts w:ascii="Rajdhani" w:cs="Rajdhani" w:eastAsia="Rajdhani" w:hAnsi="Rajdhani"/>
        <w:b w:val="1"/>
        <w:color w:val="434343"/>
        <w:sz w:val="34"/>
        <w:szCs w:val="34"/>
      </w:rPr>
    </w:pPr>
    <w:r w:rsidDel="00000000" w:rsidR="00000000" w:rsidRPr="00000000">
      <w:rPr>
        <w:sz w:val="20"/>
        <w:szCs w:val="20"/>
        <w:rtl w:val="0"/>
      </w:rPr>
      <w:t xml:space="preserve">              </w:t>
      <w:tab/>
      <w:tab/>
      <w:tab/>
      <w:tab/>
      <w:tab/>
      <w:tab/>
      <w:tab/>
      <w:tab/>
      <w:tab/>
      <w:tab/>
      <w:tab/>
      <w:tab/>
      <w:tab/>
      <w:t xml:space="preserve"> </w:t>
    </w: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color w:val="434343"/>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44">
    <w:pPr>
      <w:spacing w:line="240" w:lineRule="auto"/>
      <w:ind w:left="-1440" w:firstLine="0"/>
      <w:rPr>
        <w:rFonts w:ascii="Rajdhani" w:cs="Rajdhani" w:eastAsia="Rajdhani" w:hAnsi="Rajdhani"/>
        <w:b w:val="1"/>
        <w:color w:val="434343"/>
        <w:sz w:val="34"/>
        <w:szCs w:val="34"/>
      </w:rPr>
    </w:pPr>
    <w:r w:rsidDel="00000000" w:rsidR="00000000" w:rsidRPr="00000000">
      <w:rPr>
        <w:rFonts w:ascii="Rajdhani" w:cs="Rajdhani" w:eastAsia="Rajdhani" w:hAnsi="Rajdhani"/>
        <w:b w:val="1"/>
        <w:sz w:val="28"/>
        <w:szCs w:val="28"/>
        <w:rtl w:val="0"/>
      </w:rPr>
      <w:t xml:space="preserve">           </w:t>
      <w:tab/>
      <w:tab/>
      <w:tab/>
      <w:tab/>
      <w:tab/>
      <w:tab/>
      <w:tab/>
      <w:tab/>
      <w:tab/>
      <w:tab/>
      <w:tab/>
      <w:tab/>
      <w:tab/>
      <w:tab/>
    </w:r>
    <w:r w:rsidDel="00000000" w:rsidR="00000000" w:rsidRPr="00000000">
      <w:rPr>
        <w:rFonts w:ascii="Rajdhani" w:cs="Rajdhani" w:eastAsia="Rajdhani" w:hAnsi="Rajdhani"/>
        <w:b w:val="1"/>
        <w:color w:val="434343"/>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drawing>
        <wp:anchor allowOverlap="1" behindDoc="0" distB="0" distT="0" distL="0" distR="0" hidden="0" layoutInCell="1" locked="0" relativeHeight="0" simplePos="0">
          <wp:simplePos x="0" y="0"/>
          <wp:positionH relativeFrom="page">
            <wp:posOffset>-28569</wp:posOffset>
          </wp:positionH>
          <wp:positionV relativeFrom="page">
            <wp:posOffset>-6445</wp:posOffset>
          </wp:positionV>
          <wp:extent cx="7777163" cy="1047850"/>
          <wp:effectExtent b="0" l="0" r="0" t="0"/>
          <wp:wrapSquare wrapText="bothSides" distB="0" distT="0" distL="0" distR="0"/>
          <wp:docPr id="37" name="image1.png"/>
          <a:graphic>
            <a:graphicData uri="http://schemas.openxmlformats.org/drawingml/2006/picture">
              <pic:pic>
                <pic:nvPicPr>
                  <pic:cNvPr id="0" name="image1.png"/>
                  <pic:cNvPicPr preferRelativeResize="0"/>
                </pic:nvPicPr>
                <pic:blipFill>
                  <a:blip r:embed="rId1"/>
                  <a:srcRect b="22180" l="0" r="0" t="505"/>
                  <a:stretch>
                    <a:fillRect/>
                  </a:stretch>
                </pic:blipFill>
                <pic:spPr>
                  <a:xfrm>
                    <a:off x="0" y="0"/>
                    <a:ext cx="7777163" cy="10478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spacing w:before="0"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9525</wp:posOffset>
          </wp:positionH>
          <wp:positionV relativeFrom="page">
            <wp:posOffset>28575</wp:posOffset>
          </wp:positionV>
          <wp:extent cx="7781925" cy="1337067"/>
          <wp:effectExtent b="0" l="0" r="0" t="0"/>
          <wp:wrapTopAndBottom distB="114300" distT="114300"/>
          <wp:docPr id="36" name="image2.png"/>
          <a:graphic>
            <a:graphicData uri="http://schemas.openxmlformats.org/drawingml/2006/picture">
              <pic:pic>
                <pic:nvPicPr>
                  <pic:cNvPr id="0" name="image2.png"/>
                  <pic:cNvPicPr preferRelativeResize="0"/>
                </pic:nvPicPr>
                <pic:blipFill>
                  <a:blip r:embed="rId1"/>
                  <a:srcRect b="774" l="0" r="0" t="776"/>
                  <a:stretch>
                    <a:fillRect/>
                  </a:stretch>
                </pic:blipFill>
                <pic:spPr>
                  <a:xfrm>
                    <a:off x="0" y="0"/>
                    <a:ext cx="7781925" cy="133706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ajdhani" w:cs="Rajdhani" w:eastAsia="Rajdhani" w:hAnsi="Rajdhani"/>
      <w:b w:val="1"/>
      <w:sz w:val="50"/>
      <w:szCs w:val="50"/>
    </w:rPr>
  </w:style>
  <w:style w:type="paragraph" w:styleId="Heading2">
    <w:name w:val="heading 2"/>
    <w:basedOn w:val="Normal"/>
    <w:next w:val="Normal"/>
    <w:pPr>
      <w:keepNext w:val="1"/>
      <w:keepLines w:val="1"/>
      <w:spacing w:after="120" w:before="360" w:lineRule="auto"/>
    </w:pPr>
    <w:rPr>
      <w:rFonts w:ascii="Rajdhani" w:cs="Rajdhani" w:eastAsia="Rajdhani" w:hAnsi="Rajdhani"/>
      <w:b w:val="1"/>
      <w:color w:val="434343"/>
      <w:sz w:val="40"/>
      <w:szCs w:val="40"/>
    </w:rPr>
  </w:style>
  <w:style w:type="paragraph" w:styleId="Heading3">
    <w:name w:val="heading 3"/>
    <w:basedOn w:val="Normal"/>
    <w:next w:val="Normal"/>
    <w:pPr>
      <w:keepNext w:val="1"/>
      <w:keepLines w:val="1"/>
      <w:spacing w:after="80" w:before="320" w:lineRule="auto"/>
    </w:pPr>
    <w:rPr>
      <w:rFonts w:ascii="Rajdhani" w:cs="Rajdhani" w:eastAsia="Rajdhani" w:hAnsi="Rajdhani"/>
      <w:b w:val="1"/>
      <w:color w:val="434343"/>
      <w:sz w:val="34"/>
      <w:szCs w:val="3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line="276" w:lineRule="auto"/>
      <w:ind w:left="720" w:hanging="360"/>
    </w:pPr>
    <w:rPr/>
  </w:style>
  <w:style w:type="paragraph" w:styleId="Heading6">
    <w:name w:val="heading 6"/>
    <w:basedOn w:val="Normal"/>
    <w:next w:val="Normal"/>
    <w:pPr>
      <w:keepNext w:val="1"/>
      <w:keepLines w:val="1"/>
      <w:spacing w:after="80" w:before="240" w:line="276" w:lineRule="auto"/>
      <w:ind w:left="720" w:hanging="360"/>
    </w:pPr>
    <w:rPr/>
  </w:style>
  <w:style w:type="paragraph" w:styleId="Title">
    <w:name w:val="Title"/>
    <w:basedOn w:val="Normal"/>
    <w:next w:val="Normal"/>
    <w:pPr>
      <w:keepNext w:val="1"/>
      <w:keepLines w:val="1"/>
      <w:ind w:right="-6.259842519683616"/>
    </w:pPr>
    <w:rPr>
      <w:rFonts w:ascii="Rajdhani" w:cs="Rajdhani" w:eastAsia="Rajdhani" w:hAnsi="Rajdhani"/>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keepNext w:val="1"/>
      <w:keepLines w:val="1"/>
      <w:spacing w:line="360" w:lineRule="auto"/>
      <w:ind w:right="-6.259842519683616"/>
      <w:jc w:val="both"/>
    </w:pPr>
    <w:rPr>
      <w:rFonts w:ascii="Rajdhani" w:cs="Rajdhani" w:eastAsia="Rajdhani" w:hAnsi="Rajdhani"/>
      <w:b w:val="1"/>
      <w:color w:val="434343"/>
      <w:sz w:val="30"/>
      <w:szCs w:val="30"/>
    </w:rPr>
  </w:style>
  <w:style w:type="paragraph" w:styleId="Subtitle">
    <w:name w:val="Subtitle"/>
    <w:basedOn w:val="Normal"/>
    <w:next w:val="Normal"/>
    <w:pPr>
      <w:keepNext w:val="1"/>
      <w:keepLines w:val="1"/>
      <w:spacing w:line="360" w:lineRule="auto"/>
      <w:ind w:right="-6.259842519683616"/>
      <w:jc w:val="both"/>
    </w:pPr>
    <w:rPr>
      <w:rFonts w:ascii="Rajdhani" w:cs="Rajdhani" w:eastAsia="Rajdhani" w:hAnsi="Rajdhani"/>
      <w:b w:val="1"/>
      <w:color w:val="434343"/>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dy8tUMghpw64CMdI9Gos8HUUAA==">AMUW2mWB+aS+mEnZxeL/JgwId7RCF5dLhEKoPcGzesBezxkmUjLNC9I2OnImxzK/UczwphmzgHotrDYGZg+1oc2XQHd0GSENOkMfw3CLR6pEoAjm4aq9FwsmMVews69s+rOfd//4rYERwgAKsv2a8nxFoaXdQA5SdPpfYQ12FnQSREp7eR6KB4asmvoSY4/i1qbB0TriWSHRRs4MyRB3xQrw4I/W4b5JA1/IHuu905vBzUn7GyzHJZkKoRK+4Tqrv1APImHW8Gpo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