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20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45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85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44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87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El comando “df” parecería devolver el tamaño asignado a cada carpeta o estructura de archivos, y asimismo el espacio utilizado en las mismas, tanto en datos utilizados como proporción. </w:t>
      </w:r>
    </w:p>
    <w:p>
      <w:pPr>
        <w:pStyle w:val="Normal"/>
        <w:bidi w:val="0"/>
        <w:jc w:val="left"/>
        <w:rPr/>
      </w:pPr>
      <w:r>
        <w:rPr/>
        <w:t>El comando “top” muestra los distintos procesos del sistema operativo, mostrando la demanda de los mismos.</w:t>
      </w:r>
    </w:p>
    <w:p>
      <w:pPr>
        <w:pStyle w:val="Normal"/>
        <w:bidi w:val="0"/>
        <w:jc w:val="left"/>
        <w:rPr/>
      </w:pPr>
      <w:r>
        <w:rPr/>
        <w:t xml:space="preserve">El comando apt-get upgrade </w:t>
      </w:r>
      <w:r>
        <w:rPr/>
        <w:t>instala los últimos paquetes disponibles (sin efectuar descargas, instala los que se encuentran disponibles).</w:t>
      </w:r>
    </w:p>
    <w:p>
      <w:pPr>
        <w:pStyle w:val="Normal"/>
        <w:bidi w:val="0"/>
        <w:jc w:val="left"/>
        <w:rPr/>
      </w:pPr>
      <w:r>
        <w:rPr/>
        <w:t>El comando install “cowsay” instala el programa cowsay, el cual, al emplearlo, hará un print en consola de una vaca con el mensaje indicado.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LibreOffice/6.3.4.2$Windows_X86_64 LibreOffice_project/60da17e045e08f1793c57c00ba83cdfce946d0aa</Application>
  <Pages>3</Pages>
  <Words>87</Words>
  <Characters>483</Characters>
  <CharactersWithSpaces>567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2021-06-25T23:20:53Z</dcterms:created>
  <dc:creator/>
  <dc:description/>
  <dc:language>en-US</dc:language>
  <cp:lastModifiedBy/>
  <dcterms:modified xsi:type="dcterms:W3CDTF">2021-06-25T23:46:01Z</dcterms:modified>
  <cp:revision>1</cp:revision>
  <dc:subject/>
  <dc:title/>
</cp:coreProperties>
</file>