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CE24C" w14:textId="17828CE9" w:rsidR="00D14A27" w:rsidRPr="00D14A27" w:rsidRDefault="00D14A27" w:rsidP="00D14A27">
      <w:pPr>
        <w:pStyle w:val="list-group-item"/>
        <w:shd w:val="clear" w:color="auto" w:fill="FFFFFF"/>
        <w:spacing w:after="0" w:afterAutospacing="0"/>
        <w:rPr>
          <w:b/>
          <w:bCs/>
          <w:color w:val="212529"/>
        </w:rPr>
      </w:pPr>
      <w:r w:rsidRPr="00D14A27">
        <w:rPr>
          <w:b/>
          <w:bCs/>
          <w:color w:val="212529"/>
        </w:rPr>
        <w:t>IP pública:</w:t>
      </w:r>
    </w:p>
    <w:p w14:paraId="5BFDD1F3" w14:textId="4D06B1B9" w:rsidR="00E54CD4" w:rsidRPr="00D14A27" w:rsidRDefault="00E54CD4" w:rsidP="00D14A27">
      <w:pPr>
        <w:pStyle w:val="list-group-item"/>
        <w:shd w:val="clear" w:color="auto" w:fill="FFFFFF"/>
        <w:spacing w:after="0" w:afterAutospacing="0"/>
        <w:rPr>
          <w:color w:val="212529"/>
        </w:rPr>
      </w:pPr>
      <w:proofErr w:type="spellStart"/>
      <w:r w:rsidRPr="00D14A27">
        <w:rPr>
          <w:color w:val="212529"/>
        </w:rPr>
        <w:t>My</w:t>
      </w:r>
      <w:proofErr w:type="spellEnd"/>
      <w:r w:rsidRPr="00D14A27">
        <w:rPr>
          <w:color w:val="212529"/>
        </w:rPr>
        <w:t xml:space="preserve"> </w:t>
      </w:r>
      <w:proofErr w:type="spellStart"/>
      <w:r w:rsidRPr="00D14A27">
        <w:rPr>
          <w:color w:val="212529"/>
        </w:rPr>
        <w:t>Public</w:t>
      </w:r>
      <w:proofErr w:type="spellEnd"/>
      <w:r w:rsidRPr="00D14A27">
        <w:rPr>
          <w:color w:val="212529"/>
        </w:rPr>
        <w:t xml:space="preserve"> IPv4 </w:t>
      </w:r>
      <w:proofErr w:type="spellStart"/>
      <w:r w:rsidRPr="00D14A27">
        <w:rPr>
          <w:color w:val="212529"/>
        </w:rPr>
        <w:t>is</w:t>
      </w:r>
      <w:proofErr w:type="spellEnd"/>
      <w:r w:rsidRPr="00D14A27">
        <w:rPr>
          <w:color w:val="212529"/>
        </w:rPr>
        <w:t>:</w:t>
      </w:r>
      <w:r w:rsidR="00D14A27">
        <w:rPr>
          <w:color w:val="212529"/>
        </w:rPr>
        <w:t xml:space="preserve"> </w:t>
      </w:r>
      <w:hyperlink r:id="rId5" w:tooltip="Detailed information about IP address 201.212.243.209" w:history="1">
        <w:r w:rsidRPr="00D14A27">
          <w:rPr>
            <w:rStyle w:val="Hipervnculo"/>
            <w:color w:val="0052CC"/>
          </w:rPr>
          <w:t>201.212.243.209</w:t>
        </w:r>
      </w:hyperlink>
    </w:p>
    <w:p w14:paraId="59126FA8" w14:textId="0B4C32BD" w:rsidR="00E54CD4" w:rsidRPr="00D14A27" w:rsidRDefault="00E54CD4" w:rsidP="00D14A27">
      <w:pPr>
        <w:pStyle w:val="list-group-item"/>
        <w:shd w:val="clear" w:color="auto" w:fill="FFFFFF"/>
        <w:spacing w:after="0" w:afterAutospacing="0"/>
        <w:rPr>
          <w:color w:val="212529"/>
        </w:rPr>
      </w:pPr>
      <w:proofErr w:type="spellStart"/>
      <w:r w:rsidRPr="00D14A27">
        <w:rPr>
          <w:color w:val="212529"/>
        </w:rPr>
        <w:t>My</w:t>
      </w:r>
      <w:proofErr w:type="spellEnd"/>
      <w:r w:rsidRPr="00D14A27">
        <w:rPr>
          <w:color w:val="212529"/>
        </w:rPr>
        <w:t xml:space="preserve"> </w:t>
      </w:r>
      <w:proofErr w:type="spellStart"/>
      <w:r w:rsidRPr="00D14A27">
        <w:rPr>
          <w:color w:val="212529"/>
        </w:rPr>
        <w:t>Public</w:t>
      </w:r>
      <w:proofErr w:type="spellEnd"/>
      <w:r w:rsidRPr="00D14A27">
        <w:rPr>
          <w:color w:val="212529"/>
        </w:rPr>
        <w:t xml:space="preserve"> IPv6 </w:t>
      </w:r>
      <w:proofErr w:type="spellStart"/>
      <w:r w:rsidRPr="00D14A27">
        <w:rPr>
          <w:color w:val="212529"/>
        </w:rPr>
        <w:t>is</w:t>
      </w:r>
      <w:proofErr w:type="spellEnd"/>
      <w:r w:rsidRPr="00D14A27">
        <w:rPr>
          <w:color w:val="212529"/>
        </w:rPr>
        <w:t>:</w:t>
      </w:r>
      <w:r w:rsidR="00D14A27">
        <w:rPr>
          <w:color w:val="212529"/>
        </w:rPr>
        <w:t xml:space="preserve"> </w:t>
      </w:r>
      <w:proofErr w:type="spellStart"/>
      <w:r w:rsidRPr="00D14A27">
        <w:rPr>
          <w:color w:val="212529"/>
        </w:rPr>
        <w:t>Not</w:t>
      </w:r>
      <w:proofErr w:type="spellEnd"/>
      <w:r w:rsidRPr="00D14A27">
        <w:rPr>
          <w:color w:val="212529"/>
        </w:rPr>
        <w:t xml:space="preserve"> </w:t>
      </w:r>
      <w:proofErr w:type="spellStart"/>
      <w:r w:rsidRPr="00D14A27">
        <w:rPr>
          <w:color w:val="212529"/>
        </w:rPr>
        <w:t>Detected</w:t>
      </w:r>
      <w:proofErr w:type="spellEnd"/>
    </w:p>
    <w:p w14:paraId="33527392" w14:textId="77777777" w:rsidR="00E54CD4" w:rsidRPr="00D14A27" w:rsidRDefault="00E54CD4" w:rsidP="00D14A27">
      <w:pPr>
        <w:pStyle w:val="list-group-item"/>
        <w:shd w:val="clear" w:color="auto" w:fill="FFFFFF"/>
        <w:spacing w:after="0" w:afterAutospacing="0"/>
        <w:rPr>
          <w:color w:val="212529"/>
        </w:rPr>
      </w:pPr>
      <w:proofErr w:type="spellStart"/>
      <w:r w:rsidRPr="00D14A27">
        <w:rPr>
          <w:color w:val="212529"/>
        </w:rPr>
        <w:t>My</w:t>
      </w:r>
      <w:proofErr w:type="spellEnd"/>
      <w:r w:rsidRPr="00D14A27">
        <w:rPr>
          <w:color w:val="212529"/>
        </w:rPr>
        <w:t xml:space="preserve"> IP </w:t>
      </w:r>
      <w:proofErr w:type="spellStart"/>
      <w:r w:rsidRPr="00D14A27">
        <w:rPr>
          <w:color w:val="212529"/>
        </w:rPr>
        <w:t>Location</w:t>
      </w:r>
      <w:proofErr w:type="spellEnd"/>
      <w:r w:rsidRPr="00D14A27">
        <w:rPr>
          <w:color w:val="212529"/>
        </w:rPr>
        <w:t xml:space="preserve">: </w:t>
      </w:r>
      <w:proofErr w:type="spellStart"/>
      <w:r w:rsidRPr="00D14A27">
        <w:rPr>
          <w:color w:val="212529"/>
        </w:rPr>
        <w:t>Concepcion</w:t>
      </w:r>
      <w:proofErr w:type="spellEnd"/>
      <w:r w:rsidRPr="00D14A27">
        <w:rPr>
          <w:color w:val="212529"/>
        </w:rPr>
        <w:t xml:space="preserve"> del Uruguay, E AR </w:t>
      </w:r>
    </w:p>
    <w:p w14:paraId="7D288552" w14:textId="576BA73F" w:rsidR="00E54CD4" w:rsidRPr="00D14A27" w:rsidRDefault="00E54CD4" w:rsidP="00D14A27">
      <w:pPr>
        <w:pStyle w:val="list-group-item"/>
        <w:shd w:val="clear" w:color="auto" w:fill="FFFFFF"/>
        <w:spacing w:after="0" w:afterAutospacing="0"/>
        <w:rPr>
          <w:color w:val="212529"/>
        </w:rPr>
      </w:pPr>
      <w:r w:rsidRPr="00D14A27">
        <w:rPr>
          <w:color w:val="212529"/>
        </w:rPr>
        <w:t>ISP: Telecom Argentina S.A.</w:t>
      </w:r>
    </w:p>
    <w:p w14:paraId="57ED0616" w14:textId="1F22C13D" w:rsidR="00D14A27" w:rsidRPr="00D14A27" w:rsidRDefault="00D14A27" w:rsidP="00E54CD4">
      <w:pPr>
        <w:pStyle w:val="list-group-item"/>
        <w:shd w:val="clear" w:color="auto" w:fill="FFFFFF"/>
        <w:spacing w:after="0" w:afterAutospacing="0"/>
        <w:rPr>
          <w:b/>
          <w:bCs/>
          <w:color w:val="212529"/>
        </w:rPr>
      </w:pPr>
      <w:r w:rsidRPr="00D14A27">
        <w:rPr>
          <w:b/>
          <w:bCs/>
          <w:color w:val="212529"/>
        </w:rPr>
        <w:t>IP privada:</w:t>
      </w:r>
    </w:p>
    <w:p w14:paraId="5F96BB35" w14:textId="77777777" w:rsidR="00D14A27" w:rsidRDefault="00D14A27" w:rsidP="00E54C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73A9C" w14:textId="05887900" w:rsidR="00E54CD4" w:rsidRPr="00D14A27" w:rsidRDefault="00E54CD4" w:rsidP="00E54C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A27">
        <w:rPr>
          <w:rFonts w:ascii="Times New Roman" w:hAnsi="Times New Roman" w:cs="Times New Roman"/>
          <w:sz w:val="24"/>
          <w:szCs w:val="24"/>
        </w:rPr>
        <w:t xml:space="preserve">Adaptador de LAN inalámbrica </w:t>
      </w:r>
      <w:proofErr w:type="spellStart"/>
      <w:r w:rsidRPr="00D14A27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D14A27">
        <w:rPr>
          <w:rFonts w:ascii="Times New Roman" w:hAnsi="Times New Roman" w:cs="Times New Roman"/>
          <w:sz w:val="24"/>
          <w:szCs w:val="24"/>
        </w:rPr>
        <w:t>-Fi:</w:t>
      </w:r>
    </w:p>
    <w:p w14:paraId="43988431" w14:textId="77777777" w:rsidR="00D14A27" w:rsidRDefault="00D14A27" w:rsidP="00E54C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C8DC4" w14:textId="5C1242C6" w:rsidR="00E54CD4" w:rsidRPr="00D14A27" w:rsidRDefault="00E54CD4" w:rsidP="00E54C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A27">
        <w:rPr>
          <w:rFonts w:ascii="Times New Roman" w:hAnsi="Times New Roman" w:cs="Times New Roman"/>
          <w:sz w:val="24"/>
          <w:szCs w:val="24"/>
        </w:rPr>
        <w:t>Sufijo DNS específico para la conexión</w:t>
      </w:r>
      <w:proofErr w:type="gramStart"/>
      <w:r w:rsidRPr="00D14A27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D14A27">
        <w:rPr>
          <w:rFonts w:ascii="Times New Roman" w:hAnsi="Times New Roman" w:cs="Times New Roman"/>
          <w:sz w:val="24"/>
          <w:szCs w:val="24"/>
        </w:rPr>
        <w:t xml:space="preserve"> : fibertel.com.ar</w:t>
      </w:r>
    </w:p>
    <w:p w14:paraId="64B7787C" w14:textId="19EF1E6A" w:rsidR="00E54CD4" w:rsidRPr="00D14A27" w:rsidRDefault="00E54CD4" w:rsidP="00E54C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A27">
        <w:rPr>
          <w:rFonts w:ascii="Times New Roman" w:hAnsi="Times New Roman" w:cs="Times New Roman"/>
          <w:sz w:val="24"/>
          <w:szCs w:val="24"/>
        </w:rPr>
        <w:t>Vínculo: dirección IPv6 local</w:t>
      </w:r>
      <w:proofErr w:type="gramStart"/>
      <w:r w:rsidRPr="00D14A27">
        <w:rPr>
          <w:rFonts w:ascii="Times New Roman" w:hAnsi="Times New Roman" w:cs="Times New Roman"/>
          <w:sz w:val="24"/>
          <w:szCs w:val="24"/>
        </w:rPr>
        <w:t>. . . :</w:t>
      </w:r>
      <w:proofErr w:type="gramEnd"/>
      <w:r w:rsidRPr="00D14A27">
        <w:rPr>
          <w:rFonts w:ascii="Times New Roman" w:hAnsi="Times New Roman" w:cs="Times New Roman"/>
          <w:sz w:val="24"/>
          <w:szCs w:val="24"/>
        </w:rPr>
        <w:t xml:space="preserve"> fe80::b482:d4c4:ae8a:9f7c%17</w:t>
      </w:r>
    </w:p>
    <w:p w14:paraId="6D96168B" w14:textId="68A8DB98" w:rsidR="00E54CD4" w:rsidRPr="00D14A27" w:rsidRDefault="00E54CD4" w:rsidP="00E54C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A27">
        <w:rPr>
          <w:rFonts w:ascii="Times New Roman" w:hAnsi="Times New Roman" w:cs="Times New Roman"/>
          <w:sz w:val="24"/>
          <w:szCs w:val="24"/>
        </w:rPr>
        <w:t xml:space="preserve">Dirección IPv4. . . . . . . . . </w:t>
      </w:r>
      <w:proofErr w:type="gramStart"/>
      <w:r w:rsidRPr="00D14A2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D14A27">
        <w:rPr>
          <w:rFonts w:ascii="Times New Roman" w:hAnsi="Times New Roman" w:cs="Times New Roman"/>
          <w:sz w:val="24"/>
          <w:szCs w:val="24"/>
        </w:rPr>
        <w:t xml:space="preserve"> . : 192.168.0.78</w:t>
      </w:r>
    </w:p>
    <w:p w14:paraId="31EBC91C" w14:textId="2D50CFEB" w:rsidR="00E54CD4" w:rsidRPr="00D14A27" w:rsidRDefault="00E54CD4" w:rsidP="00E54C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A27">
        <w:rPr>
          <w:rFonts w:ascii="Times New Roman" w:hAnsi="Times New Roman" w:cs="Times New Roman"/>
          <w:sz w:val="24"/>
          <w:szCs w:val="24"/>
        </w:rPr>
        <w:t xml:space="preserve">Máscara de subred . . . . . . . . . </w:t>
      </w:r>
      <w:proofErr w:type="gramStart"/>
      <w:r w:rsidRPr="00D14A27">
        <w:rPr>
          <w:rFonts w:ascii="Times New Roman" w:hAnsi="Times New Roman" w:cs="Times New Roman"/>
          <w:sz w:val="24"/>
          <w:szCs w:val="24"/>
        </w:rPr>
        <w:t>. . . :</w:t>
      </w:r>
      <w:proofErr w:type="gramEnd"/>
      <w:r w:rsidRPr="00D14A27">
        <w:rPr>
          <w:rFonts w:ascii="Times New Roman" w:hAnsi="Times New Roman" w:cs="Times New Roman"/>
          <w:sz w:val="24"/>
          <w:szCs w:val="24"/>
        </w:rPr>
        <w:t xml:space="preserve"> 255.255.255.0</w:t>
      </w:r>
    </w:p>
    <w:p w14:paraId="3D8EFF54" w14:textId="41C03D9E" w:rsidR="00E54CD4" w:rsidRPr="00D14A27" w:rsidRDefault="00E54CD4" w:rsidP="00E54C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A27">
        <w:rPr>
          <w:rFonts w:ascii="Times New Roman" w:hAnsi="Times New Roman" w:cs="Times New Roman"/>
          <w:sz w:val="24"/>
          <w:szCs w:val="24"/>
        </w:rPr>
        <w:t xml:space="preserve">Puerta de enlace predeterminada </w:t>
      </w:r>
      <w:proofErr w:type="gramStart"/>
      <w:r w:rsidRPr="00D14A2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D14A27">
        <w:rPr>
          <w:rFonts w:ascii="Times New Roman" w:hAnsi="Times New Roman" w:cs="Times New Roman"/>
          <w:sz w:val="24"/>
          <w:szCs w:val="24"/>
        </w:rPr>
        <w:t xml:space="preserve"> . : 192.168.0.1</w:t>
      </w:r>
    </w:p>
    <w:p w14:paraId="0634C383" w14:textId="77777777" w:rsidR="002F7EB7" w:rsidRPr="00D14A27" w:rsidRDefault="002F7EB7" w:rsidP="00E54C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7CE09" w14:textId="377EA330" w:rsidR="002F7EB7" w:rsidRPr="00D14A27" w:rsidRDefault="002F7EB7" w:rsidP="00E54C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A27">
        <w:rPr>
          <w:rFonts w:ascii="Times New Roman" w:hAnsi="Times New Roman" w:cs="Times New Roman"/>
          <w:sz w:val="24"/>
          <w:szCs w:val="24"/>
        </w:rPr>
        <w:t xml:space="preserve">Dirección física. . . . . . . . . </w:t>
      </w:r>
      <w:proofErr w:type="gramStart"/>
      <w:r w:rsidRPr="00D14A2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D14A27">
        <w:rPr>
          <w:rFonts w:ascii="Times New Roman" w:hAnsi="Times New Roman" w:cs="Times New Roman"/>
          <w:sz w:val="24"/>
          <w:szCs w:val="24"/>
        </w:rPr>
        <w:t xml:space="preserve"> : 8C-C8-4B-12-A2-E7</w:t>
      </w:r>
    </w:p>
    <w:p w14:paraId="1BE67323" w14:textId="77777777" w:rsidR="00E54CD4" w:rsidRPr="00D14A27" w:rsidRDefault="00E54CD4" w:rsidP="00E54CD4">
      <w:pPr>
        <w:pStyle w:val="list-group-item"/>
        <w:shd w:val="clear" w:color="auto" w:fill="FFFFFF"/>
        <w:spacing w:after="0" w:afterAutospacing="0"/>
        <w:rPr>
          <w:color w:val="212529"/>
        </w:rPr>
      </w:pPr>
    </w:p>
    <w:p w14:paraId="02A74FEC" w14:textId="75E9809C" w:rsidR="00E54CD4" w:rsidRPr="00D14A27" w:rsidRDefault="00D14A27">
      <w:pPr>
        <w:rPr>
          <w:rFonts w:ascii="Times New Roman" w:hAnsi="Times New Roman" w:cs="Times New Roman"/>
          <w:sz w:val="24"/>
          <w:szCs w:val="24"/>
        </w:rPr>
      </w:pPr>
      <w:r w:rsidRPr="00D14A27">
        <w:rPr>
          <w:rFonts w:ascii="Times New Roman" w:hAnsi="Times New Roman" w:cs="Times New Roman"/>
          <w:sz w:val="24"/>
          <w:szCs w:val="24"/>
        </w:rPr>
        <w:t xml:space="preserve">IP Privada: clase C. </w:t>
      </w:r>
    </w:p>
    <w:p w14:paraId="19F7E466" w14:textId="3C75FC64" w:rsidR="00D14A27" w:rsidRPr="00D14A27" w:rsidRDefault="00D14A27">
      <w:pPr>
        <w:rPr>
          <w:rFonts w:ascii="Times New Roman" w:hAnsi="Times New Roman" w:cs="Times New Roman"/>
          <w:sz w:val="24"/>
          <w:szCs w:val="24"/>
        </w:rPr>
      </w:pPr>
      <w:r w:rsidRPr="00D14A27">
        <w:rPr>
          <w:rFonts w:ascii="Times New Roman" w:hAnsi="Times New Roman" w:cs="Times New Roman"/>
          <w:sz w:val="24"/>
          <w:szCs w:val="24"/>
        </w:rPr>
        <w:t>IP Pública: clase C.</w:t>
      </w:r>
    </w:p>
    <w:p w14:paraId="156067DD" w14:textId="136344C6" w:rsidR="00D14A27" w:rsidRPr="00D14A27" w:rsidRDefault="00D14A27">
      <w:pPr>
        <w:rPr>
          <w:rFonts w:ascii="Times New Roman" w:hAnsi="Times New Roman" w:cs="Times New Roman"/>
          <w:sz w:val="24"/>
          <w:szCs w:val="24"/>
        </w:rPr>
      </w:pPr>
      <w:r w:rsidRPr="00D14A27">
        <w:rPr>
          <w:rFonts w:ascii="Times New Roman" w:hAnsi="Times New Roman" w:cs="Times New Roman"/>
          <w:sz w:val="24"/>
          <w:szCs w:val="24"/>
        </w:rPr>
        <w:t>La máscara de red es una combinación de bits que sirve para delimitar el ámbito de una red de ordenadores. Su función es indicar a los dispositivos qué parte de la dirección IP es el número de la red, incluyendo la subred y qué parte es la correspondiente al host.</w:t>
      </w:r>
    </w:p>
    <w:p w14:paraId="400B736B" w14:textId="77777777" w:rsidR="00D14A27" w:rsidRPr="00D14A27" w:rsidRDefault="00D14A27" w:rsidP="00D14A27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14A27">
        <w:rPr>
          <w:rFonts w:ascii="Times New Roman" w:hAnsi="Times New Roman" w:cs="Times New Roman"/>
          <w:sz w:val="24"/>
          <w:szCs w:val="24"/>
        </w:rPr>
        <w:t xml:space="preserve">Marca de placa de red: </w:t>
      </w:r>
      <w:r w:rsidRPr="00D14A2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CHONGQING FUGUI ELECTRONICS </w:t>
      </w:r>
      <w:proofErr w:type="gramStart"/>
      <w:r w:rsidRPr="00D14A27">
        <w:rPr>
          <w:rFonts w:ascii="Times New Roman" w:eastAsia="Times New Roman" w:hAnsi="Times New Roman" w:cs="Times New Roman"/>
          <w:sz w:val="24"/>
          <w:szCs w:val="24"/>
          <w:lang w:eastAsia="es-AR"/>
        </w:rPr>
        <w:t>CO.,LTD.</w:t>
      </w:r>
      <w:proofErr w:type="gramEnd"/>
    </w:p>
    <w:p w14:paraId="625215BA" w14:textId="1257A837" w:rsidR="00D14A27" w:rsidRDefault="00D14A27"/>
    <w:sectPr w:rsidR="00D14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C7160"/>
    <w:multiLevelType w:val="multilevel"/>
    <w:tmpl w:val="7DEA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D4"/>
    <w:rsid w:val="002F7EB7"/>
    <w:rsid w:val="00D14A27"/>
    <w:rsid w:val="00E5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6D21"/>
  <w15:chartTrackingRefBased/>
  <w15:docId w15:val="{58A7F4B3-2CC1-44FA-9C6F-CD9AA4A1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-group-item">
    <w:name w:val="list-group-item"/>
    <w:basedOn w:val="Normal"/>
    <w:rsid w:val="00E54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54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4301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89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08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atismyip.com/201.212.243.209/?iref=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Gadea</dc:creator>
  <cp:keywords/>
  <dc:description/>
  <cp:lastModifiedBy>Eugenia Gadea</cp:lastModifiedBy>
  <cp:revision>2</cp:revision>
  <dcterms:created xsi:type="dcterms:W3CDTF">2021-07-13T03:03:00Z</dcterms:created>
  <dcterms:modified xsi:type="dcterms:W3CDTF">2021-07-13T03:03:00Z</dcterms:modified>
</cp:coreProperties>
</file>