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4A78" w14:textId="77777777" w:rsidR="007D6C74" w:rsidRPr="007D6C74" w:rsidRDefault="007D6C74" w:rsidP="007D6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C74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Mesa</w:t>
      </w:r>
      <w:r w:rsidRPr="007D6C74">
        <w:rPr>
          <w:rFonts w:ascii="Arial" w:eastAsia="Times New Roman" w:hAnsi="Arial" w:cs="Arial"/>
          <w:b/>
          <w:bCs/>
          <w:color w:val="434343"/>
          <w:sz w:val="60"/>
          <w:szCs w:val="60"/>
          <w:lang w:eastAsia="es-CO"/>
        </w:rPr>
        <w:t xml:space="preserve"> 8</w:t>
      </w:r>
    </w:p>
    <w:p w14:paraId="5FF7A4DA" w14:textId="77777777" w:rsidR="007D6C74" w:rsidRPr="007D6C74" w:rsidRDefault="007D6C74" w:rsidP="007D6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7C2613" w14:textId="77777777" w:rsidR="007D6C74" w:rsidRPr="007D6C74" w:rsidRDefault="007D6C74" w:rsidP="007D6C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>Nota :</w:t>
      </w:r>
      <w:proofErr w:type="gramEnd"/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 xml:space="preserve"> https://www.welivesecurity.com/la-es/2021/05/11/ataque-ransomware-compania-oleoducto-colonia-pipeline-afecta-suministro-combustible-estados-unidos/</w:t>
      </w:r>
    </w:p>
    <w:p w14:paraId="47CD6970" w14:textId="77777777" w:rsidR="007D6C74" w:rsidRPr="007D6C74" w:rsidRDefault="007D6C74" w:rsidP="007D6C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 xml:space="preserve">¿Qué tipo de amenaza es?  virus </w:t>
      </w:r>
      <w:proofErr w:type="spellStart"/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>ransomware</w:t>
      </w:r>
      <w:proofErr w:type="spellEnd"/>
    </w:p>
    <w:p w14:paraId="2E52D2EB" w14:textId="77777777" w:rsidR="007D6C74" w:rsidRPr="007D6C74" w:rsidRDefault="007D6C74" w:rsidP="007D6C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>¿Cómo comienza y cómo se propaga esta amenaza? comienza con la descarga de un archivo malicioso enviado el correo electrónico, el cual secuestra la información y los atacantes cobran un valor por el rescate. </w:t>
      </w:r>
    </w:p>
    <w:p w14:paraId="3A72440F" w14:textId="77777777" w:rsidR="007D6C74" w:rsidRPr="007D6C74" w:rsidRDefault="007D6C74" w:rsidP="007D6C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 xml:space="preserve">¿Hay más de una amenaza </w:t>
      </w:r>
      <w:proofErr w:type="gramStart"/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>aplicada ?</w:t>
      </w:r>
      <w:proofErr w:type="gramEnd"/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 xml:space="preserve"> No </w:t>
      </w:r>
    </w:p>
    <w:p w14:paraId="4CA9C040" w14:textId="77777777" w:rsidR="007D6C74" w:rsidRPr="007D6C74" w:rsidRDefault="007D6C74" w:rsidP="007D6C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 xml:space="preserve">¿Qué solución o medida </w:t>
      </w:r>
      <w:proofErr w:type="gramStart"/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>recomendarían ?</w:t>
      </w:r>
      <w:proofErr w:type="gramEnd"/>
      <w:r w:rsidRPr="007D6C74">
        <w:rPr>
          <w:rFonts w:ascii="Arial" w:eastAsia="Times New Roman" w:hAnsi="Arial" w:cs="Arial"/>
          <w:color w:val="3F3F3F"/>
          <w:sz w:val="24"/>
          <w:szCs w:val="24"/>
          <w:lang w:eastAsia="es-CO"/>
        </w:rPr>
        <w:t xml:space="preserve"> Capacitación del personal para prevenir descargas o aperturas de correos maliciosos.</w:t>
      </w:r>
    </w:p>
    <w:p w14:paraId="15CE65DE" w14:textId="77777777" w:rsidR="00E33BE5" w:rsidRDefault="00E33BE5"/>
    <w:sectPr w:rsidR="00E33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74"/>
    <w:rsid w:val="007D6C74"/>
    <w:rsid w:val="00DD6986"/>
    <w:rsid w:val="00E3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47C9"/>
  <w15:chartTrackingRefBased/>
  <w15:docId w15:val="{45124550-ACAA-4DD2-AB9B-373E3001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1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Salamanca Bustamante</dc:creator>
  <cp:keywords/>
  <dc:description/>
  <cp:lastModifiedBy>Stefany Salamanca Bustamante</cp:lastModifiedBy>
  <cp:revision>1</cp:revision>
  <dcterms:created xsi:type="dcterms:W3CDTF">2021-07-24T02:15:00Z</dcterms:created>
  <dcterms:modified xsi:type="dcterms:W3CDTF">2021-07-24T02:17:00Z</dcterms:modified>
</cp:coreProperties>
</file>