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1k2xubqxmh0" w:id="0"/>
      <w:bookmarkEnd w:id="0"/>
      <w:r w:rsidDel="00000000" w:rsidR="00000000" w:rsidRPr="00000000">
        <w:rPr>
          <w:rtl w:val="0"/>
        </w:rPr>
        <w:t xml:space="preserve">Auditoría (Mesa 2) Plan de seguridad -Mesa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Resultados de la auditoría.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Durante la auditoría se evidencia que el plan de seguridad diseñado por el equipo de TI de la organización está apuntando a la gran mayoría de los aspectos ya que se </w:t>
      </w:r>
      <w:r w:rsidDel="00000000" w:rsidR="00000000" w:rsidRPr="00000000">
        <w:rPr>
          <w:rtl w:val="0"/>
        </w:rPr>
        <w:t xml:space="preserve">abarca</w:t>
      </w:r>
      <w:r w:rsidDel="00000000" w:rsidR="00000000" w:rsidRPr="00000000">
        <w:rPr>
          <w:rtl w:val="0"/>
        </w:rPr>
        <w:t xml:space="preserve"> desde la parte seguridad lógica, pasando por la seguridad activa , física, hasta la seguridad pasiva. Se recomienda generar un plan de capacitaciones y recapacitaciones en dojo interactivos enfocado en seguridad informática.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