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Instalamos VLC </w:t>
      </w:r>
    </w:p>
    <w:p w:rsidR="00000000" w:rsidDel="00000000" w:rsidP="00000000" w:rsidRDefault="00000000" w:rsidRPr="00000000" w14:paraId="0000000B">
      <w:pPr>
        <w:widowControl w:val="0"/>
        <w:spacing w:after="0" w:before="446.2646484375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947935" cy="3698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935" cy="369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before="446.2646484375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comandos terminal: 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update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before="446.2646484375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install vlc</w:t>
      </w:r>
    </w:p>
    <w:p w:rsidR="00000000" w:rsidDel="00000000" w:rsidP="00000000" w:rsidRDefault="00000000" w:rsidRPr="00000000" w14:paraId="00000010">
      <w:pPr>
        <w:widowControl w:val="0"/>
        <w:spacing w:after="0" w:before="446.2646484375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(interfaz gráfica de debian)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instalacion tema mate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 install mate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425.1968503937008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Antes: 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822987" cy="363910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987" cy="363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Después: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791237" cy="36095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237" cy="360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org.gnome.desktop.interface gtk-theme "mate"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org.gnome.desktop.wm.preferences theme "mate"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gsettings set org.gnome.desktop.interface icon-theme "mate"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Comando para actualizar sistema operativo desde terminal: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sudo apt-get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update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rtl w:val="0"/>
        </w:rPr>
        <w:t xml:space="preserve">sudo apt-get upgrade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spacing w:after="0" w:before="0" w:line="240" w:lineRule="auto"/>
        <w:ind w:left="4320" w:hanging="360"/>
        <w:jc w:val="both"/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1"/>
          <w:szCs w:val="21"/>
          <w:highlight w:val="white"/>
          <w:rtl w:val="0"/>
        </w:rPr>
        <w:t xml:space="preserve">sudo reboot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before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3911438" cy="29594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438" cy="295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before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</w:r>
    </w:p>
    <w:sectPr>
      <w:footerReference r:id="rId14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breoffice.org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fcAwp2oN6BOu4bxL6FYgCd2yw==">AMUW2mWB2PkvlAPkHui6fgPJRh87WSOcG1+5Q/tQYq/83DV3Tjoed0Y2Wd2VW4jj3RTL7vZSKuvX/jzD4vCdaXNosKUUlLm6aBs3/Wbc35L+JW54dkTkUik=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