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Pública y su Máscara de subred: </w:t>
      </w:r>
      <w:r w:rsidDel="00000000" w:rsidR="00000000" w:rsidRPr="00000000">
        <w:rPr>
          <w:rFonts w:ascii="Open Sans" w:cs="Open Sans" w:eastAsia="Open Sans" w:hAnsi="Open Sans"/>
          <w:i w:val="1"/>
          <w:sz w:val="32"/>
          <w:szCs w:val="32"/>
          <w:rtl w:val="0"/>
        </w:rPr>
        <w:t xml:space="preserve">190.89.236.120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Privada y su Máscara de subred: </w:t>
      </w:r>
      <w:r w:rsidDel="00000000" w:rsidR="00000000" w:rsidRPr="00000000">
        <w:rPr>
          <w:rFonts w:ascii="Open Sans" w:cs="Open Sans" w:eastAsia="Open Sans" w:hAnsi="Open Sans"/>
          <w:i w:val="1"/>
          <w:sz w:val="32"/>
          <w:szCs w:val="32"/>
          <w:rtl w:val="0"/>
        </w:rPr>
        <w:t xml:space="preserve">inet 192.168.0.101 netmask 0xffffff00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MAC: </w:t>
      </w:r>
      <w:r w:rsidDel="00000000" w:rsidR="00000000" w:rsidRPr="00000000">
        <w:rPr>
          <w:rFonts w:ascii="Open Sans" w:cs="Open Sans" w:eastAsia="Open Sans" w:hAnsi="Open Sans"/>
          <w:i w:val="1"/>
          <w:sz w:val="32"/>
          <w:szCs w:val="32"/>
          <w:rtl w:val="0"/>
        </w:rPr>
        <w:t xml:space="preserve">64:c7:53:dd:f3:ba</w:t>
      </w:r>
    </w:p>
    <w:p w:rsidR="00000000" w:rsidDel="00000000" w:rsidP="00000000" w:rsidRDefault="00000000" w:rsidRPr="00000000" w14:paraId="00000004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La IP pública y privada de qué clase son ?  </w:t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Open Sans" w:cs="Open Sans" w:eastAsia="Open Sans" w:hAnsi="Open Sans"/>
          <w:i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i w:val="1"/>
          <w:sz w:val="32"/>
          <w:szCs w:val="32"/>
          <w:rtl w:val="0"/>
        </w:rPr>
        <w:t xml:space="preserve">Clase B (pública) Clase C (privada)</w:t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Qué información puedo obtener de la Máscara de red? , vamos a acceder a  https://macvendors.com/ y verificar que marca de placa de red tenemos. </w:t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Open Sans" w:cs="Open Sans" w:eastAsia="Open Sans" w:hAnsi="Open Sans"/>
          <w:i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i w:val="1"/>
          <w:sz w:val="32"/>
          <w:szCs w:val="32"/>
          <w:rtl w:val="0"/>
        </w:rPr>
        <w:t xml:space="preserve">Apple Inc.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