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color w:val="000000"/>
          <w:sz w:val="50"/>
          <w:szCs w:val="50"/>
        </w:rPr>
      </w:pPr>
      <w:bookmarkStart w:colFirst="0" w:colLast="0" w:name="_gjdgxs"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2" name="image1.png"/>
            <a:graphic>
              <a:graphicData uri="http://schemas.openxmlformats.org/drawingml/2006/picture">
                <pic:pic>
                  <pic:nvPicPr>
                    <pic:cNvPr id="0" name="image1.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b w:val="1"/>
        </w:rPr>
      </w:pPr>
      <w:bookmarkStart w:colFirst="0" w:colLast="0" w:name="_30j0zll" w:id="1"/>
      <w:bookmarkEnd w:id="1"/>
      <w:r w:rsidDel="00000000" w:rsidR="00000000" w:rsidRPr="00000000">
        <w:rPr>
          <w:rtl w:val="0"/>
        </w:rPr>
        <w:t xml:space="preserve">Práctica de diseño de plan de seguridad </w:t>
      </w:r>
      <w:r w:rsidDel="00000000" w:rsidR="00000000" w:rsidRPr="00000000">
        <w:rPr>
          <w:b w:val="1"/>
          <w:rtl w:val="0"/>
        </w:rPr>
        <w:t xml:space="preserve">GRUPO 2</w:t>
      </w:r>
    </w:p>
    <w:p w:rsidR="00000000" w:rsidDel="00000000" w:rsidP="00000000" w:rsidRDefault="00000000" w:rsidRPr="00000000" w14:paraId="00000003">
      <w:pPr>
        <w:spacing w:after="0" w:line="240" w:lineRule="auto"/>
        <w:rPr>
          <w:color w:val="980000"/>
        </w:rPr>
      </w:pPr>
      <w:r w:rsidDel="00000000" w:rsidR="00000000" w:rsidRPr="00000000">
        <w:rPr>
          <w:color w:val="980000"/>
          <w:rtl w:val="0"/>
        </w:rPr>
        <w:t xml:space="preserve">FERNANDO FRAGA</w:t>
      </w:r>
    </w:p>
    <w:p w:rsidR="00000000" w:rsidDel="00000000" w:rsidP="00000000" w:rsidRDefault="00000000" w:rsidRPr="00000000" w14:paraId="00000004">
      <w:pPr>
        <w:spacing w:after="0" w:line="240" w:lineRule="auto"/>
        <w:rPr>
          <w:color w:val="980000"/>
        </w:rPr>
      </w:pPr>
      <w:r w:rsidDel="00000000" w:rsidR="00000000" w:rsidRPr="00000000">
        <w:rPr>
          <w:color w:val="980000"/>
          <w:rtl w:val="0"/>
        </w:rPr>
        <w:t xml:space="preserve">JOSÉ NIEVA</w:t>
      </w:r>
    </w:p>
    <w:p w:rsidR="00000000" w:rsidDel="00000000" w:rsidP="00000000" w:rsidRDefault="00000000" w:rsidRPr="00000000" w14:paraId="00000005">
      <w:pPr>
        <w:spacing w:after="0" w:line="240" w:lineRule="auto"/>
        <w:rPr>
          <w:color w:val="980000"/>
        </w:rPr>
      </w:pPr>
      <w:r w:rsidDel="00000000" w:rsidR="00000000" w:rsidRPr="00000000">
        <w:rPr>
          <w:color w:val="980000"/>
          <w:rtl w:val="0"/>
        </w:rPr>
        <w:t xml:space="preserve">RODRIGO HELUANI</w:t>
      </w:r>
    </w:p>
    <w:p w:rsidR="00000000" w:rsidDel="00000000" w:rsidP="00000000" w:rsidRDefault="00000000" w:rsidRPr="00000000" w14:paraId="00000006">
      <w:pPr>
        <w:spacing w:after="0" w:line="240" w:lineRule="auto"/>
        <w:rPr>
          <w:color w:val="980000"/>
        </w:rPr>
      </w:pPr>
      <w:r w:rsidDel="00000000" w:rsidR="00000000" w:rsidRPr="00000000">
        <w:rPr>
          <w:color w:val="980000"/>
          <w:rtl w:val="0"/>
        </w:rPr>
        <w:t xml:space="preserve">FELIPE BELTRÁN</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2"/>
        <w:rPr/>
      </w:pPr>
      <w:bookmarkStart w:colFirst="0" w:colLast="0" w:name="_2et92p0" w:id="2"/>
      <w:bookmarkEnd w:id="2"/>
      <w:r w:rsidDel="00000000" w:rsidR="00000000" w:rsidRPr="00000000">
        <w:rPr>
          <w:rtl w:val="0"/>
        </w:rPr>
        <w:t xml:space="preserve">Microdesafío </w:t>
      </w:r>
      <w:r w:rsidDel="00000000" w:rsidR="00000000" w:rsidRPr="00000000">
        <w:rPr/>
        <mc:AlternateContent>
          <mc:Choice Requires="wpg">
            <w:drawing>
              <wp:inline distB="114300" distT="114300" distL="114300" distR="114300">
                <wp:extent cx="214015" cy="214015"/>
                <wp:effectExtent b="0" l="0" r="0" t="0"/>
                <wp:docPr id="1" name=""/>
                <a:graphic>
                  <a:graphicData uri="http://schemas.microsoft.com/office/word/2010/wordprocessingGroup">
                    <wpg:wgp>
                      <wpg:cNvGrpSpPr/>
                      <wpg:grpSpPr>
                        <a:xfrm>
                          <a:off x="5238993" y="3672993"/>
                          <a:ext cx="214015" cy="214015"/>
                          <a:chOff x="5238993" y="3672993"/>
                          <a:chExt cx="214015" cy="214015"/>
                        </a:xfrm>
                      </wpg:grpSpPr>
                      <wpg:grpSp>
                        <wpg:cNvGrpSpPr/>
                        <wpg:grpSpPr>
                          <a:xfrm>
                            <a:off x="5238993" y="3672993"/>
                            <a:ext cx="214015" cy="214015"/>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3" name="Shape 1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5" name="Shape 15"/>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7" name="Shape 17"/>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114300" distT="114300" distL="114300" distR="114300">
                <wp:extent cx="214015" cy="214015"/>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14015" cy="2140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numPr>
          <w:ilvl w:val="0"/>
          <w:numId w:val="1"/>
        </w:numPr>
        <w:spacing w:after="0" w:afterAutospacing="0"/>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Un análisis de la situación actual de cada empresa que se les haya asignado.</w:t>
      </w:r>
    </w:p>
    <w:p w:rsidR="00000000" w:rsidDel="00000000" w:rsidP="00000000" w:rsidRDefault="00000000" w:rsidRPr="00000000" w14:paraId="0000000A">
      <w:pPr>
        <w:numPr>
          <w:ilvl w:val="0"/>
          <w:numId w:val="2"/>
        </w:numPr>
        <w:spacing w:after="0" w:afterAutospacing="0"/>
        <w:ind w:left="1440" w:hanging="360"/>
        <w:rPr>
          <w:sz w:val="24"/>
          <w:szCs w:val="24"/>
          <w:u w:val="none"/>
        </w:rPr>
      </w:pPr>
      <w:r w:rsidDel="00000000" w:rsidR="00000000" w:rsidRPr="00000000">
        <w:rPr>
          <w:sz w:val="24"/>
          <w:szCs w:val="24"/>
          <w:rtl w:val="0"/>
        </w:rPr>
        <w:t xml:space="preserve">La mayoría de empleados son remotos.</w:t>
      </w:r>
    </w:p>
    <w:p w:rsidR="00000000" w:rsidDel="00000000" w:rsidP="00000000" w:rsidRDefault="00000000" w:rsidRPr="00000000" w14:paraId="0000000B">
      <w:pPr>
        <w:numPr>
          <w:ilvl w:val="0"/>
          <w:numId w:val="2"/>
        </w:numPr>
        <w:spacing w:after="0" w:afterAutospacing="0"/>
        <w:ind w:left="1440" w:hanging="360"/>
        <w:rPr>
          <w:sz w:val="24"/>
          <w:szCs w:val="24"/>
          <w:u w:val="none"/>
        </w:rPr>
      </w:pPr>
      <w:r w:rsidDel="00000000" w:rsidR="00000000" w:rsidRPr="00000000">
        <w:rPr>
          <w:sz w:val="24"/>
          <w:szCs w:val="24"/>
          <w:rtl w:val="0"/>
        </w:rPr>
        <w:t xml:space="preserve">Algunos empleados On Site.</w:t>
      </w:r>
    </w:p>
    <w:p w:rsidR="00000000" w:rsidDel="00000000" w:rsidP="00000000" w:rsidRDefault="00000000" w:rsidRPr="00000000" w14:paraId="0000000C">
      <w:pPr>
        <w:numPr>
          <w:ilvl w:val="0"/>
          <w:numId w:val="2"/>
        </w:numPr>
        <w:spacing w:after="0" w:afterAutospacing="0"/>
        <w:ind w:left="1440" w:hanging="360"/>
        <w:rPr>
          <w:sz w:val="24"/>
          <w:szCs w:val="24"/>
          <w:u w:val="none"/>
        </w:rPr>
      </w:pPr>
      <w:r w:rsidDel="00000000" w:rsidR="00000000" w:rsidRPr="00000000">
        <w:rPr>
          <w:sz w:val="24"/>
          <w:szCs w:val="24"/>
          <w:rtl w:val="0"/>
        </w:rPr>
        <w:t xml:space="preserve">Intranet insegura.</w:t>
      </w:r>
    </w:p>
    <w:p w:rsidR="00000000" w:rsidDel="00000000" w:rsidP="00000000" w:rsidRDefault="00000000" w:rsidRPr="00000000" w14:paraId="0000000D">
      <w:pPr>
        <w:numPr>
          <w:ilvl w:val="0"/>
          <w:numId w:val="2"/>
        </w:numPr>
        <w:spacing w:after="0" w:afterAutospacing="0"/>
        <w:ind w:left="1440" w:hanging="360"/>
        <w:rPr>
          <w:sz w:val="24"/>
          <w:szCs w:val="24"/>
          <w:u w:val="none"/>
        </w:rPr>
      </w:pPr>
      <w:r w:rsidDel="00000000" w:rsidR="00000000" w:rsidRPr="00000000">
        <w:rPr>
          <w:sz w:val="24"/>
          <w:szCs w:val="24"/>
          <w:rtl w:val="0"/>
        </w:rPr>
        <w:t xml:space="preserve">Poca red física.</w:t>
      </w:r>
    </w:p>
    <w:p w:rsidR="00000000" w:rsidDel="00000000" w:rsidP="00000000" w:rsidRDefault="00000000" w:rsidRPr="00000000" w14:paraId="0000000E">
      <w:pPr>
        <w:numPr>
          <w:ilvl w:val="0"/>
          <w:numId w:val="2"/>
        </w:numPr>
        <w:spacing w:after="0" w:afterAutospacing="0"/>
        <w:ind w:left="1440" w:hanging="360"/>
        <w:rPr>
          <w:sz w:val="24"/>
          <w:szCs w:val="24"/>
          <w:u w:val="none"/>
        </w:rPr>
      </w:pPr>
      <w:r w:rsidDel="00000000" w:rsidR="00000000" w:rsidRPr="00000000">
        <w:rPr>
          <w:sz w:val="24"/>
          <w:szCs w:val="24"/>
          <w:rtl w:val="0"/>
        </w:rPr>
        <w:t xml:space="preserve">Resistencia al cambio.</w:t>
      </w:r>
    </w:p>
    <w:p w:rsidR="00000000" w:rsidDel="00000000" w:rsidP="00000000" w:rsidRDefault="00000000" w:rsidRPr="00000000" w14:paraId="0000000F">
      <w:pPr>
        <w:numPr>
          <w:ilvl w:val="0"/>
          <w:numId w:val="2"/>
        </w:numPr>
        <w:spacing w:after="0" w:afterAutospacing="0"/>
        <w:ind w:left="1440" w:hanging="360"/>
        <w:rPr>
          <w:sz w:val="24"/>
          <w:szCs w:val="24"/>
          <w:u w:val="none"/>
        </w:rPr>
      </w:pPr>
      <w:r w:rsidDel="00000000" w:rsidR="00000000" w:rsidRPr="00000000">
        <w:rPr>
          <w:sz w:val="24"/>
          <w:szCs w:val="24"/>
          <w:rtl w:val="0"/>
        </w:rPr>
        <w:t xml:space="preserve">Presupuesto abultado.</w:t>
      </w:r>
    </w:p>
    <w:p w:rsidR="00000000" w:rsidDel="00000000" w:rsidP="00000000" w:rsidRDefault="00000000" w:rsidRPr="00000000" w14:paraId="00000010">
      <w:pPr>
        <w:numPr>
          <w:ilvl w:val="0"/>
          <w:numId w:val="2"/>
        </w:numPr>
        <w:spacing w:after="0" w:afterAutospacing="0"/>
        <w:ind w:left="1440" w:hanging="360"/>
        <w:rPr>
          <w:sz w:val="24"/>
          <w:szCs w:val="24"/>
          <w:u w:val="none"/>
        </w:rPr>
      </w:pPr>
      <w:r w:rsidDel="00000000" w:rsidR="00000000" w:rsidRPr="00000000">
        <w:rPr>
          <w:sz w:val="24"/>
          <w:szCs w:val="24"/>
          <w:rtl w:val="0"/>
        </w:rPr>
        <w:t xml:space="preserve">Desean asesoramiento en seguridad lógica.</w:t>
      </w:r>
    </w:p>
    <w:p w:rsidR="00000000" w:rsidDel="00000000" w:rsidP="00000000" w:rsidRDefault="00000000" w:rsidRPr="00000000" w14:paraId="00000011">
      <w:pPr>
        <w:numPr>
          <w:ilvl w:val="0"/>
          <w:numId w:val="2"/>
        </w:numPr>
        <w:ind w:left="1440" w:hanging="360"/>
        <w:rPr>
          <w:sz w:val="24"/>
          <w:szCs w:val="24"/>
          <w:u w:val="none"/>
        </w:rPr>
      </w:pPr>
      <w:r w:rsidDel="00000000" w:rsidR="00000000" w:rsidRPr="00000000">
        <w:rPr>
          <w:sz w:val="24"/>
          <w:szCs w:val="24"/>
          <w:rtl w:val="0"/>
        </w:rPr>
        <w:t xml:space="preserve">Página web de la empresa con : Servicios informáticos y contacto de clientes.</w:t>
      </w:r>
    </w:p>
    <w:p w:rsidR="00000000" w:rsidDel="00000000" w:rsidP="00000000" w:rsidRDefault="00000000" w:rsidRPr="00000000" w14:paraId="00000012">
      <w:pPr>
        <w:ind w:left="216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2. </w:t>
      </w:r>
      <w:r w:rsidDel="00000000" w:rsidR="00000000" w:rsidRPr="00000000">
        <w:rPr>
          <w:rFonts w:ascii="Open Sans" w:cs="Open Sans" w:eastAsia="Open Sans" w:hAnsi="Open Sans"/>
          <w:sz w:val="24"/>
          <w:szCs w:val="24"/>
          <w:rtl w:val="0"/>
        </w:rPr>
        <w:t xml:space="preserve">Para cada escenario planteado, crear un plan de seguridad </w:t>
      </w:r>
      <w:r w:rsidDel="00000000" w:rsidR="00000000" w:rsidRPr="00000000">
        <w:rPr>
          <w:rtl w:val="0"/>
        </w:rPr>
      </w:r>
    </w:p>
    <w:p w:rsidR="00000000" w:rsidDel="00000000" w:rsidP="00000000" w:rsidRDefault="00000000" w:rsidRPr="00000000" w14:paraId="00000014">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Este plan consta de: </w:t>
      </w:r>
    </w:p>
    <w:p w:rsidR="00000000" w:rsidDel="00000000" w:rsidP="00000000" w:rsidRDefault="00000000" w:rsidRPr="00000000" w14:paraId="00000015">
      <w:pPr>
        <w:numPr>
          <w:ilvl w:val="0"/>
          <w:numId w:val="3"/>
        </w:numPr>
        <w:spacing w:after="0" w:afterAutospacing="0"/>
        <w:ind w:left="720" w:hanging="360"/>
        <w:rPr>
          <w:rFonts w:ascii="Open Sans" w:cs="Open Sans" w:eastAsia="Open Sans" w:hAnsi="Open Sans"/>
          <w:sz w:val="24"/>
          <w:szCs w:val="24"/>
          <w:u w:val="none"/>
        </w:rPr>
      </w:pPr>
      <w:r w:rsidDel="00000000" w:rsidR="00000000" w:rsidRPr="00000000">
        <w:rPr>
          <w:sz w:val="24"/>
          <w:szCs w:val="24"/>
          <w:rtl w:val="0"/>
        </w:rPr>
        <w:t xml:space="preserve">S</w:t>
      </w:r>
      <w:r w:rsidDel="00000000" w:rsidR="00000000" w:rsidRPr="00000000">
        <w:rPr>
          <w:rFonts w:ascii="Open Sans" w:cs="Open Sans" w:eastAsia="Open Sans" w:hAnsi="Open Sans"/>
          <w:sz w:val="24"/>
          <w:szCs w:val="24"/>
          <w:rtl w:val="0"/>
        </w:rPr>
        <w:t xml:space="preserve">eguridad lógica:</w:t>
      </w:r>
    </w:p>
    <w:p w:rsidR="00000000" w:rsidDel="00000000" w:rsidP="00000000" w:rsidRDefault="00000000" w:rsidRPr="00000000" w14:paraId="00000016">
      <w:pPr>
        <w:numPr>
          <w:ilvl w:val="1"/>
          <w:numId w:val="3"/>
        </w:numPr>
        <w:spacing w:after="0" w:afterAutospacing="0"/>
        <w:ind w:left="1440" w:hanging="360"/>
        <w:rPr>
          <w:sz w:val="24"/>
          <w:szCs w:val="24"/>
          <w:u w:val="none"/>
        </w:rPr>
      </w:pPr>
      <w:r w:rsidDel="00000000" w:rsidR="00000000" w:rsidRPr="00000000">
        <w:rPr>
          <w:sz w:val="24"/>
          <w:szCs w:val="24"/>
          <w:rtl w:val="0"/>
        </w:rPr>
        <w:t xml:space="preserve">Recomendamos el antivirus Bitdefender Total Security, dado que cuenta con navegación anónima, tráfico cifrado y protege puntos Wi-Fi. (</w:t>
      </w:r>
      <w:r w:rsidDel="00000000" w:rsidR="00000000" w:rsidRPr="00000000">
        <w:rPr>
          <w:i w:val="1"/>
          <w:sz w:val="24"/>
          <w:szCs w:val="24"/>
          <w:rtl w:val="0"/>
        </w:rPr>
        <w:t xml:space="preserve"> Abarca integralmente: protección de virus, cifrado de datos, control de acceso</w:t>
      </w:r>
      <w:r w:rsidDel="00000000" w:rsidR="00000000" w:rsidRPr="00000000">
        <w:rPr>
          <w:sz w:val="24"/>
          <w:szCs w:val="24"/>
          <w:rtl w:val="0"/>
        </w:rPr>
        <w:t xml:space="preserve">) </w:t>
      </w:r>
    </w:p>
    <w:p w:rsidR="00000000" w:rsidDel="00000000" w:rsidP="00000000" w:rsidRDefault="00000000" w:rsidRPr="00000000" w14:paraId="00000017">
      <w:pPr>
        <w:numPr>
          <w:ilvl w:val="1"/>
          <w:numId w:val="3"/>
        </w:numPr>
        <w:spacing w:after="0" w:afterAutospacing="0"/>
        <w:ind w:left="1440" w:hanging="360"/>
        <w:rPr>
          <w:sz w:val="24"/>
          <w:szCs w:val="24"/>
          <w:u w:val="none"/>
        </w:rPr>
      </w:pPr>
      <w:r w:rsidDel="00000000" w:rsidR="00000000" w:rsidRPr="00000000">
        <w:rPr>
          <w:sz w:val="24"/>
          <w:szCs w:val="24"/>
          <w:rtl w:val="0"/>
        </w:rPr>
        <w:t xml:space="preserve">Recomendamos TinyWall Firewall dado que  priman la sencillez y simplicidad de su software.</w:t>
      </w:r>
    </w:p>
    <w:p w:rsidR="00000000" w:rsidDel="00000000" w:rsidP="00000000" w:rsidRDefault="00000000" w:rsidRPr="00000000" w14:paraId="00000018">
      <w:pPr>
        <w:numPr>
          <w:ilvl w:val="0"/>
          <w:numId w:val="3"/>
        </w:numPr>
        <w:spacing w:after="0" w:afterAutospacing="0"/>
        <w:ind w:left="720" w:hanging="360"/>
        <w:rPr>
          <w:rFonts w:ascii="Open Sans" w:cs="Open Sans" w:eastAsia="Open Sans" w:hAnsi="Open Sans"/>
          <w:sz w:val="24"/>
          <w:szCs w:val="24"/>
          <w:u w:val="none"/>
        </w:rPr>
      </w:pPr>
      <w:r w:rsidDel="00000000" w:rsidR="00000000" w:rsidRPr="00000000">
        <w:rPr>
          <w:sz w:val="24"/>
          <w:szCs w:val="24"/>
          <w:rtl w:val="0"/>
        </w:rPr>
        <w:t xml:space="preserve">Seguridad f</w:t>
      </w:r>
      <w:r w:rsidDel="00000000" w:rsidR="00000000" w:rsidRPr="00000000">
        <w:rPr>
          <w:rFonts w:ascii="Open Sans" w:cs="Open Sans" w:eastAsia="Open Sans" w:hAnsi="Open Sans"/>
          <w:sz w:val="24"/>
          <w:szCs w:val="24"/>
          <w:rtl w:val="0"/>
        </w:rPr>
        <w:t xml:space="preserve">ísica</w:t>
      </w:r>
      <w:r w:rsidDel="00000000" w:rsidR="00000000" w:rsidRPr="00000000">
        <w:rPr>
          <w:sz w:val="24"/>
          <w:szCs w:val="24"/>
          <w:rtl w:val="0"/>
        </w:rPr>
        <w:t xml:space="preserve">:</w:t>
      </w:r>
    </w:p>
    <w:p w:rsidR="00000000" w:rsidDel="00000000" w:rsidP="00000000" w:rsidRDefault="00000000" w:rsidRPr="00000000" w14:paraId="00000019">
      <w:pPr>
        <w:numPr>
          <w:ilvl w:val="1"/>
          <w:numId w:val="3"/>
        </w:numPr>
        <w:spacing w:after="0" w:afterAutospacing="0"/>
        <w:ind w:left="1440" w:hanging="360"/>
        <w:rPr>
          <w:sz w:val="24"/>
          <w:szCs w:val="24"/>
        </w:rPr>
      </w:pPr>
      <w:r w:rsidDel="00000000" w:rsidR="00000000" w:rsidRPr="00000000">
        <w:rPr>
          <w:sz w:val="24"/>
          <w:szCs w:val="24"/>
          <w:rtl w:val="0"/>
        </w:rPr>
        <w:t xml:space="preserve">Recomendamos: Pararrayos, extintores, detectores de humo, alarma contra intrusos.</w:t>
      </w:r>
    </w:p>
    <w:p w:rsidR="00000000" w:rsidDel="00000000" w:rsidP="00000000" w:rsidRDefault="00000000" w:rsidRPr="00000000" w14:paraId="0000001A">
      <w:pPr>
        <w:numPr>
          <w:ilvl w:val="1"/>
          <w:numId w:val="3"/>
        </w:numPr>
        <w:spacing w:after="0" w:afterAutospacing="0"/>
        <w:ind w:left="1440" w:hanging="360"/>
        <w:rPr>
          <w:sz w:val="24"/>
          <w:szCs w:val="24"/>
        </w:rPr>
      </w:pPr>
      <w:r w:rsidDel="00000000" w:rsidR="00000000" w:rsidRPr="00000000">
        <w:rPr>
          <w:sz w:val="24"/>
          <w:szCs w:val="24"/>
          <w:rtl w:val="0"/>
        </w:rPr>
        <w:t xml:space="preserve">Es importante contar con un UPS (Uninterruptable Power Supply) para minimizar la afectación por falta de energía eléctrica.</w:t>
      </w:r>
    </w:p>
    <w:p w:rsidR="00000000" w:rsidDel="00000000" w:rsidP="00000000" w:rsidRDefault="00000000" w:rsidRPr="00000000" w14:paraId="0000001B">
      <w:pPr>
        <w:numPr>
          <w:ilvl w:val="1"/>
          <w:numId w:val="3"/>
        </w:numPr>
        <w:spacing w:after="0" w:afterAutospacing="0"/>
        <w:ind w:left="1440" w:hanging="360"/>
        <w:rPr>
          <w:sz w:val="24"/>
          <w:szCs w:val="24"/>
          <w:u w:val="none"/>
        </w:rPr>
      </w:pPr>
      <w:r w:rsidDel="00000000" w:rsidR="00000000" w:rsidRPr="00000000">
        <w:rPr>
          <w:sz w:val="24"/>
          <w:szCs w:val="24"/>
          <w:rtl w:val="0"/>
        </w:rPr>
        <w:t xml:space="preserve">Recomendamos copias de seguridad en la nube a través de Amazon AWS, para tener un sistema redundante.</w:t>
      </w:r>
    </w:p>
    <w:p w:rsidR="00000000" w:rsidDel="00000000" w:rsidP="00000000" w:rsidRDefault="00000000" w:rsidRPr="00000000" w14:paraId="0000001C">
      <w:pPr>
        <w:numPr>
          <w:ilvl w:val="0"/>
          <w:numId w:val="3"/>
        </w:numPr>
        <w:spacing w:after="0" w:afterAutospacing="0"/>
        <w:ind w:left="720" w:hanging="360"/>
        <w:rPr>
          <w:rFonts w:ascii="Open Sans" w:cs="Open Sans" w:eastAsia="Open Sans" w:hAnsi="Open Sans"/>
          <w:sz w:val="24"/>
          <w:szCs w:val="24"/>
          <w:u w:val="none"/>
        </w:rPr>
      </w:pPr>
      <w:r w:rsidDel="00000000" w:rsidR="00000000" w:rsidRPr="00000000">
        <w:rPr>
          <w:sz w:val="24"/>
          <w:szCs w:val="24"/>
          <w:rtl w:val="0"/>
        </w:rPr>
        <w:t xml:space="preserve">En seguridad </w:t>
      </w:r>
      <w:r w:rsidDel="00000000" w:rsidR="00000000" w:rsidRPr="00000000">
        <w:rPr>
          <w:rFonts w:ascii="Open Sans" w:cs="Open Sans" w:eastAsia="Open Sans" w:hAnsi="Open Sans"/>
          <w:sz w:val="24"/>
          <w:szCs w:val="24"/>
          <w:rtl w:val="0"/>
        </w:rPr>
        <w:t xml:space="preserve">pasiva re</w:t>
      </w:r>
      <w:r w:rsidDel="00000000" w:rsidR="00000000" w:rsidRPr="00000000">
        <w:rPr>
          <w:sz w:val="24"/>
          <w:szCs w:val="24"/>
          <w:rtl w:val="0"/>
        </w:rPr>
        <w:t xml:space="preserve">comendamos:</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1D">
      <w:pPr>
        <w:numPr>
          <w:ilvl w:val="1"/>
          <w:numId w:val="3"/>
        </w:numPr>
        <w:spacing w:after="0" w:afterAutospacing="0"/>
        <w:ind w:left="1440" w:hanging="360"/>
        <w:rPr>
          <w:sz w:val="24"/>
          <w:szCs w:val="24"/>
        </w:rPr>
      </w:pPr>
      <w:r w:rsidDel="00000000" w:rsidR="00000000" w:rsidRPr="00000000">
        <w:rPr>
          <w:sz w:val="24"/>
          <w:szCs w:val="24"/>
          <w:rtl w:val="0"/>
        </w:rPr>
        <w:t xml:space="preserve">La realización de copias de seguridad de los datos en más de un dispositivo o en distintas ubicaciones físicas.</w:t>
      </w:r>
    </w:p>
    <w:p w:rsidR="00000000" w:rsidDel="00000000" w:rsidP="00000000" w:rsidRDefault="00000000" w:rsidRPr="00000000" w14:paraId="0000001E">
      <w:pPr>
        <w:numPr>
          <w:ilvl w:val="1"/>
          <w:numId w:val="3"/>
        </w:numPr>
        <w:spacing w:after="0" w:afterAutospacing="0"/>
        <w:ind w:left="1440" w:hanging="360"/>
        <w:rPr>
          <w:sz w:val="24"/>
          <w:szCs w:val="24"/>
        </w:rPr>
      </w:pPr>
      <w:r w:rsidDel="00000000" w:rsidR="00000000" w:rsidRPr="00000000">
        <w:rPr>
          <w:sz w:val="24"/>
          <w:szCs w:val="24"/>
          <w:rtl w:val="0"/>
        </w:rPr>
        <w:t xml:space="preserve"> Escanear y limpiar continuamente los equipos para controlar y evitar ataques de malware.</w:t>
      </w:r>
    </w:p>
    <w:p w:rsidR="00000000" w:rsidDel="00000000" w:rsidP="00000000" w:rsidRDefault="00000000" w:rsidRPr="00000000" w14:paraId="0000001F">
      <w:pPr>
        <w:numPr>
          <w:ilvl w:val="1"/>
          <w:numId w:val="3"/>
        </w:numPr>
        <w:spacing w:after="0" w:afterAutospacing="0"/>
        <w:ind w:left="1440" w:hanging="360"/>
        <w:rPr>
          <w:sz w:val="24"/>
          <w:szCs w:val="24"/>
        </w:rPr>
      </w:pPr>
      <w:r w:rsidDel="00000000" w:rsidR="00000000" w:rsidRPr="00000000">
        <w:rPr>
          <w:sz w:val="24"/>
          <w:szCs w:val="24"/>
          <w:rtl w:val="0"/>
        </w:rPr>
        <w:t xml:space="preserve"> Crear particiones en el disco duro para almacenar archivos y backups (copias de seguridad) en una unidad distinta a donde tenemos nuestro sistema operativo.</w:t>
      </w:r>
    </w:p>
    <w:p w:rsidR="00000000" w:rsidDel="00000000" w:rsidP="00000000" w:rsidRDefault="00000000" w:rsidRPr="00000000" w14:paraId="00000020">
      <w:pPr>
        <w:numPr>
          <w:ilvl w:val="1"/>
          <w:numId w:val="3"/>
        </w:numPr>
        <w:spacing w:after="0" w:afterAutospacing="0"/>
        <w:ind w:left="1440" w:hanging="360"/>
        <w:rPr>
          <w:sz w:val="24"/>
          <w:szCs w:val="24"/>
        </w:rPr>
      </w:pPr>
      <w:r w:rsidDel="00000000" w:rsidR="00000000" w:rsidRPr="00000000">
        <w:rPr>
          <w:sz w:val="24"/>
          <w:szCs w:val="24"/>
          <w:rtl w:val="0"/>
        </w:rPr>
        <w:t xml:space="preserve"> Frente a un ataque, desconectar el equipo de la red hasta que se pueda solucionar.</w:t>
      </w:r>
    </w:p>
    <w:p w:rsidR="00000000" w:rsidDel="00000000" w:rsidP="00000000" w:rsidRDefault="00000000" w:rsidRPr="00000000" w14:paraId="00000021">
      <w:pPr>
        <w:numPr>
          <w:ilvl w:val="1"/>
          <w:numId w:val="3"/>
        </w:numPr>
        <w:spacing w:after="0" w:afterAutospacing="0"/>
        <w:ind w:left="1440" w:hanging="360"/>
        <w:rPr>
          <w:sz w:val="24"/>
          <w:szCs w:val="24"/>
        </w:rPr>
      </w:pPr>
      <w:r w:rsidDel="00000000" w:rsidR="00000000" w:rsidRPr="00000000">
        <w:rPr>
          <w:sz w:val="24"/>
          <w:szCs w:val="24"/>
          <w:rtl w:val="0"/>
        </w:rPr>
        <w:t xml:space="preserve"> Es importante que cuando haya una infección por un virus, se compruebe que el antivirus funcione correctamente.</w:t>
      </w:r>
    </w:p>
    <w:p w:rsidR="00000000" w:rsidDel="00000000" w:rsidP="00000000" w:rsidRDefault="00000000" w:rsidRPr="00000000" w14:paraId="00000022">
      <w:pPr>
        <w:numPr>
          <w:ilvl w:val="0"/>
          <w:numId w:val="3"/>
        </w:numPr>
        <w:spacing w:after="0" w:afterAutospacing="0"/>
        <w:ind w:left="720" w:hanging="360"/>
        <w:rPr>
          <w:rFonts w:ascii="Open Sans" w:cs="Open Sans" w:eastAsia="Open Sans" w:hAnsi="Open Sans"/>
          <w:sz w:val="24"/>
          <w:szCs w:val="24"/>
          <w:u w:val="none"/>
        </w:rPr>
      </w:pPr>
      <w:r w:rsidDel="00000000" w:rsidR="00000000" w:rsidRPr="00000000">
        <w:rPr>
          <w:sz w:val="24"/>
          <w:szCs w:val="24"/>
          <w:rtl w:val="0"/>
        </w:rPr>
        <w:t xml:space="preserve">Seguridad </w:t>
      </w:r>
      <w:r w:rsidDel="00000000" w:rsidR="00000000" w:rsidRPr="00000000">
        <w:rPr>
          <w:rFonts w:ascii="Open Sans" w:cs="Open Sans" w:eastAsia="Open Sans" w:hAnsi="Open Sans"/>
          <w:sz w:val="24"/>
          <w:szCs w:val="24"/>
          <w:rtl w:val="0"/>
        </w:rPr>
        <w:t xml:space="preserve">activa :</w:t>
      </w:r>
    </w:p>
    <w:p w:rsidR="00000000" w:rsidDel="00000000" w:rsidP="00000000" w:rsidRDefault="00000000" w:rsidRPr="00000000" w14:paraId="00000023">
      <w:pPr>
        <w:numPr>
          <w:ilvl w:val="1"/>
          <w:numId w:val="3"/>
        </w:numPr>
        <w:spacing w:after="0" w:afterAutospacing="0"/>
        <w:ind w:left="1440" w:hanging="360"/>
        <w:rPr>
          <w:sz w:val="24"/>
          <w:szCs w:val="24"/>
        </w:rPr>
      </w:pPr>
      <w:r w:rsidDel="00000000" w:rsidR="00000000" w:rsidRPr="00000000">
        <w:rPr>
          <w:sz w:val="24"/>
          <w:szCs w:val="24"/>
          <w:rtl w:val="0"/>
        </w:rPr>
        <w:t xml:space="preserve">Uso y empleo adecuado de contraseñas. Una de las técnicas para que una contraseña sea segura consiste en la combinación entre letras, números, mayúsculas y otros caracteres especiales. No se debe usar nombre de mascotas o fechas de nacimiento, entre otros datos que pueden ser de conocimiento público.</w:t>
      </w:r>
    </w:p>
    <w:p w:rsidR="00000000" w:rsidDel="00000000" w:rsidP="00000000" w:rsidRDefault="00000000" w:rsidRPr="00000000" w14:paraId="00000024">
      <w:pPr>
        <w:numPr>
          <w:ilvl w:val="1"/>
          <w:numId w:val="3"/>
        </w:numPr>
        <w:spacing w:after="0" w:afterAutospacing="0"/>
        <w:ind w:left="1440" w:hanging="360"/>
        <w:rPr>
          <w:sz w:val="24"/>
          <w:szCs w:val="24"/>
        </w:rPr>
      </w:pPr>
      <w:r w:rsidDel="00000000" w:rsidR="00000000" w:rsidRPr="00000000">
        <w:rPr>
          <w:sz w:val="24"/>
          <w:szCs w:val="24"/>
          <w:rtl w:val="0"/>
        </w:rPr>
        <w:t xml:space="preserve"> Uso de software de seguridad informática, como antivirus, antiespías y cortafuegos.</w:t>
      </w:r>
    </w:p>
    <w:p w:rsidR="00000000" w:rsidDel="00000000" w:rsidP="00000000" w:rsidRDefault="00000000" w:rsidRPr="00000000" w14:paraId="00000025">
      <w:pPr>
        <w:numPr>
          <w:ilvl w:val="1"/>
          <w:numId w:val="3"/>
        </w:numPr>
        <w:spacing w:after="0" w:afterAutospacing="0"/>
        <w:ind w:left="1440" w:hanging="360"/>
        <w:rPr>
          <w:sz w:val="24"/>
          <w:szCs w:val="24"/>
        </w:rPr>
      </w:pPr>
      <w:r w:rsidDel="00000000" w:rsidR="00000000" w:rsidRPr="00000000">
        <w:rPr>
          <w:sz w:val="24"/>
          <w:szCs w:val="24"/>
          <w:rtl w:val="0"/>
        </w:rPr>
        <w:t xml:space="preserve"> Encriptar los datos importantes. La encriptación consiste en cifrar los datos o la información mediante un algoritmo de cifrado con una clave para que el dato/información sólo pueda ser leído si se conoce la clave de cifrado.</w:t>
      </w:r>
    </w:p>
    <w:p w:rsidR="00000000" w:rsidDel="00000000" w:rsidP="00000000" w:rsidRDefault="00000000" w:rsidRPr="00000000" w14:paraId="00000026">
      <w:pPr>
        <w:numPr>
          <w:ilvl w:val="0"/>
          <w:numId w:val="3"/>
        </w:numPr>
        <w:ind w:left="720" w:hanging="360"/>
        <w:rPr>
          <w:rFonts w:ascii="Open Sans" w:cs="Open Sans" w:eastAsia="Open Sans" w:hAnsi="Open Sans"/>
          <w:sz w:val="24"/>
          <w:szCs w:val="24"/>
          <w:u w:val="none"/>
        </w:rPr>
      </w:pPr>
      <w:r w:rsidDel="00000000" w:rsidR="00000000" w:rsidRPr="00000000">
        <w:rPr>
          <w:sz w:val="24"/>
          <w:szCs w:val="24"/>
          <w:rtl w:val="0"/>
        </w:rPr>
        <w:t xml:space="preserve">C</w:t>
      </w:r>
      <w:r w:rsidDel="00000000" w:rsidR="00000000" w:rsidRPr="00000000">
        <w:rPr>
          <w:rFonts w:ascii="Open Sans" w:cs="Open Sans" w:eastAsia="Open Sans" w:hAnsi="Open Sans"/>
          <w:sz w:val="24"/>
          <w:szCs w:val="24"/>
          <w:rtl w:val="0"/>
        </w:rPr>
        <w:t xml:space="preserve">ontroles de medida de seguridad y de vulnerabilidades: </w:t>
      </w:r>
      <w:r w:rsidDel="00000000" w:rsidR="00000000" w:rsidRPr="00000000">
        <w:rPr>
          <w:rtl w:val="0"/>
        </w:rPr>
      </w:r>
    </w:p>
    <w:p w:rsidR="00000000" w:rsidDel="00000000" w:rsidP="00000000" w:rsidRDefault="00000000" w:rsidRPr="00000000" w14:paraId="00000027">
      <w:pPr>
        <w:ind w:left="0" w:firstLine="720"/>
        <w:rPr>
          <w:sz w:val="24"/>
          <w:szCs w:val="24"/>
        </w:rPr>
      </w:pPr>
      <w:r w:rsidDel="00000000" w:rsidR="00000000" w:rsidRPr="00000000">
        <w:rPr>
          <w:sz w:val="24"/>
          <w:szCs w:val="24"/>
          <w:rtl w:val="0"/>
        </w:rPr>
        <w:t xml:space="preserve"> a. Necesitamos un área encargada de la gestión del cambio para incentivar y lograr el buen uso del sistema y sus distintos componentes de seguridad, para el buen cuidado de la información de la empresa.</w:t>
      </w:r>
    </w:p>
    <w:p w:rsidR="00000000" w:rsidDel="00000000" w:rsidP="00000000" w:rsidRDefault="00000000" w:rsidRPr="00000000" w14:paraId="00000028">
      <w:pPr>
        <w:pStyle w:val="Subtitle"/>
        <w:rPr/>
      </w:pPr>
      <w:bookmarkStart w:colFirst="0" w:colLast="0" w:name="_3dy6vkm" w:id="3"/>
      <w:bookmarkEnd w:id="3"/>
      <w:r w:rsidDel="00000000" w:rsidR="00000000" w:rsidRPr="00000000">
        <w:rPr>
          <w:rtl w:val="0"/>
        </w:rPr>
        <w:t xml:space="preserve">Escenario para grupos 2, 4, 6, 8, 10 , 12</w:t>
      </w:r>
    </w:p>
    <w:p w:rsidR="00000000" w:rsidDel="00000000" w:rsidP="00000000" w:rsidRDefault="00000000" w:rsidRPr="00000000" w14:paraId="00000029">
      <w:pPr>
        <w:numPr>
          <w:ilvl w:val="0"/>
          <w:numId w:val="4"/>
        </w:numPr>
        <w:spacing w:before="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p>
    <w:p w:rsidR="00000000" w:rsidDel="00000000" w:rsidP="00000000" w:rsidRDefault="00000000" w:rsidRPr="00000000" w14:paraId="0000002A">
      <w:pPr>
        <w:spacing w:before="0" w:lineRule="auto"/>
        <w:ind w:left="0" w:firstLine="0"/>
        <w:rPr>
          <w:rFonts w:ascii="Open Sans" w:cs="Open Sans" w:eastAsia="Open Sans" w:hAnsi="Open Sans"/>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spacing w:line="240" w:lineRule="auto"/>
      <w:ind w:left="-1440" w:firstLine="0"/>
      <w:rPr>
        <w:rFonts w:ascii="Rajdhani" w:cs="Rajdhani" w:eastAsia="Rajdhani" w:hAnsi="Rajdhani"/>
        <w:b w:val="1"/>
        <w:color w:val="434343"/>
        <w:sz w:val="34"/>
        <w:szCs w:val="34"/>
      </w:rPr>
    </w:pPr>
    <w:r w:rsidDel="00000000" w:rsidR="00000000" w:rsidRPr="00000000">
      <w:rPr>
        <w:sz w:val="20"/>
        <w:szCs w:val="20"/>
        <w:rtl w:val="0"/>
      </w:rPr>
      <w:t xml:space="preserve">              </w:t>
      <w:tab/>
      <w:tab/>
      <w:tab/>
      <w:tab/>
      <w:tab/>
      <w:tab/>
      <w:tab/>
      <w:tab/>
      <w:tab/>
      <w:tab/>
      <w:tab/>
      <w:tab/>
      <w:tab/>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color w:val="434343"/>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30">
    <w:pPr>
      <w:spacing w:line="240" w:lineRule="auto"/>
      <w:ind w:left="-1440" w:firstLine="0"/>
      <w:rPr>
        <w:rFonts w:ascii="Rajdhani" w:cs="Rajdhani" w:eastAsia="Rajdhani" w:hAnsi="Rajdhani"/>
        <w:b w:val="1"/>
        <w:color w:val="434343"/>
        <w:sz w:val="34"/>
        <w:szCs w:val="34"/>
      </w:rPr>
    </w:pPr>
    <w:r w:rsidDel="00000000" w:rsidR="00000000" w:rsidRPr="00000000">
      <w:rPr>
        <w:rFonts w:ascii="Rajdhani" w:cs="Rajdhani" w:eastAsia="Rajdhani" w:hAnsi="Rajdhani"/>
        <w:b w:val="1"/>
        <w:sz w:val="28"/>
        <w:szCs w:val="28"/>
        <w:rtl w:val="0"/>
      </w:rPr>
      <w:t xml:space="preserve">           </w:t>
      <w:tab/>
      <w:tab/>
      <w:tab/>
      <w:tab/>
      <w:tab/>
      <w:tab/>
      <w:tab/>
      <w:tab/>
      <w:tab/>
      <w:tab/>
      <w:tab/>
      <w:tab/>
      <w:tab/>
      <w:tab/>
    </w:r>
    <w:r w:rsidDel="00000000" w:rsidR="00000000" w:rsidRPr="00000000">
      <w:rPr>
        <w:rFonts w:ascii="Rajdhani" w:cs="Rajdhani" w:eastAsia="Rajdhani" w:hAnsi="Rajdhani"/>
        <w:b w:val="1"/>
        <w:color w:val="434343"/>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drawing>
        <wp:anchor allowOverlap="1" behindDoc="0" distB="0" distT="0" distL="0" distR="0" hidden="0" layoutInCell="1" locked="0" relativeHeight="0" simplePos="0">
          <wp:simplePos x="0" y="0"/>
          <wp:positionH relativeFrom="page">
            <wp:posOffset>-28569</wp:posOffset>
          </wp:positionH>
          <wp:positionV relativeFrom="page">
            <wp:posOffset>-6445</wp:posOffset>
          </wp:positionV>
          <wp:extent cx="7777163" cy="104785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keepNext w:val="1"/>
      <w:keepLines w:val="1"/>
      <w:spacing w:line="360" w:lineRule="auto"/>
      <w:ind w:right="-6.259842519683616"/>
      <w:jc w:val="both"/>
    </w:pPr>
    <w:rPr>
      <w:rFonts w:ascii="Rajdhani" w:cs="Rajdhani" w:eastAsia="Rajdhani" w:hAnsi="Rajdhani"/>
      <w:b w:val="1"/>
      <w:color w:val="434343"/>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