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3.png"/>
            <a:graphic>
              <a:graphicData uri="http://schemas.openxmlformats.org/drawingml/2006/picture">
                <pic:pic>
                  <pic:nvPicPr>
                    <pic:cNvPr id="0" name="image3.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highlight w:val="yellow"/>
              </w:rPr>
            </w:pPr>
            <w:r w:rsidDel="00000000" w:rsidR="00000000" w:rsidRPr="00000000">
              <w:rPr>
                <w:rFonts w:ascii="Open Sans" w:cs="Open Sans" w:eastAsia="Open Sans" w:hAnsi="Open Sans"/>
                <w:b w:val="1"/>
                <w:sz w:val="18"/>
                <w:szCs w:val="18"/>
                <w:highlight w:val="yellow"/>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highlight w:val="yellow"/>
                <w:rtl w:val="0"/>
              </w:rPr>
              <w:t xml:space="preserve">Cliente y Empresari</w:t>
            </w:r>
            <w:r w:rsidDel="00000000" w:rsidR="00000000" w:rsidRPr="00000000">
              <w:rPr>
                <w:rFonts w:ascii="Open Sans" w:cs="Open Sans" w:eastAsia="Open Sans" w:hAnsi="Open Sans"/>
                <w:b w:val="1"/>
                <w:sz w:val="18"/>
                <w:szCs w:val="18"/>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highlight w:val="yellow"/>
              </w:rPr>
            </w:pPr>
            <w:r w:rsidDel="00000000" w:rsidR="00000000" w:rsidRPr="00000000">
              <w:rPr>
                <w:rFonts w:ascii="Open Sans" w:cs="Open Sans" w:eastAsia="Open Sans" w:hAnsi="Open Sans"/>
                <w:b w:val="1"/>
                <w:sz w:val="18"/>
                <w:szCs w:val="18"/>
                <w:highlight w:val="yellow"/>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highlight w:val="yellow"/>
              </w:rPr>
            </w:pPr>
            <w:r w:rsidDel="00000000" w:rsidR="00000000" w:rsidRPr="00000000">
              <w:rPr>
                <w:rFonts w:ascii="Open Sans" w:cs="Open Sans" w:eastAsia="Open Sans" w:hAnsi="Open Sans"/>
                <w:b w:val="1"/>
                <w:sz w:val="18"/>
                <w:szCs w:val="18"/>
                <w:highlight w:val="yellow"/>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highlight w:val="yellow"/>
              </w:rPr>
            </w:pPr>
            <w:r w:rsidDel="00000000" w:rsidR="00000000" w:rsidRPr="00000000">
              <w:rPr>
                <w:rFonts w:ascii="Open Sans" w:cs="Open Sans" w:eastAsia="Open Sans" w:hAnsi="Open Sans"/>
                <w:b w:val="1"/>
                <w:sz w:val="18"/>
                <w:szCs w:val="18"/>
                <w:highlight w:val="yellow"/>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br w:type="textWrapping"/>
      </w:r>
      <w:r w:rsidDel="00000000" w:rsidR="00000000" w:rsidRPr="00000000">
        <w:rPr>
          <w:rFonts w:ascii="Rajdhani" w:cs="Rajdhani" w:eastAsia="Rajdhani" w:hAnsi="Rajdhani"/>
          <w:b w:val="1"/>
          <w:color w:val="ec183f"/>
          <w:sz w:val="60"/>
          <w:szCs w:val="60"/>
          <w:rtl w:val="0"/>
        </w:rPr>
        <w:t xml:space="preserve">Personal</w:t>
      </w:r>
      <w:r w:rsidDel="00000000" w:rsidR="00000000" w:rsidRPr="00000000">
        <w:rPr>
          <w:rtl w:val="0"/>
        </w:rPr>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 </w:t>
      </w:r>
      <w:r w:rsidDel="00000000" w:rsidR="00000000" w:rsidRPr="00000000">
        <w:rPr>
          <w:rtl w:val="0"/>
        </w:rPr>
      </w:r>
    </w:p>
    <w:p w:rsidR="00000000" w:rsidDel="00000000" w:rsidP="00000000" w:rsidRDefault="00000000" w:rsidRPr="00000000" w14:paraId="0000001A">
      <w:pPr>
        <w:widowControl w:val="0"/>
        <w:spacing w:before="0" w:line="216" w:lineRule="auto"/>
        <w:ind w:left="0" w:firstLine="720"/>
        <w:rPr>
          <w:rFonts w:ascii="Open Sans" w:cs="Open Sans" w:eastAsia="Open Sans" w:hAnsi="Open Sans"/>
          <w:b w:val="1"/>
        </w:rPr>
      </w:pPr>
      <w:r w:rsidDel="00000000" w:rsidR="00000000" w:rsidRPr="00000000">
        <w:rPr>
          <w:rFonts w:ascii="Rajdhani" w:cs="Rajdhani" w:eastAsia="Rajdhani" w:hAnsi="Rajdhani"/>
          <w:b w:val="1"/>
          <w:color w:val="ec183f"/>
          <w:sz w:val="60"/>
          <w:szCs w:val="60"/>
          <w:rtl w:val="0"/>
        </w:rPr>
        <w:t xml:space="preserve">Colegas</w:t>
      </w:r>
      <w:r w:rsidDel="00000000" w:rsidR="00000000" w:rsidRPr="00000000">
        <w:rPr>
          <w:rtl w:val="0"/>
        </w:rPr>
      </w:r>
    </w:p>
    <w:p w:rsidR="00000000" w:rsidDel="00000000" w:rsidP="00000000" w:rsidRDefault="00000000" w:rsidRPr="00000000" w14:paraId="0000001B">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 </w:t>
      </w:r>
    </w:p>
    <w:p w:rsidR="00000000" w:rsidDel="00000000" w:rsidP="00000000" w:rsidRDefault="00000000" w:rsidRPr="00000000" w14:paraId="0000001D">
      <w:pPr>
        <w:widowControl w:val="0"/>
        <w:spacing w:before="0" w:line="216" w:lineRule="auto"/>
        <w:ind w:left="720" w:firstLine="0"/>
        <w:rPr>
          <w:rFonts w:ascii="Open Sans" w:cs="Open Sans" w:eastAsia="Open Sans" w:hAnsi="Open Sans"/>
        </w:rPr>
      </w:pPr>
      <w:r w:rsidDel="00000000" w:rsidR="00000000" w:rsidRPr="00000000">
        <w:rPr>
          <w:rFonts w:ascii="Rajdhani" w:cs="Rajdhani" w:eastAsia="Rajdhani" w:hAnsi="Rajdhani"/>
          <w:b w:val="1"/>
          <w:color w:val="ec183f"/>
          <w:sz w:val="60"/>
          <w:szCs w:val="60"/>
          <w:rtl w:val="0"/>
        </w:rPr>
        <w:t xml:space="preserve">Profesión</w:t>
      </w: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 </w:t>
      </w:r>
      <w:r w:rsidDel="00000000" w:rsidR="00000000" w:rsidRPr="00000000">
        <w:rPr>
          <w:rFonts w:ascii="Rajdhani" w:cs="Rajdhani" w:eastAsia="Rajdhani" w:hAnsi="Rajdhani"/>
          <w:b w:val="1"/>
          <w:color w:val="ec183f"/>
          <w:sz w:val="60"/>
          <w:szCs w:val="60"/>
          <w:rtl w:val="0"/>
        </w:rPr>
        <w:t xml:space="preserve">Administración</w:t>
      </w:r>
      <w:r w:rsidDel="00000000" w:rsidR="00000000" w:rsidRPr="00000000">
        <w:rPr>
          <w:rtl w:val="0"/>
        </w:rPr>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 </w:t>
        <w:br w:type="textWrapping"/>
      </w:r>
      <w:r w:rsidDel="00000000" w:rsidR="00000000" w:rsidRPr="00000000">
        <w:rPr>
          <w:rFonts w:ascii="Rajdhani" w:cs="Rajdhani" w:eastAsia="Rajdhani" w:hAnsi="Rajdhani"/>
          <w:b w:val="1"/>
          <w:color w:val="ec183f"/>
          <w:sz w:val="60"/>
          <w:szCs w:val="60"/>
          <w:rtl w:val="0"/>
        </w:rPr>
        <w:t xml:space="preserve">Juicio</w:t>
      </w:r>
      <w:r w:rsidDel="00000000" w:rsidR="00000000" w:rsidRPr="00000000">
        <w:rPr>
          <w:rtl w:val="0"/>
        </w:rPr>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w:t>
      </w:r>
      <w:r w:rsidDel="00000000" w:rsidR="00000000" w:rsidRPr="00000000">
        <w:rPr>
          <w:rFonts w:ascii="Open Sans" w:cs="Open Sans" w:eastAsia="Open Sans" w:hAnsi="Open Sans"/>
          <w:b w:val="1"/>
          <w:rtl w:val="0"/>
        </w:rPr>
        <w:t xml:space="preserve">que sólo le contratará</w:t>
      </w:r>
      <w:r w:rsidDel="00000000" w:rsidR="00000000" w:rsidRPr="00000000">
        <w:rPr>
          <w:rFonts w:ascii="Open Sans" w:cs="Open Sans" w:eastAsia="Open Sans" w:hAnsi="Open Sans"/>
          <w:rtl w:val="0"/>
        </w:rPr>
        <w:t xml:space="preserve">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br w:type="textWrapping"/>
      </w:r>
      <w:r w:rsidDel="00000000" w:rsidR="00000000" w:rsidRPr="00000000">
        <w:rPr>
          <w:rFonts w:ascii="Rajdhani" w:cs="Rajdhani" w:eastAsia="Rajdhani" w:hAnsi="Rajdhani"/>
          <w:b w:val="1"/>
          <w:color w:val="ec183f"/>
          <w:sz w:val="60"/>
          <w:szCs w:val="60"/>
          <w:rtl w:val="0"/>
        </w:rPr>
        <w:t xml:space="preserve">Cliente y empresario</w:t>
      </w:r>
      <w:r w:rsidDel="00000000" w:rsidR="00000000" w:rsidRPr="00000000">
        <w:rPr>
          <w:rtl w:val="0"/>
        </w:rPr>
      </w:r>
    </w:p>
    <w:p w:rsidR="00000000" w:rsidDel="00000000" w:rsidP="00000000" w:rsidRDefault="00000000" w:rsidRPr="00000000" w14:paraId="00000026">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8">
      <w:pPr>
        <w:widowControl w:val="0"/>
        <w:spacing w:before="0" w:line="216" w:lineRule="auto"/>
        <w:ind w:left="0" w:firstLine="720"/>
        <w:rPr>
          <w:rFonts w:ascii="Open Sans" w:cs="Open Sans" w:eastAsia="Open Sans" w:hAnsi="Open Sans"/>
        </w:rPr>
      </w:pPr>
      <w:r w:rsidDel="00000000" w:rsidR="00000000" w:rsidRPr="00000000">
        <w:rPr>
          <w:rFonts w:ascii="Rajdhani" w:cs="Rajdhani" w:eastAsia="Rajdhani" w:hAnsi="Rajdhani"/>
          <w:b w:val="1"/>
          <w:color w:val="ec183f"/>
          <w:sz w:val="60"/>
          <w:szCs w:val="60"/>
          <w:rtl w:val="0"/>
        </w:rPr>
        <w:t xml:space="preserve">Sociedad</w:t>
      </w:r>
      <w:r w:rsidDel="00000000" w:rsidR="00000000" w:rsidRPr="00000000">
        <w:rPr>
          <w:rtl w:val="0"/>
        </w:rPr>
      </w:r>
    </w:p>
    <w:p w:rsidR="00000000" w:rsidDel="00000000" w:rsidP="00000000" w:rsidRDefault="00000000" w:rsidRPr="00000000" w14:paraId="0000002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A">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16" w:lineRule="auto"/>
              <w:ind w:left="0" w:firstLine="0"/>
              <w:rPr>
                <w:rFonts w:ascii="Open Sans" w:cs="Open Sans" w:eastAsia="Open Sans" w:hAnsi="Open Sans"/>
              </w:rPr>
            </w:pPr>
            <w:r w:rsidDel="00000000" w:rsidR="00000000" w:rsidRPr="00000000">
              <w:rPr>
                <w:rFonts w:ascii="Rajdhani" w:cs="Rajdhani" w:eastAsia="Rajdhani" w:hAnsi="Rajdhani"/>
                <w:b w:val="1"/>
                <w:color w:val="ec183f"/>
                <w:sz w:val="60"/>
                <w:szCs w:val="60"/>
                <w:rtl w:val="0"/>
              </w:rPr>
              <w:t xml:space="preserve">Principio 8: Personal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No está promoviendo un enfoque ético en el desarrollo de su profesión.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16" w:lineRule="auto"/>
              <w:ind w:left="0" w:firstLine="0"/>
              <w:rPr>
                <w:rFonts w:ascii="Open Sans" w:cs="Open Sans" w:eastAsia="Open Sans" w:hAnsi="Open Sans"/>
              </w:rPr>
            </w:pPr>
            <w:r w:rsidDel="00000000" w:rsidR="00000000" w:rsidRPr="00000000">
              <w:rPr>
                <w:rFonts w:ascii="Rajdhani" w:cs="Rajdhani" w:eastAsia="Rajdhani" w:hAnsi="Rajdhani"/>
                <w:b w:val="1"/>
                <w:color w:val="ec183f"/>
                <w:sz w:val="60"/>
                <w:szCs w:val="60"/>
                <w:rtl w:val="0"/>
              </w:rPr>
              <w:t xml:space="preserve">Principio 7: Colegas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Ante la duda está invadiendo la privacidad de su colega y no está siendo justo con él.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16" w:lineRule="auto"/>
              <w:ind w:left="0" w:firstLine="0"/>
              <w:rPr>
                <w:rFonts w:ascii="Open Sans" w:cs="Open Sans" w:eastAsia="Open Sans" w:hAnsi="Open Sans"/>
              </w:rPr>
            </w:pPr>
            <w:r w:rsidDel="00000000" w:rsidR="00000000" w:rsidRPr="00000000">
              <w:rPr>
                <w:rFonts w:ascii="Rajdhani" w:cs="Rajdhani" w:eastAsia="Rajdhani" w:hAnsi="Rajdhani"/>
                <w:b w:val="1"/>
                <w:color w:val="ec183f"/>
                <w:sz w:val="60"/>
                <w:szCs w:val="60"/>
                <w:rtl w:val="0"/>
              </w:rPr>
              <w:t xml:space="preserve">Principio 6: Profesión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No está siendo íntegro y está disminuyendo la reputación de su profesión al acceder sin permiso a información confidencial.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16" w:lineRule="auto"/>
              <w:ind w:left="0" w:firstLine="0"/>
              <w:rPr>
                <w:rFonts w:ascii="Open Sans" w:cs="Open Sans" w:eastAsia="Open Sans" w:hAnsi="Open Sans"/>
              </w:rPr>
            </w:pPr>
            <w:r w:rsidDel="00000000" w:rsidR="00000000" w:rsidRPr="00000000">
              <w:rPr>
                <w:rFonts w:ascii="Rajdhani" w:cs="Rajdhani" w:eastAsia="Rajdhani" w:hAnsi="Rajdhani"/>
                <w:b w:val="1"/>
                <w:color w:val="ec183f"/>
                <w:sz w:val="60"/>
                <w:szCs w:val="60"/>
                <w:rtl w:val="0"/>
              </w:rPr>
              <w:t xml:space="preserve">Principio 4: Administración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Ante el bug que encontró no  tiene un enfoque ético en la administración.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16" w:lineRule="auto"/>
              <w:ind w:left="0" w:firstLine="0"/>
              <w:rPr>
                <w:rFonts w:ascii="Rajdhani" w:cs="Rajdhani" w:eastAsia="Rajdhani" w:hAnsi="Rajdhani"/>
                <w:b w:val="1"/>
                <w:color w:val="ec183f"/>
                <w:sz w:val="60"/>
                <w:szCs w:val="60"/>
              </w:rPr>
            </w:pPr>
            <w:r w:rsidDel="00000000" w:rsidR="00000000" w:rsidRPr="00000000">
              <w:rPr>
                <w:rFonts w:ascii="Rajdhani" w:cs="Rajdhani" w:eastAsia="Rajdhani" w:hAnsi="Rajdhani"/>
                <w:b w:val="1"/>
                <w:color w:val="ec183f"/>
                <w:sz w:val="60"/>
                <w:szCs w:val="60"/>
                <w:rtl w:val="0"/>
              </w:rPr>
              <w:t xml:space="preserve">Principio 4: Juicio</w:t>
            </w:r>
          </w:p>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76" w:lineRule="auto"/>
              <w:ind w:left="0" w:firstLine="0"/>
              <w:rPr>
                <w:rFonts w:ascii="Open Sans" w:cs="Open Sans" w:eastAsia="Open Sans" w:hAnsi="Open Sans"/>
                <w:color w:val="000000"/>
                <w:sz w:val="32"/>
                <w:szCs w:val="32"/>
              </w:rPr>
            </w:pPr>
            <w:r w:rsidDel="00000000" w:rsidR="00000000" w:rsidRPr="00000000">
              <w:rPr>
                <w:rFonts w:ascii="Open Sans" w:cs="Open Sans" w:eastAsia="Open Sans" w:hAnsi="Open Sans"/>
                <w:rtl w:val="0"/>
              </w:rPr>
              <w:t xml:space="preserve">No está manteniendo la integridad e independencia en su juicio profesional, al dar información privilegiada a un familiar.</w:t>
            </w:r>
            <w:r w:rsidDel="00000000" w:rsidR="00000000" w:rsidRPr="00000000">
              <w:rPr>
                <w:rtl w:val="0"/>
              </w:rPr>
            </w:r>
          </w:p>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16" w:lineRule="auto"/>
              <w:ind w:left="0" w:firstLine="0"/>
              <w:rPr>
                <w:rFonts w:ascii="Open Sans" w:cs="Open Sans" w:eastAsia="Open Sans" w:hAnsi="Open Sans"/>
              </w:rPr>
            </w:pPr>
            <w:r w:rsidDel="00000000" w:rsidR="00000000" w:rsidRPr="00000000">
              <w:rPr>
                <w:rFonts w:ascii="Rajdhani" w:cs="Rajdhani" w:eastAsia="Rajdhani" w:hAnsi="Rajdhani"/>
                <w:b w:val="1"/>
                <w:color w:val="ec183f"/>
                <w:sz w:val="60"/>
                <w:szCs w:val="60"/>
                <w:rtl w:val="0"/>
              </w:rPr>
              <w:t xml:space="preserve">Principio 2: Cliente y empresario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before="0" w:line="276" w:lineRule="auto"/>
              <w:ind w:left="0" w:firstLine="0"/>
              <w:rPr>
                <w:rFonts w:ascii="Open Sans" w:cs="Open Sans" w:eastAsia="Open Sans" w:hAnsi="Open Sans"/>
                <w:color w:val="000000"/>
                <w:sz w:val="32"/>
                <w:szCs w:val="32"/>
              </w:rPr>
            </w:pPr>
            <w:r w:rsidDel="00000000" w:rsidR="00000000" w:rsidRPr="00000000">
              <w:rPr>
                <w:rFonts w:ascii="Open Sans" w:cs="Open Sans" w:eastAsia="Open Sans" w:hAnsi="Open Sans"/>
                <w:rtl w:val="0"/>
              </w:rPr>
              <w:t xml:space="preserve">Las 2 partes están conciliando los mejores intereses de cada uno, como cliente y empresario, buscando congruentemente el interés social, a través de los mejores cálculos para el puente.</w:t>
            </w:r>
            <w:r w:rsidDel="00000000" w:rsidR="00000000" w:rsidRPr="00000000">
              <w:rPr>
                <w:rtl w:val="0"/>
              </w:rPr>
            </w:r>
          </w:p>
          <w:p w:rsidR="00000000" w:rsidDel="00000000" w:rsidP="00000000" w:rsidRDefault="00000000" w:rsidRPr="00000000" w14:paraId="00000042">
            <w:pPr>
              <w:widowControl w:val="0"/>
              <w:spacing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before="0" w:line="216" w:lineRule="auto"/>
              <w:ind w:left="0" w:firstLine="0"/>
              <w:rPr>
                <w:rFonts w:ascii="Rajdhani" w:cs="Rajdhani" w:eastAsia="Rajdhani" w:hAnsi="Rajdhani"/>
                <w:b w:val="1"/>
                <w:color w:val="ec183f"/>
                <w:sz w:val="60"/>
                <w:szCs w:val="60"/>
              </w:rPr>
            </w:pPr>
            <w:r w:rsidDel="00000000" w:rsidR="00000000" w:rsidRPr="00000000">
              <w:rPr>
                <w:rFonts w:ascii="Rajdhani" w:cs="Rajdhani" w:eastAsia="Rajdhani" w:hAnsi="Rajdhani"/>
                <w:b w:val="1"/>
                <w:color w:val="ec183f"/>
                <w:sz w:val="60"/>
                <w:szCs w:val="60"/>
                <w:rtl w:val="0"/>
              </w:rPr>
              <w:t xml:space="preserve">Principio 1: Sociedad</w:t>
            </w:r>
          </w:p>
          <w:p w:rsidR="00000000" w:rsidDel="00000000" w:rsidP="00000000" w:rsidRDefault="00000000" w:rsidRPr="00000000" w14:paraId="00000045">
            <w:pPr>
              <w:widowControl w:val="0"/>
              <w:spacing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before="0" w:line="276" w:lineRule="auto"/>
              <w:ind w:left="0" w:firstLine="0"/>
              <w:rPr>
                <w:rFonts w:ascii="Open Sans" w:cs="Open Sans" w:eastAsia="Open Sans" w:hAnsi="Open Sans"/>
                <w:color w:val="000000"/>
                <w:sz w:val="32"/>
                <w:szCs w:val="32"/>
              </w:rPr>
            </w:pPr>
            <w:r w:rsidDel="00000000" w:rsidR="00000000" w:rsidRPr="00000000">
              <w:rPr>
                <w:rFonts w:ascii="Open Sans" w:cs="Open Sans" w:eastAsia="Open Sans" w:hAnsi="Open Sans"/>
                <w:rtl w:val="0"/>
              </w:rPr>
              <w:t xml:space="preserve">No están actuando</w:t>
            </w:r>
            <w:r w:rsidDel="00000000" w:rsidR="00000000" w:rsidRPr="00000000">
              <w:rPr>
                <w:rFonts w:ascii="Open Sans" w:cs="Open Sans" w:eastAsia="Open Sans" w:hAnsi="Open Sans"/>
                <w:rtl w:val="0"/>
              </w:rPr>
              <w:t xml:space="preserve"> en forma congruente con el Interés social, puesto que están contaminando, con emisiones de CO2, el medio ambiente y afectando directamente a la sociedad.</w:t>
            </w:r>
            <w:r w:rsidDel="00000000" w:rsidR="00000000" w:rsidRPr="00000000">
              <w:rPr>
                <w:rtl w:val="0"/>
              </w:rPr>
            </w:r>
          </w:p>
          <w:p w:rsidR="00000000" w:rsidDel="00000000" w:rsidP="00000000" w:rsidRDefault="00000000" w:rsidRPr="00000000" w14:paraId="00000047">
            <w:pPr>
              <w:widowControl w:val="0"/>
              <w:spacing w:before="0" w:line="240" w:lineRule="auto"/>
              <w:ind w:left="0" w:firstLine="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48">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E">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6" name="image2.png"/>
          <a:graphic>
            <a:graphicData uri="http://schemas.openxmlformats.org/drawingml/2006/picture">
              <pic:pic>
                <pic:nvPicPr>
                  <pic:cNvPr id="0" name="image2.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5" name="image1.png"/>
          <a:graphic>
            <a:graphicData uri="http://schemas.openxmlformats.org/drawingml/2006/picture">
              <pic:pic>
                <pic:nvPicPr>
                  <pic:cNvPr id="0" name="image1.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ajdhani-regular.ttf"/><Relationship Id="rId6" Type="http://schemas.openxmlformats.org/officeDocument/2006/relationships/font" Target="fonts/Rajdhani-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lHaA65LSz65fJA76g99MIINRA==">AMUW2mXtGTGL6PYzB3WNGAvWox+eT9gAuOKkJ49drpmBEvak7bISXj91EV1ZyMjEavEmgYHmwIdv2/FkbTfCKWxUk0w4h4r1ZFkEi5FUnl3Uui2NsYrcbQtZX4D+J0+w5c8DkS6XVr1GVFPD/DSmYQO0qESrz8cghM9gExApDNdecPOTB7EPwpC1spmdkszsRJT18/Cw/Iih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