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CE45" w14:textId="77777777" w:rsidR="005D351D" w:rsidRDefault="005D351D" w:rsidP="005D3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val="es-ES"/>
        </w:rPr>
      </w:pPr>
      <w:r>
        <w:rPr>
          <w:rFonts w:eastAsia="Times New Roman" w:cstheme="minorHAnsi"/>
          <w:color w:val="000000"/>
          <w:sz w:val="28"/>
          <w:szCs w:val="28"/>
          <w:lang w:val="es-ES"/>
        </w:rPr>
        <w:t>IP PUBLICA</w:t>
      </w:r>
    </w:p>
    <w:p w14:paraId="43831E22" w14:textId="77777777" w:rsidR="005D351D" w:rsidRDefault="005D351D" w:rsidP="005D3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s-ES"/>
        </w:rPr>
      </w:pPr>
    </w:p>
    <w:p w14:paraId="7EE7A806" w14:textId="2C8E8241" w:rsidR="005D351D" w:rsidRDefault="005D351D" w:rsidP="005D3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s-ES"/>
        </w:rPr>
      </w:pPr>
      <w:r>
        <w:rPr>
          <w:rFonts w:cstheme="minorHAnsi"/>
          <w:lang w:val="es-ES"/>
        </w:rPr>
        <w:t xml:space="preserve">Dirección IPv4. . . . . . . . . </w:t>
      </w:r>
      <w:proofErr w:type="gramStart"/>
      <w:r>
        <w:rPr>
          <w:rFonts w:cstheme="minorHAnsi"/>
          <w:lang w:val="es-ES"/>
        </w:rPr>
        <w:t>. . . .</w:t>
      </w:r>
      <w:proofErr w:type="gramEnd"/>
      <w:r>
        <w:rPr>
          <w:rFonts w:cstheme="minorHAnsi"/>
          <w:lang w:val="es-ES"/>
        </w:rPr>
        <w:t xml:space="preserve"> . : </w:t>
      </w:r>
      <w:r>
        <w:rPr>
          <w:rFonts w:eastAsia="Times New Roman" w:cstheme="minorHAnsi"/>
          <w:color w:val="000000"/>
          <w:lang w:val="es-ES"/>
        </w:rPr>
        <w:t xml:space="preserve">   </w:t>
      </w:r>
      <w:r w:rsidRPr="005D351D">
        <w:rPr>
          <w:rFonts w:eastAsia="Times New Roman" w:cstheme="minorHAnsi"/>
          <w:color w:val="000000"/>
          <w:lang w:val="es-ES"/>
        </w:rPr>
        <w:t>181.92.213.131</w:t>
      </w:r>
    </w:p>
    <w:p w14:paraId="4C2A7B23" w14:textId="18A91451" w:rsidR="005D351D" w:rsidRDefault="005D351D" w:rsidP="005D3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s-ES"/>
        </w:rPr>
      </w:pPr>
      <w:r>
        <w:rPr>
          <w:rFonts w:eastAsia="Times New Roman" w:cstheme="minorHAnsi"/>
          <w:color w:val="000000"/>
          <w:lang w:val="es-ES"/>
        </w:rPr>
        <w:br/>
      </w:r>
      <w:r>
        <w:rPr>
          <w:rFonts w:cstheme="minorHAnsi"/>
          <w:lang w:val="es-ES"/>
        </w:rPr>
        <w:t xml:space="preserve">Máscara de subred . . . . . . . . . </w:t>
      </w:r>
      <w:proofErr w:type="gramStart"/>
      <w:r>
        <w:rPr>
          <w:rFonts w:cstheme="minorHAnsi"/>
          <w:lang w:val="es-ES"/>
        </w:rPr>
        <w:t>. . . :</w:t>
      </w:r>
      <w:proofErr w:type="gramEnd"/>
      <w:r>
        <w:rPr>
          <w:rFonts w:cstheme="minorHAnsi"/>
          <w:lang w:val="es-ES"/>
        </w:rPr>
        <w:t xml:space="preserve"> </w:t>
      </w:r>
      <w:r>
        <w:rPr>
          <w:rFonts w:eastAsia="Times New Roman" w:cstheme="minorHAnsi"/>
          <w:color w:val="000000"/>
          <w:lang w:val="es-ES"/>
        </w:rPr>
        <w:t xml:space="preserve">  </w:t>
      </w:r>
      <w:r>
        <w:rPr>
          <w:rFonts w:eastAsia="Times New Roman" w:cstheme="minorHAnsi"/>
          <w:lang w:val="es-ES"/>
        </w:rPr>
        <w:t>0.0.255.255</w:t>
      </w:r>
    </w:p>
    <w:p w14:paraId="14C2BCFE" w14:textId="77777777" w:rsidR="005D351D" w:rsidRDefault="005D351D" w:rsidP="005D3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s-ES"/>
        </w:rPr>
      </w:pPr>
    </w:p>
    <w:p w14:paraId="0DD9167F" w14:textId="40191A9B" w:rsidR="005D351D" w:rsidRDefault="005D351D" w:rsidP="005D3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s-ES"/>
        </w:rPr>
      </w:pPr>
      <w:r>
        <w:rPr>
          <w:rFonts w:eastAsia="Times New Roman" w:cstheme="minorHAnsi"/>
          <w:lang w:val="es-ES"/>
        </w:rPr>
        <w:t xml:space="preserve">IP: Clase </w:t>
      </w:r>
      <w:r>
        <w:rPr>
          <w:rFonts w:eastAsia="Times New Roman" w:cstheme="minorHAnsi"/>
          <w:lang w:val="es-ES"/>
        </w:rPr>
        <w:t>B</w:t>
      </w:r>
    </w:p>
    <w:p w14:paraId="5C40BEC8" w14:textId="77777777" w:rsidR="005D351D" w:rsidRDefault="005D351D" w:rsidP="005D351D">
      <w:pPr>
        <w:rPr>
          <w:rFonts w:cstheme="minorHAnsi"/>
          <w:lang w:val="es-ES"/>
        </w:rPr>
      </w:pPr>
    </w:p>
    <w:p w14:paraId="3AE3E4C9" w14:textId="77777777" w:rsidR="005D351D" w:rsidRDefault="005D351D" w:rsidP="005D351D">
      <w:pPr>
        <w:jc w:val="center"/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IP PRIVADA</w:t>
      </w:r>
    </w:p>
    <w:p w14:paraId="6FC23BCC" w14:textId="77777777" w:rsidR="005D351D" w:rsidRDefault="005D351D" w:rsidP="005D3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s-ES"/>
        </w:rPr>
      </w:pPr>
      <w:r>
        <w:rPr>
          <w:rFonts w:cstheme="minorHAnsi"/>
          <w:lang w:val="es-ES"/>
        </w:rPr>
        <w:t xml:space="preserve">Dirección IPv4. . . . . . . . . </w:t>
      </w:r>
      <w:proofErr w:type="gramStart"/>
      <w:r>
        <w:rPr>
          <w:rFonts w:cstheme="minorHAnsi"/>
          <w:lang w:val="es-ES"/>
        </w:rPr>
        <w:t>. . . .</w:t>
      </w:r>
      <w:proofErr w:type="gramEnd"/>
      <w:r>
        <w:rPr>
          <w:rFonts w:cstheme="minorHAnsi"/>
          <w:lang w:val="es-ES"/>
        </w:rPr>
        <w:t xml:space="preserve"> . : </w:t>
      </w:r>
      <w:r w:rsidRPr="005D351D">
        <w:rPr>
          <w:rFonts w:eastAsia="Times New Roman" w:cstheme="minorHAnsi"/>
          <w:lang w:val="es-ES"/>
        </w:rPr>
        <w:t>192.168.0.25</w:t>
      </w:r>
    </w:p>
    <w:p w14:paraId="53CCBC99" w14:textId="097CF853" w:rsidR="005D351D" w:rsidRDefault="005D351D" w:rsidP="005D351D">
      <w:pPr>
        <w:rPr>
          <w:rFonts w:cstheme="minorHAnsi"/>
          <w:lang w:val="es-ES"/>
        </w:rPr>
      </w:pPr>
    </w:p>
    <w:p w14:paraId="69B8E44A" w14:textId="7EC64559" w:rsidR="005D351D" w:rsidRPr="005D351D" w:rsidRDefault="005D351D" w:rsidP="005D3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s-ES"/>
        </w:rPr>
      </w:pPr>
      <w:r>
        <w:rPr>
          <w:rFonts w:cstheme="minorHAnsi"/>
          <w:lang w:val="es-ES"/>
        </w:rPr>
        <w:t xml:space="preserve">Máscara de subred . . . . . . . . . </w:t>
      </w:r>
      <w:proofErr w:type="gramStart"/>
      <w:r>
        <w:rPr>
          <w:rFonts w:cstheme="minorHAnsi"/>
          <w:lang w:val="es-ES"/>
        </w:rPr>
        <w:t>. . . :</w:t>
      </w:r>
      <w:proofErr w:type="gramEnd"/>
      <w:r>
        <w:rPr>
          <w:rFonts w:cstheme="minorHAnsi"/>
          <w:lang w:val="es-ES"/>
        </w:rPr>
        <w:t xml:space="preserve"> </w:t>
      </w:r>
      <w:r w:rsidRPr="005D351D">
        <w:rPr>
          <w:rFonts w:eastAsia="Times New Roman" w:cstheme="minorHAnsi"/>
          <w:lang w:val="es-ES"/>
        </w:rPr>
        <w:t>255.255.255.0</w:t>
      </w:r>
    </w:p>
    <w:p w14:paraId="1F89786A" w14:textId="53463808" w:rsidR="005D351D" w:rsidRDefault="005D351D" w:rsidP="005D351D">
      <w:pPr>
        <w:spacing w:before="240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Dirección física. . . . . . . . . </w:t>
      </w:r>
      <w:proofErr w:type="gramStart"/>
      <w:r>
        <w:rPr>
          <w:rFonts w:cstheme="minorHAnsi"/>
          <w:lang w:val="es-ES"/>
        </w:rPr>
        <w:t>. . . .</w:t>
      </w:r>
      <w:proofErr w:type="gramEnd"/>
      <w:r>
        <w:rPr>
          <w:rFonts w:cstheme="minorHAnsi"/>
          <w:lang w:val="es-ES"/>
        </w:rPr>
        <w:t xml:space="preserve"> : </w:t>
      </w:r>
      <w:r w:rsidRPr="005D351D">
        <w:rPr>
          <w:rFonts w:cstheme="minorHAnsi"/>
          <w:lang w:val="es-ES"/>
        </w:rPr>
        <w:t>40-B0-76-60-47-0F</w:t>
      </w:r>
      <w:r w:rsidRPr="005D351D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(</w:t>
      </w:r>
      <w:proofErr w:type="spellStart"/>
      <w:r>
        <w:rPr>
          <w:rFonts w:ascii="Open Sans" w:hAnsi="Open Sans"/>
          <w:lang w:val="es-ES"/>
        </w:rPr>
        <w:t>ASUSTek</w:t>
      </w:r>
      <w:proofErr w:type="spellEnd"/>
      <w:r>
        <w:rPr>
          <w:rFonts w:ascii="Open Sans" w:hAnsi="Open Sans"/>
          <w:lang w:val="es-ES"/>
        </w:rPr>
        <w:t xml:space="preserve"> COMPUTER INC</w:t>
      </w:r>
      <w:r>
        <w:rPr>
          <w:rFonts w:ascii="Open Sans" w:hAnsi="Open Sans"/>
          <w:sz w:val="39"/>
          <w:szCs w:val="39"/>
          <w:lang w:val="es-ES"/>
        </w:rPr>
        <w:t>.</w:t>
      </w:r>
      <w:r>
        <w:rPr>
          <w:rFonts w:cstheme="minorHAnsi"/>
          <w:lang w:val="es-ES"/>
        </w:rPr>
        <w:t>)</w:t>
      </w:r>
    </w:p>
    <w:p w14:paraId="56DD1FE5" w14:textId="77777777" w:rsidR="005D351D" w:rsidRDefault="005D351D" w:rsidP="005D351D">
      <w:pPr>
        <w:spacing w:before="240"/>
        <w:rPr>
          <w:rFonts w:cstheme="minorHAnsi"/>
          <w:lang w:val="es-ES"/>
        </w:rPr>
      </w:pPr>
      <w:r>
        <w:rPr>
          <w:rFonts w:cstheme="minorHAnsi"/>
          <w:lang w:val="es-ES"/>
        </w:rPr>
        <w:t>IP: Clase C</w:t>
      </w:r>
    </w:p>
    <w:p w14:paraId="55B73D01" w14:textId="77777777" w:rsidR="004009B8" w:rsidRDefault="004009B8"/>
    <w:sectPr w:rsidR="00400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1D"/>
    <w:rsid w:val="004009B8"/>
    <w:rsid w:val="005D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C1D1"/>
  <w15:chartTrackingRefBased/>
  <w15:docId w15:val="{BE2B49E4-79BA-4ADB-8F23-B53B501A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51D"/>
    <w:pPr>
      <w:spacing w:line="25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Menéndez</dc:creator>
  <cp:keywords/>
  <dc:description/>
  <cp:lastModifiedBy>Gonzalo Menéndez</cp:lastModifiedBy>
  <cp:revision>1</cp:revision>
  <dcterms:created xsi:type="dcterms:W3CDTF">2021-07-26T19:31:00Z</dcterms:created>
  <dcterms:modified xsi:type="dcterms:W3CDTF">2021-07-26T19:37:00Z</dcterms:modified>
</cp:coreProperties>
</file>