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7172A" w14:textId="79D4E057" w:rsidR="00E27BBD" w:rsidRDefault="007A2808">
      <w:pPr>
        <w:rPr>
          <w:lang w:val="es-CO"/>
        </w:rPr>
      </w:pPr>
      <w:r>
        <w:rPr>
          <w:lang w:val="es-CO"/>
        </w:rPr>
        <w:t>CLASE 19</w:t>
      </w:r>
    </w:p>
    <w:p w14:paraId="76AF56A0" w14:textId="3F9B1D0E" w:rsidR="007A2808" w:rsidRDefault="007A2808">
      <w:pPr>
        <w:rPr>
          <w:lang w:val="es-CO"/>
        </w:rPr>
      </w:pPr>
    </w:p>
    <w:p w14:paraId="1EF1EF00" w14:textId="77777777" w:rsidR="007A2808" w:rsidRPr="007A2808" w:rsidRDefault="007A2808" w:rsidP="007A2808">
      <w:r w:rsidRPr="007A2808">
        <w:t>Wireless LAN adapter Wi-Fi:</w:t>
      </w:r>
    </w:p>
    <w:p w14:paraId="426A9C9E" w14:textId="77777777" w:rsidR="007A2808" w:rsidRPr="007A2808" w:rsidRDefault="007A2808" w:rsidP="007A2808"/>
    <w:p w14:paraId="0F0731C8" w14:textId="77777777" w:rsidR="007A2808" w:rsidRPr="007A2808" w:rsidRDefault="007A2808" w:rsidP="007A2808">
      <w:r w:rsidRPr="007A2808">
        <w:t xml:space="preserve">   Connection-specific DNS </w:t>
      </w:r>
      <w:proofErr w:type="gramStart"/>
      <w:r w:rsidRPr="007A2808">
        <w:t>Suffix  .</w:t>
      </w:r>
      <w:proofErr w:type="gramEnd"/>
      <w:r w:rsidRPr="007A2808">
        <w:t xml:space="preserve"> : tendawifi.com</w:t>
      </w:r>
    </w:p>
    <w:p w14:paraId="220D6F52" w14:textId="77777777" w:rsidR="007A2808" w:rsidRPr="007A2808" w:rsidRDefault="007A2808" w:rsidP="007A2808">
      <w:r w:rsidRPr="007A2808">
        <w:t xml:space="preserve">   Description . . . . . . </w:t>
      </w:r>
      <w:proofErr w:type="gramStart"/>
      <w:r w:rsidRPr="007A2808">
        <w:t>. . . .</w:t>
      </w:r>
      <w:proofErr w:type="gramEnd"/>
      <w:r w:rsidRPr="007A2808">
        <w:t xml:space="preserve"> . : Qualcomm Atheros QCA9377 Wireless Network Adapter</w:t>
      </w:r>
    </w:p>
    <w:p w14:paraId="78744FF6" w14:textId="77777777" w:rsidR="007A2808" w:rsidRPr="007A2808" w:rsidRDefault="007A2808" w:rsidP="007A2808">
      <w:r w:rsidRPr="007A2808">
        <w:t xml:space="preserve">   </w:t>
      </w:r>
      <w:r w:rsidRPr="007A2808">
        <w:rPr>
          <w:highlight w:val="yellow"/>
        </w:rPr>
        <w:t xml:space="preserve">Physical Address. . . . . . </w:t>
      </w:r>
      <w:proofErr w:type="gramStart"/>
      <w:r w:rsidRPr="007A2808">
        <w:rPr>
          <w:highlight w:val="yellow"/>
        </w:rPr>
        <w:t>. . . :</w:t>
      </w:r>
      <w:proofErr w:type="gramEnd"/>
      <w:r w:rsidRPr="007A2808">
        <w:rPr>
          <w:highlight w:val="yellow"/>
        </w:rPr>
        <w:t xml:space="preserve"> D8-F3-BC-85-BF-27</w:t>
      </w:r>
    </w:p>
    <w:p w14:paraId="212C92E5" w14:textId="77777777" w:rsidR="007A2808" w:rsidRPr="007A2808" w:rsidRDefault="007A2808" w:rsidP="007A2808">
      <w:r w:rsidRPr="007A2808">
        <w:t xml:space="preserve">   DHCP Enabled. . . . . . </w:t>
      </w:r>
      <w:proofErr w:type="gramStart"/>
      <w:r w:rsidRPr="007A2808">
        <w:t>. . . .</w:t>
      </w:r>
      <w:proofErr w:type="gramEnd"/>
      <w:r w:rsidRPr="007A2808">
        <w:t xml:space="preserve"> . : Yes</w:t>
      </w:r>
    </w:p>
    <w:p w14:paraId="460C1EDA" w14:textId="77777777" w:rsidR="007A2808" w:rsidRPr="007A2808" w:rsidRDefault="007A2808" w:rsidP="007A2808">
      <w:r w:rsidRPr="007A2808">
        <w:t xml:space="preserve">   Autoconfiguration Enabled </w:t>
      </w:r>
      <w:proofErr w:type="gramStart"/>
      <w:r w:rsidRPr="007A2808">
        <w:t>. . . .</w:t>
      </w:r>
      <w:proofErr w:type="gramEnd"/>
      <w:r w:rsidRPr="007A2808">
        <w:t xml:space="preserve"> : Yes</w:t>
      </w:r>
    </w:p>
    <w:p w14:paraId="5A086BDB" w14:textId="77777777" w:rsidR="007A2808" w:rsidRPr="007A2808" w:rsidRDefault="007A2808" w:rsidP="007A2808">
      <w:r w:rsidRPr="007A2808">
        <w:t xml:space="preserve">   Link-local IPv6 Address </w:t>
      </w:r>
      <w:proofErr w:type="gramStart"/>
      <w:r w:rsidRPr="007A2808">
        <w:t>. . . .</w:t>
      </w:r>
      <w:proofErr w:type="gramEnd"/>
      <w:r w:rsidRPr="007A2808">
        <w:t xml:space="preserve"> . : fe80::35ac:bc56:50f2:7081%13(Preferred)</w:t>
      </w:r>
    </w:p>
    <w:p w14:paraId="101EA886" w14:textId="77777777" w:rsidR="007A2808" w:rsidRPr="007A2808" w:rsidRDefault="007A2808" w:rsidP="007A2808">
      <w:pPr>
        <w:rPr>
          <w:highlight w:val="yellow"/>
        </w:rPr>
      </w:pPr>
      <w:r w:rsidRPr="007A2808">
        <w:t xml:space="preserve">   </w:t>
      </w:r>
      <w:r w:rsidRPr="007A2808">
        <w:rPr>
          <w:highlight w:val="yellow"/>
        </w:rPr>
        <w:t xml:space="preserve">IPv4 Address. . . . . . </w:t>
      </w:r>
      <w:proofErr w:type="gramStart"/>
      <w:r w:rsidRPr="007A2808">
        <w:rPr>
          <w:highlight w:val="yellow"/>
        </w:rPr>
        <w:t>. . . .</w:t>
      </w:r>
      <w:proofErr w:type="gramEnd"/>
      <w:r w:rsidRPr="007A2808">
        <w:rPr>
          <w:highlight w:val="yellow"/>
        </w:rPr>
        <w:t xml:space="preserve"> . : 192.168.5.242(Preferred)</w:t>
      </w:r>
    </w:p>
    <w:p w14:paraId="0333C8BE" w14:textId="77777777" w:rsidR="007A2808" w:rsidRPr="007A2808" w:rsidRDefault="007A2808" w:rsidP="007A2808">
      <w:r w:rsidRPr="007A2808">
        <w:rPr>
          <w:highlight w:val="yellow"/>
        </w:rPr>
        <w:t xml:space="preserve">   Subnet Mask . . . . . . </w:t>
      </w:r>
      <w:proofErr w:type="gramStart"/>
      <w:r w:rsidRPr="007A2808">
        <w:rPr>
          <w:highlight w:val="yellow"/>
        </w:rPr>
        <w:t>. . . .</w:t>
      </w:r>
      <w:proofErr w:type="gramEnd"/>
      <w:r w:rsidRPr="007A2808">
        <w:rPr>
          <w:highlight w:val="yellow"/>
        </w:rPr>
        <w:t xml:space="preserve"> . : 255.255.255.0</w:t>
      </w:r>
    </w:p>
    <w:p w14:paraId="74A8CD01" w14:textId="77777777" w:rsidR="007A2808" w:rsidRPr="007A2808" w:rsidRDefault="007A2808" w:rsidP="007A2808">
      <w:r w:rsidRPr="007A2808">
        <w:t xml:space="preserve">   Lease Obtained. . . . . . </w:t>
      </w:r>
      <w:proofErr w:type="gramStart"/>
      <w:r w:rsidRPr="007A2808">
        <w:t>. . . .</w:t>
      </w:r>
      <w:proofErr w:type="gramEnd"/>
      <w:r w:rsidRPr="007A2808">
        <w:t xml:space="preserve"> : Monday, July 12, 2021 10:42:46 PM</w:t>
      </w:r>
    </w:p>
    <w:p w14:paraId="0ACD911C" w14:textId="77777777" w:rsidR="007A2808" w:rsidRPr="007A2808" w:rsidRDefault="007A2808" w:rsidP="007A2808">
      <w:r w:rsidRPr="007A2808">
        <w:t xml:space="preserve">   Lease Expires . . . . . . </w:t>
      </w:r>
      <w:proofErr w:type="gramStart"/>
      <w:r w:rsidRPr="007A2808">
        <w:t>. . . .</w:t>
      </w:r>
      <w:proofErr w:type="gramEnd"/>
      <w:r w:rsidRPr="007A2808">
        <w:t xml:space="preserve"> : Wednesday, July 14, 2021 5:50:53 PM</w:t>
      </w:r>
    </w:p>
    <w:p w14:paraId="0B449F64" w14:textId="77777777" w:rsidR="007A2808" w:rsidRPr="007A2808" w:rsidRDefault="007A2808" w:rsidP="007A2808">
      <w:r w:rsidRPr="007A2808">
        <w:t xml:space="preserve">   Default Gateway . . . . . . </w:t>
      </w:r>
      <w:proofErr w:type="gramStart"/>
      <w:r w:rsidRPr="007A2808">
        <w:t>. . . :</w:t>
      </w:r>
      <w:proofErr w:type="gramEnd"/>
      <w:r w:rsidRPr="007A2808">
        <w:t xml:space="preserve"> 192.168.5.1</w:t>
      </w:r>
    </w:p>
    <w:p w14:paraId="62A365FD" w14:textId="77777777" w:rsidR="007A2808" w:rsidRPr="007A2808" w:rsidRDefault="007A2808" w:rsidP="007A2808">
      <w:r w:rsidRPr="007A2808">
        <w:t xml:space="preserve">   DHCP Server . . . . . . </w:t>
      </w:r>
      <w:proofErr w:type="gramStart"/>
      <w:r w:rsidRPr="007A2808">
        <w:t>. . . .</w:t>
      </w:r>
      <w:proofErr w:type="gramEnd"/>
      <w:r w:rsidRPr="007A2808">
        <w:t xml:space="preserve"> . : 192.168.5.1</w:t>
      </w:r>
    </w:p>
    <w:p w14:paraId="318C90A0" w14:textId="77777777" w:rsidR="007A2808" w:rsidRPr="007A2808" w:rsidRDefault="007A2808" w:rsidP="007A2808">
      <w:r w:rsidRPr="007A2808">
        <w:t xml:space="preserve">   DHCPv6 </w:t>
      </w:r>
      <w:proofErr w:type="spellStart"/>
      <w:r w:rsidRPr="007A2808">
        <w:t>IAID</w:t>
      </w:r>
      <w:proofErr w:type="spellEnd"/>
      <w:r w:rsidRPr="007A2808">
        <w:t xml:space="preserve"> . . . . . . </w:t>
      </w:r>
      <w:proofErr w:type="gramStart"/>
      <w:r w:rsidRPr="007A2808">
        <w:t>. . . .</w:t>
      </w:r>
      <w:proofErr w:type="gramEnd"/>
      <w:r w:rsidRPr="007A2808">
        <w:t xml:space="preserve"> . : 98104252</w:t>
      </w:r>
    </w:p>
    <w:p w14:paraId="78950B4F" w14:textId="77777777" w:rsidR="007A2808" w:rsidRPr="007A2808" w:rsidRDefault="007A2808" w:rsidP="007A2808">
      <w:r w:rsidRPr="007A2808">
        <w:t xml:space="preserve">   DHCPv6 Client </w:t>
      </w:r>
      <w:proofErr w:type="spellStart"/>
      <w:r w:rsidRPr="007A2808">
        <w:t>DUID</w:t>
      </w:r>
      <w:proofErr w:type="spellEnd"/>
      <w:r w:rsidRPr="007A2808">
        <w:t xml:space="preserve">. . . </w:t>
      </w:r>
      <w:proofErr w:type="gramStart"/>
      <w:r w:rsidRPr="007A2808">
        <w:t>. . . .</w:t>
      </w:r>
      <w:proofErr w:type="gramEnd"/>
      <w:r w:rsidRPr="007A2808">
        <w:t xml:space="preserve"> . : 00-01-00-01-27-AD-CF-08-D8-F3-BC-85-BF-27</w:t>
      </w:r>
    </w:p>
    <w:p w14:paraId="08DFD6F4" w14:textId="77777777" w:rsidR="007A2808" w:rsidRPr="007A2808" w:rsidRDefault="007A2808" w:rsidP="007A2808">
      <w:r w:rsidRPr="007A2808">
        <w:t xml:space="preserve">   DNS Servers . . . . . . </w:t>
      </w:r>
      <w:proofErr w:type="gramStart"/>
      <w:r w:rsidRPr="007A2808">
        <w:t>. . . .</w:t>
      </w:r>
      <w:proofErr w:type="gramEnd"/>
      <w:r w:rsidRPr="007A2808">
        <w:t xml:space="preserve"> . : 192.168.5.1</w:t>
      </w:r>
    </w:p>
    <w:p w14:paraId="3CB66F56" w14:textId="30B4B496" w:rsidR="007A2808" w:rsidRDefault="007A2808" w:rsidP="007A2808">
      <w:r w:rsidRPr="007A2808">
        <w:t xml:space="preserve">   NetBIOS over </w:t>
      </w:r>
      <w:proofErr w:type="spellStart"/>
      <w:r w:rsidRPr="007A2808">
        <w:t>Tcpip</w:t>
      </w:r>
      <w:proofErr w:type="spellEnd"/>
      <w:r w:rsidRPr="007A2808">
        <w:t xml:space="preserve">. . . </w:t>
      </w:r>
      <w:proofErr w:type="gramStart"/>
      <w:r w:rsidRPr="007A2808">
        <w:t>. . . .</w:t>
      </w:r>
      <w:proofErr w:type="gramEnd"/>
      <w:r w:rsidRPr="007A2808">
        <w:t xml:space="preserve"> . : Enabled</w:t>
      </w:r>
    </w:p>
    <w:p w14:paraId="1F80ADD8" w14:textId="2699F8A9" w:rsidR="007A2808" w:rsidRDefault="007A2808" w:rsidP="007A2808"/>
    <w:p w14:paraId="7BE51FEA" w14:textId="4D34678D" w:rsidR="007A2808" w:rsidRDefault="007A2808" w:rsidP="007A2808">
      <w:r>
        <w:t>Mac Vendor</w:t>
      </w:r>
    </w:p>
    <w:p w14:paraId="6E755E1E" w14:textId="2C0983B1" w:rsidR="007A2808" w:rsidRDefault="007A2808" w:rsidP="007A2808">
      <w:r w:rsidRPr="007A2808">
        <w:rPr>
          <w:highlight w:val="yellow"/>
        </w:rPr>
        <w:t>Liteon Technology Corporation</w:t>
      </w:r>
    </w:p>
    <w:p w14:paraId="4AEE3B4E" w14:textId="3065FF78" w:rsidR="007A2808" w:rsidRDefault="007A2808" w:rsidP="007A2808"/>
    <w:p w14:paraId="46574FE8" w14:textId="77777777" w:rsidR="007A2808" w:rsidRDefault="007A2808">
      <w:pPr>
        <w:rPr>
          <w:rFonts w:ascii="Segoe UI" w:hAnsi="Segoe UI" w:cs="Segoe UI"/>
          <w:color w:val="292B2C"/>
          <w:shd w:val="clear" w:color="auto" w:fill="FBFBFB"/>
        </w:rPr>
      </w:pPr>
      <w:r>
        <w:rPr>
          <w:rFonts w:ascii="Segoe UI" w:hAnsi="Segoe UI" w:cs="Segoe UI"/>
          <w:color w:val="292B2C"/>
          <w:shd w:val="clear" w:color="auto" w:fill="FBFBFB"/>
        </w:rPr>
        <w:br w:type="page"/>
      </w:r>
    </w:p>
    <w:p w14:paraId="54067A28" w14:textId="32035EC4" w:rsidR="007A2808" w:rsidRDefault="007A2808" w:rsidP="007A2808">
      <w:pPr>
        <w:rPr>
          <w:rStyle w:val="pull-right"/>
          <w:rFonts w:ascii="Segoe UI" w:hAnsi="Segoe UI" w:cs="Segoe UI"/>
          <w:color w:val="292B2C"/>
          <w:shd w:val="clear" w:color="auto" w:fill="FBFBFB"/>
        </w:rPr>
      </w:pPr>
      <w:r>
        <w:rPr>
          <w:rFonts w:ascii="Segoe UI" w:hAnsi="Segoe UI" w:cs="Segoe UI"/>
          <w:color w:val="292B2C"/>
          <w:shd w:val="clear" w:color="auto" w:fill="FBFBFB"/>
        </w:rPr>
        <w:lastRenderedPageBreak/>
        <w:t>Your Public IPv4:</w:t>
      </w:r>
      <w:r w:rsidRPr="007A2808">
        <w:rPr>
          <w:rStyle w:val="pull-right"/>
          <w:rFonts w:ascii="Segoe UI" w:hAnsi="Segoe UI" w:cs="Segoe UI"/>
          <w:color w:val="292B2C"/>
          <w:highlight w:val="yellow"/>
          <w:shd w:val="clear" w:color="auto" w:fill="FBFBFB"/>
        </w:rPr>
        <w:t>181.52.0.201</w:t>
      </w:r>
    </w:p>
    <w:p w14:paraId="33BF76EB" w14:textId="2E3EBD99" w:rsidR="007A2808" w:rsidRPr="007A2808" w:rsidRDefault="007A2808" w:rsidP="007A2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2808">
        <w:rPr>
          <w:rFonts w:ascii="Segoe UI" w:eastAsia="Times New Roman" w:hAnsi="Segoe UI" w:cs="Segoe UI"/>
          <w:color w:val="292B2C"/>
          <w:sz w:val="24"/>
          <w:szCs w:val="24"/>
          <w:shd w:val="clear" w:color="auto" w:fill="FBFBFB"/>
        </w:rPr>
        <w:t>Country:Colombia</w:t>
      </w:r>
      <w:proofErr w:type="spellEnd"/>
      <w:proofErr w:type="gramEnd"/>
      <w:r w:rsidRPr="007A2808">
        <w:rPr>
          <w:rFonts w:ascii="Segoe UI" w:eastAsia="Times New Roman" w:hAnsi="Segoe UI" w:cs="Segoe UI"/>
          <w:color w:val="292B2C"/>
          <w:sz w:val="24"/>
          <w:szCs w:val="24"/>
          <w:shd w:val="clear" w:color="auto" w:fill="FBFBFB"/>
        </w:rPr>
        <w:t xml:space="preserve"> (CO)</w:t>
      </w:r>
    </w:p>
    <w:p w14:paraId="5341D80E" w14:textId="77777777" w:rsidR="007A2808" w:rsidRPr="007A2808" w:rsidRDefault="007A2808" w:rsidP="007A2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808">
        <w:rPr>
          <w:rFonts w:ascii="Times New Roman" w:eastAsia="Times New Roman" w:hAnsi="Times New Roman" w:cs="Times New Roman"/>
          <w:sz w:val="24"/>
          <w:szCs w:val="24"/>
        </w:rPr>
        <w:pict w14:anchorId="43B77C2C">
          <v:rect id="_x0000_i1026" style="width:0;height:0" o:hrstd="t" o:hrnoshade="t" o:hr="t" fillcolor="#292b2c" stroked="f"/>
        </w:pict>
      </w:r>
    </w:p>
    <w:p w14:paraId="200A8441" w14:textId="77777777" w:rsidR="007A2808" w:rsidRPr="007A2808" w:rsidRDefault="007A2808" w:rsidP="007A2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2808">
        <w:rPr>
          <w:rFonts w:ascii="Segoe UI" w:eastAsia="Times New Roman" w:hAnsi="Segoe UI" w:cs="Segoe UI"/>
          <w:color w:val="292B2C"/>
          <w:sz w:val="24"/>
          <w:szCs w:val="24"/>
          <w:shd w:val="clear" w:color="auto" w:fill="FBFBFB"/>
        </w:rPr>
        <w:t>Region:Atlántico</w:t>
      </w:r>
      <w:proofErr w:type="spellEnd"/>
      <w:proofErr w:type="gramEnd"/>
    </w:p>
    <w:p w14:paraId="4E806C0F" w14:textId="77777777" w:rsidR="007A2808" w:rsidRPr="007A2808" w:rsidRDefault="007A2808" w:rsidP="007A2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808">
        <w:rPr>
          <w:rFonts w:ascii="Times New Roman" w:eastAsia="Times New Roman" w:hAnsi="Times New Roman" w:cs="Times New Roman"/>
          <w:sz w:val="24"/>
          <w:szCs w:val="24"/>
        </w:rPr>
        <w:pict w14:anchorId="71236B63">
          <v:rect id="_x0000_i1027" style="width:0;height:0" o:hrstd="t" o:hrnoshade="t" o:hr="t" fillcolor="#292b2c" stroked="f"/>
        </w:pict>
      </w:r>
    </w:p>
    <w:p w14:paraId="03D89E22" w14:textId="2FBE4900" w:rsidR="007A2808" w:rsidRDefault="007A2808" w:rsidP="007A2808">
      <w:pPr>
        <w:rPr>
          <w:rStyle w:val="pull-right"/>
          <w:rFonts w:ascii="Segoe UI" w:hAnsi="Segoe UI" w:cs="Segoe UI"/>
          <w:color w:val="292B2C"/>
          <w:shd w:val="clear" w:color="auto" w:fill="FBFBFB"/>
        </w:rPr>
      </w:pPr>
      <w:proofErr w:type="spellStart"/>
      <w:proofErr w:type="gramStart"/>
      <w:r w:rsidRPr="007A2808">
        <w:rPr>
          <w:rFonts w:ascii="Segoe UI" w:eastAsia="Times New Roman" w:hAnsi="Segoe UI" w:cs="Segoe UI"/>
          <w:color w:val="292B2C"/>
          <w:sz w:val="24"/>
          <w:szCs w:val="24"/>
          <w:shd w:val="clear" w:color="auto" w:fill="FBFBFB"/>
        </w:rPr>
        <w:t>City:Barranquilla</w:t>
      </w:r>
      <w:proofErr w:type="spellEnd"/>
      <w:proofErr w:type="gramEnd"/>
    </w:p>
    <w:p w14:paraId="04B6093B" w14:textId="728EE067" w:rsidR="007A2808" w:rsidRPr="007A2808" w:rsidRDefault="007A2808" w:rsidP="007A2808">
      <w:r w:rsidRPr="007A2808">
        <w:rPr>
          <w:highlight w:val="yellow"/>
        </w:rPr>
        <w:t xml:space="preserve">Subnet Mask . . . . . . </w:t>
      </w:r>
      <w:proofErr w:type="gramStart"/>
      <w:r w:rsidRPr="007A2808">
        <w:rPr>
          <w:highlight w:val="yellow"/>
        </w:rPr>
        <w:t>. . . .</w:t>
      </w:r>
      <w:proofErr w:type="gramEnd"/>
      <w:r w:rsidRPr="007A2808">
        <w:rPr>
          <w:highlight w:val="yellow"/>
        </w:rPr>
        <w:t xml:space="preserve"> . : 255.255.</w:t>
      </w:r>
      <w:r>
        <w:rPr>
          <w:highlight w:val="yellow"/>
        </w:rPr>
        <w:t>0</w:t>
      </w:r>
      <w:r w:rsidRPr="007A2808">
        <w:rPr>
          <w:highlight w:val="yellow"/>
        </w:rPr>
        <w:t>.0</w:t>
      </w:r>
    </w:p>
    <w:sectPr w:rsidR="007A2808" w:rsidRPr="007A280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08"/>
    <w:rsid w:val="007A2808"/>
    <w:rsid w:val="00E2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069E"/>
  <w15:chartTrackingRefBased/>
  <w15:docId w15:val="{9FEB6810-E05C-4D61-8CF6-57F12EF4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ll-right">
    <w:name w:val="pull-right"/>
    <w:basedOn w:val="DefaultParagraphFont"/>
    <w:rsid w:val="007A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OROZCO</dc:creator>
  <cp:keywords/>
  <dc:description/>
  <cp:lastModifiedBy>DANIEL OROZCO</cp:lastModifiedBy>
  <cp:revision>1</cp:revision>
  <dcterms:created xsi:type="dcterms:W3CDTF">2021-07-14T00:36:00Z</dcterms:created>
  <dcterms:modified xsi:type="dcterms:W3CDTF">2021-07-14T00:52:00Z</dcterms:modified>
</cp:coreProperties>
</file>