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before="376.59423828125" w:line="360" w:lineRule="auto"/>
        <w:ind w:left="283.46456692913375" w:right="100.8661417322844" w:firstLine="0"/>
        <w:rPr>
          <w:rFonts w:ascii="Open Sans" w:cs="Open Sans" w:eastAsia="Open Sans" w:hAnsi="Open Sans"/>
          <w:b w:val="1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6"/>
          <w:szCs w:val="26"/>
          <w:rtl w:val="0"/>
        </w:rPr>
        <w:t xml:space="preserve">¿Por qué un lenguaje de programación sólo puede utilizarse en algunos sistemas operativos y en otros no?</w:t>
      </w:r>
    </w:p>
    <w:p w:rsidR="00000000" w:rsidDel="00000000" w:rsidP="00000000" w:rsidRDefault="00000000" w:rsidRPr="00000000" w14:paraId="00000002">
      <w:pPr>
        <w:widowControl w:val="0"/>
        <w:spacing w:before="376.59423828125" w:line="360" w:lineRule="auto"/>
        <w:ind w:left="283.46456692913375" w:right="100.8661417322844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Porque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para algunos sistemas operativos no existe el compilador o intérprete necesario para dicho lenguaje, entonces no es posible utilizarlo.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20.80810546875" w:line="360" w:lineRule="auto"/>
        <w:ind w:left="283.46456692913375" w:right="100.8661417322844" w:firstLine="0"/>
        <w:rPr>
          <w:rFonts w:ascii="Open Sans" w:cs="Open Sans" w:eastAsia="Open Sans" w:hAnsi="Open Sans"/>
          <w:b w:val="1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6"/>
          <w:szCs w:val="26"/>
          <w:rtl w:val="0"/>
        </w:rPr>
        <w:t xml:space="preserve">¿Qué tipo de máquina virtual es virtualBox?</w:t>
      </w:r>
    </w:p>
    <w:p w:rsidR="00000000" w:rsidDel="00000000" w:rsidP="00000000" w:rsidRDefault="00000000" w:rsidRPr="00000000" w14:paraId="00000004">
      <w:pPr>
        <w:widowControl w:val="0"/>
        <w:spacing w:before="20.80810546875" w:line="360" w:lineRule="auto"/>
        <w:ind w:left="283.46456692913375" w:right="100.8661417322844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Es un Hypervisor del tipo alojado, </w:t>
      </w:r>
      <w:r w:rsidDel="00000000" w:rsidR="00000000" w:rsidRPr="00000000">
        <w:rPr>
          <w:rFonts w:ascii="Open Sans" w:cs="Open Sans" w:eastAsia="Open Sans" w:hAnsi="Open Sans"/>
          <w:color w:val="434343"/>
          <w:highlight w:val="white"/>
          <w:rtl w:val="0"/>
        </w:rPr>
        <w:t xml:space="preserve">se instala en el sistema operativo como cualquier otro software. El entorno de la máquina virtual se ejecuta como un proceso en la máquina host y también comparte el hardware del equipo, pero la administración de la máquina virtual se enruta a través del host en lugar de ejecutar comandos directamente. La consecuencia de esta solución es una ligera latencia entre acciones aunque depende mucho de la capacidad de la máquina y recursos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.80810546875" w:line="360" w:lineRule="auto"/>
        <w:ind w:left="283.46456692913375" w:right="100.8661417322844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87.7911376953125" w:line="360" w:lineRule="auto"/>
        <w:ind w:left="283.46456692913375" w:right="100.8661417322844" w:firstLine="0"/>
        <w:rPr>
          <w:rFonts w:ascii="Open Sans" w:cs="Open Sans" w:eastAsia="Open Sans" w:hAnsi="Open Sans"/>
          <w:b w:val="1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6"/>
          <w:szCs w:val="26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7">
      <w:pPr>
        <w:widowControl w:val="0"/>
        <w:spacing w:before="87.7911376953125" w:line="360" w:lineRule="auto"/>
        <w:ind w:left="720" w:right="100.8661417322844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Directamente no, las máquinas virtuales son independientes la una de la otra, solo dejarían de funcionar si fallara el hardware o software de la pc donde esta instalado el programa virtualizador, el cual en este caso sería el virtualbox</w:t>
      </w:r>
    </w:p>
    <w:p w:rsidR="00000000" w:rsidDel="00000000" w:rsidP="00000000" w:rsidRDefault="00000000" w:rsidRPr="00000000" w14:paraId="00000008">
      <w:pPr>
        <w:widowControl w:val="0"/>
        <w:spacing w:before="87.7911376953125" w:line="360" w:lineRule="auto"/>
        <w:ind w:left="720" w:right="100.8661417322844" w:firstLine="0"/>
        <w:rPr>
          <w:rFonts w:ascii="Open Sans" w:cs="Open Sans" w:eastAsia="Open Sans" w:hAnsi="Open Sans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87.7911376953125" w:line="360" w:lineRule="auto"/>
        <w:ind w:left="0" w:right="100.8661417322844" w:firstLine="0"/>
        <w:rPr>
          <w:rFonts w:ascii="Open Sans" w:cs="Open Sans" w:eastAsia="Open Sans" w:hAnsi="Open Sans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87.7911376953125" w:line="360" w:lineRule="auto"/>
        <w:ind w:left="720" w:right="100.8661417322844" w:firstLine="0"/>
        <w:rPr>
          <w:rFonts w:ascii="Open Sans" w:cs="Open Sans" w:eastAsia="Open Sans" w:hAnsi="Open Sans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