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03B1" w14:textId="584B0603" w:rsidR="00612E5D" w:rsidRDefault="007F1F88">
      <w:pPr>
        <w:rPr>
          <w:lang w:val="en-US"/>
        </w:rPr>
      </w:pPr>
      <w:r>
        <w:rPr>
          <w:lang w:val="en-US"/>
        </w:rPr>
        <w:t>Steps for the third animation.</w:t>
      </w:r>
    </w:p>
    <w:p w14:paraId="0938CE34" w14:textId="51328D23" w:rsidR="007F1F88" w:rsidRDefault="007F1F88" w:rsidP="007F1F8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a semicircle on the right and on the left.</w:t>
      </w:r>
    </w:p>
    <w:p w14:paraId="1B5D4EB6" w14:textId="46F0F97B" w:rsidR="007F1F88" w:rsidRDefault="007F1F88" w:rsidP="007F1F8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the two semicircles stay for 25% of the transition.</w:t>
      </w:r>
    </w:p>
    <w:p w14:paraId="259FAC4B" w14:textId="6DC5B074" w:rsidR="007F1F88" w:rsidRDefault="007F1F88" w:rsidP="007F1F8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the semicircle on the right to the right and the one to the left to the left using 25% of the transition.</w:t>
      </w:r>
    </w:p>
    <w:p w14:paraId="63D0EAA6" w14:textId="540F45FB" w:rsidR="007F1F88" w:rsidRDefault="007F1F88" w:rsidP="007F1F8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the semicircles stay them for 25% of the transition.</w:t>
      </w:r>
    </w:p>
    <w:p w14:paraId="68FC8121" w14:textId="369B5E4A" w:rsidR="007F1F88" w:rsidRDefault="007F1F88" w:rsidP="007F1F8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the semicircles to their original position using 25% of the transition.</w:t>
      </w:r>
    </w:p>
    <w:p w14:paraId="7488D168" w14:textId="7CD36500" w:rsidR="007F1F88" w:rsidRDefault="007F1F88" w:rsidP="007F1F88">
      <w:pPr>
        <w:rPr>
          <w:lang w:val="en-US"/>
        </w:rPr>
      </w:pPr>
      <w:r>
        <w:rPr>
          <w:lang w:val="en-US"/>
        </w:rPr>
        <w:t>Steps for the fourth animation.</w:t>
      </w:r>
    </w:p>
    <w:p w14:paraId="54D6BDB7" w14:textId="56654468" w:rsidR="007F1F88" w:rsidRDefault="0045012D" w:rsidP="007F1F8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 a circle.</w:t>
      </w:r>
    </w:p>
    <w:p w14:paraId="05FE39A7" w14:textId="65848CEA" w:rsidR="0045012D" w:rsidRDefault="0045012D" w:rsidP="007F1F8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Scale the circle at a rate of 1.2 of the original size using 2% of the transition.</w:t>
      </w:r>
    </w:p>
    <w:p w14:paraId="291EEB57" w14:textId="1FFC4CE2" w:rsidR="0045012D" w:rsidRDefault="0045012D" w:rsidP="007F1F8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Let the circle go back to its original size using 2% of the transition.</w:t>
      </w:r>
    </w:p>
    <w:p w14:paraId="2D1E487A" w14:textId="3F229E18" w:rsidR="0045012D" w:rsidRDefault="0045012D" w:rsidP="007F1F8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Let the circle stay for 46% of the transition.</w:t>
      </w:r>
    </w:p>
    <w:p w14:paraId="2E17E0BA" w14:textId="3E870093" w:rsidR="0045012D" w:rsidRDefault="0045012D" w:rsidP="007F1F8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steps 2 and 3.</w:t>
      </w:r>
    </w:p>
    <w:p w14:paraId="7DC22377" w14:textId="02D48CD3" w:rsidR="0045012D" w:rsidRDefault="0045012D" w:rsidP="0045012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Let the circle stay for </w:t>
      </w:r>
      <w:r>
        <w:rPr>
          <w:lang w:val="en-US"/>
        </w:rPr>
        <w:t>2</w:t>
      </w:r>
      <w:r>
        <w:rPr>
          <w:lang w:val="en-US"/>
        </w:rPr>
        <w:t>% of the transition.</w:t>
      </w:r>
    </w:p>
    <w:p w14:paraId="5C2DD40D" w14:textId="1E9EBFC3" w:rsidR="0045012D" w:rsidRDefault="0045012D" w:rsidP="007F1F8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steps 2 and 3.</w:t>
      </w:r>
    </w:p>
    <w:p w14:paraId="4B2F4D4B" w14:textId="0C04A2FB" w:rsidR="0045012D" w:rsidRPr="0045012D" w:rsidRDefault="0045012D" w:rsidP="0045012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Let the circle stay for 4</w:t>
      </w:r>
      <w:r>
        <w:rPr>
          <w:lang w:val="en-US"/>
        </w:rPr>
        <w:t>0</w:t>
      </w:r>
      <w:r>
        <w:rPr>
          <w:lang w:val="en-US"/>
        </w:rPr>
        <w:t>% of the transition.</w:t>
      </w:r>
    </w:p>
    <w:sectPr w:rsidR="0045012D" w:rsidRPr="0045012D" w:rsidSect="0005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1DB1"/>
    <w:multiLevelType w:val="hybridMultilevel"/>
    <w:tmpl w:val="8BA4AAB2"/>
    <w:lvl w:ilvl="0" w:tplc="741E3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41E13"/>
    <w:multiLevelType w:val="hybridMultilevel"/>
    <w:tmpl w:val="695ED28C"/>
    <w:lvl w:ilvl="0" w:tplc="741E3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314240">
    <w:abstractNumId w:val="1"/>
  </w:num>
  <w:num w:numId="2" w16cid:durableId="204486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MDYysjQxM7UwNjdV0lEKTi0uzszPAykwrAUACNdEFywAAAA="/>
  </w:docVars>
  <w:rsids>
    <w:rsidRoot w:val="007F1F88"/>
    <w:rsid w:val="000544B4"/>
    <w:rsid w:val="000654A9"/>
    <w:rsid w:val="0045012D"/>
    <w:rsid w:val="00506A1D"/>
    <w:rsid w:val="00612E5D"/>
    <w:rsid w:val="007F1F88"/>
    <w:rsid w:val="0093787F"/>
    <w:rsid w:val="00C7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B50F"/>
  <w15:chartTrackingRefBased/>
  <w15:docId w15:val="{435652AC-3C3E-4DA2-B3AB-B5CFC824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Villanueva Moreno, Roberto</dc:creator>
  <cp:keywords/>
  <dc:description/>
  <cp:lastModifiedBy>Villanueva Moreno, Roberto</cp:lastModifiedBy>
  <cp:revision>1</cp:revision>
  <dcterms:created xsi:type="dcterms:W3CDTF">2022-06-26T02:13:00Z</dcterms:created>
  <dcterms:modified xsi:type="dcterms:W3CDTF">2022-06-26T02:23:00Z</dcterms:modified>
</cp:coreProperties>
</file>