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7CA" w:rsidRPr="00CA6D98" w:rsidRDefault="00CA6D98" w:rsidP="00CA6D98">
      <w:pPr>
        <w:pStyle w:val="Paragrafoelenco"/>
        <w:numPr>
          <w:ilvl w:val="0"/>
          <w:numId w:val="2"/>
        </w:num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CRITERI DI </w:t>
      </w:r>
      <w:r w:rsidRPr="00CA6D98">
        <w:rPr>
          <w:b/>
          <w:sz w:val="32"/>
          <w:szCs w:val="32"/>
        </w:rPr>
        <w:t>ESECUZIONE TASK</w:t>
      </w:r>
      <w:r>
        <w:rPr>
          <w:b/>
          <w:sz w:val="32"/>
          <w:szCs w:val="32"/>
        </w:rPr>
        <w:t>S</w:t>
      </w:r>
      <w:r w:rsidRPr="00CA6D98">
        <w:rPr>
          <w:b/>
          <w:sz w:val="32"/>
          <w:szCs w:val="32"/>
        </w:rPr>
        <w:t xml:space="preserve"> -</w:t>
      </w:r>
    </w:p>
    <w:p w:rsidR="00CA6D98" w:rsidRPr="00CA6D98" w:rsidRDefault="00CA6D98" w:rsidP="00CA6D98">
      <w:pPr>
        <w:pStyle w:val="Paragrafoelenco"/>
        <w:rPr>
          <w:sz w:val="32"/>
          <w:szCs w:val="32"/>
        </w:rPr>
      </w:pPr>
    </w:p>
    <w:p w:rsidR="00F867CA" w:rsidRDefault="00F867CA" w:rsidP="00F867CA">
      <w:pPr>
        <w:pStyle w:val="Paragrafoelenco"/>
        <w:numPr>
          <w:ilvl w:val="0"/>
          <w:numId w:val="2"/>
        </w:numPr>
      </w:pPr>
      <w:r>
        <w:t xml:space="preserve">Estrazione dei campioni dei quattro segnali </w:t>
      </w:r>
      <w:r w:rsidR="00DA79BA">
        <w:t>da file di testo.</w:t>
      </w:r>
    </w:p>
    <w:p w:rsidR="00CA6D98" w:rsidRDefault="00CA6D98" w:rsidP="00F867CA">
      <w:pPr>
        <w:pStyle w:val="Paragrafoelenco"/>
        <w:numPr>
          <w:ilvl w:val="0"/>
          <w:numId w:val="2"/>
        </w:numPr>
      </w:pPr>
      <w:r>
        <w:t>Calcolo dei coefficienti</w:t>
      </w:r>
      <w:r w:rsidR="00F867CA">
        <w:t xml:space="preserve"> di un filtro </w:t>
      </w:r>
      <w:proofErr w:type="spellStart"/>
      <w:r w:rsidR="00F867CA">
        <w:t>butterworth</w:t>
      </w:r>
      <w:proofErr w:type="spellEnd"/>
      <w:r w:rsidR="00F867CA">
        <w:t xml:space="preserve"> per esaltare le com</w:t>
      </w:r>
      <w:r w:rsidR="00DA79BA">
        <w:t xml:space="preserve">ponenti in frequenza comprese nell’intervallo [4  </w:t>
      </w:r>
      <w:r w:rsidR="00F867CA">
        <w:t>500</w:t>
      </w:r>
      <w:r w:rsidR="00DA79BA">
        <w:t xml:space="preserve">] </w:t>
      </w:r>
      <w:r w:rsidR="00F867CA">
        <w:t>Hz</w:t>
      </w:r>
      <w:r w:rsidR="00DA79BA">
        <w:t>.</w:t>
      </w:r>
    </w:p>
    <w:p w:rsidR="00F867CA" w:rsidRDefault="00CA6D98" w:rsidP="00F867CA">
      <w:pPr>
        <w:pStyle w:val="Paragrafoelenco"/>
        <w:numPr>
          <w:ilvl w:val="0"/>
          <w:numId w:val="2"/>
        </w:numPr>
      </w:pPr>
      <w:r>
        <w:t>Applicazione filtro ai segnali.</w:t>
      </w:r>
      <w:r w:rsidR="00F867CA">
        <w:t xml:space="preserve"> </w:t>
      </w:r>
    </w:p>
    <w:p w:rsidR="00EB0534" w:rsidRDefault="00EB0534" w:rsidP="00F867CA">
      <w:pPr>
        <w:pStyle w:val="Paragrafoelenco"/>
        <w:numPr>
          <w:ilvl w:val="0"/>
          <w:numId w:val="2"/>
        </w:numPr>
      </w:pPr>
      <w:r>
        <w:t>Visualizzazione qualitativa dei quattro segnali ottenuti</w:t>
      </w:r>
      <w:r w:rsidR="00DA79BA">
        <w:t>.</w:t>
      </w:r>
    </w:p>
    <w:p w:rsidR="00EB0534" w:rsidRDefault="00EB0534" w:rsidP="00F867CA">
      <w:pPr>
        <w:pStyle w:val="Paragrafoelenco"/>
        <w:numPr>
          <w:ilvl w:val="0"/>
          <w:numId w:val="2"/>
        </w:numPr>
      </w:pPr>
      <w:r>
        <w:t>Per permettere la visualizzazione delle tracce</w:t>
      </w:r>
      <w:r w:rsidR="00DA79BA">
        <w:t xml:space="preserve"> </w:t>
      </w:r>
      <w:r>
        <w:t xml:space="preserve"> su uno stesso grafico evitando sovrapposizioni,</w:t>
      </w:r>
    </w:p>
    <w:p w:rsidR="00EB0534" w:rsidRDefault="00EB0534" w:rsidP="00EB0534">
      <w:pPr>
        <w:pStyle w:val="Paragrafoelenco"/>
      </w:pPr>
      <w:r>
        <w:t>ho deciso di traslare le tracce in ampiezza.</w:t>
      </w:r>
    </w:p>
    <w:p w:rsidR="00EB0534" w:rsidRDefault="00EB0534" w:rsidP="00F867CA">
      <w:pPr>
        <w:pStyle w:val="Paragrafoelenco"/>
        <w:numPr>
          <w:ilvl w:val="0"/>
          <w:numId w:val="2"/>
        </w:numPr>
      </w:pPr>
      <w:r>
        <w:t>Per decidere come traslare (e di quanto) i segnali ho fatto un’analisi dei tracciati calcolando massimo, minimo e media delle tracce.</w:t>
      </w:r>
    </w:p>
    <w:p w:rsidR="00EB0534" w:rsidRDefault="005D40C5" w:rsidP="00F867CA">
      <w:pPr>
        <w:pStyle w:val="Paragrafoelenco"/>
        <w:numPr>
          <w:ilvl w:val="0"/>
          <w:numId w:val="2"/>
        </w:numPr>
      </w:pPr>
      <w:r>
        <w:t>Inoltre, la scelte delle traslazioni massime definitive da applicare ai segnali è stata fatta un’analisi visiva dei tracciati sull’intera finestra temporale (circa 50 secondi).</w:t>
      </w:r>
    </w:p>
    <w:p w:rsidR="00EF0D0E" w:rsidRDefault="005D40C5" w:rsidP="00EF0D0E">
      <w:pPr>
        <w:pStyle w:val="Paragrafoelenco"/>
        <w:numPr>
          <w:ilvl w:val="0"/>
          <w:numId w:val="2"/>
        </w:numPr>
      </w:pPr>
      <w:r>
        <w:t xml:space="preserve">Ricavate le traslazioni massime (cioè sull’intera finestra temporale), dipendentemente dalla finestra temporale sono state ricavate </w:t>
      </w:r>
      <w:r w:rsidR="00EF0D0E">
        <w:t>le traslazioni relative (cioè per quella finestra temporale) al fine di ottenere la visual</w:t>
      </w:r>
      <w:r w:rsidR="007A61AA">
        <w:t>izzazione ottimale delle tracce per quella finestra.</w:t>
      </w:r>
    </w:p>
    <w:p w:rsidR="00DA79BA" w:rsidRDefault="007A61AA" w:rsidP="00CA6D98">
      <w:pPr>
        <w:pStyle w:val="Paragrafoelenco"/>
        <w:numPr>
          <w:ilvl w:val="0"/>
          <w:numId w:val="2"/>
        </w:numPr>
      </w:pPr>
      <w:r>
        <w:t>Applicazione delle traslazioni relative (</w:t>
      </w:r>
      <w:proofErr w:type="spellStart"/>
      <w:r>
        <w:t>offset_n</w:t>
      </w:r>
      <w:proofErr w:type="spellEnd"/>
      <w:r>
        <w:t xml:space="preserve">, nel codice) alle tracce nella finestra temporale di interesse. </w:t>
      </w:r>
    </w:p>
    <w:p w:rsidR="005D40C5" w:rsidRDefault="005D40C5" w:rsidP="00F867CA">
      <w:pPr>
        <w:pStyle w:val="Paragrafoelenco"/>
        <w:numPr>
          <w:ilvl w:val="0"/>
          <w:numId w:val="2"/>
        </w:numPr>
      </w:pPr>
      <w:r>
        <w:t xml:space="preserve">Sviluppo di una GUI per la gestione del grafico e dell’elemento </w:t>
      </w:r>
      <w:proofErr w:type="spellStart"/>
      <w:r>
        <w:t>slider</w:t>
      </w:r>
      <w:proofErr w:type="spellEnd"/>
      <w:r w:rsidR="007A61AA">
        <w:t>.</w:t>
      </w:r>
    </w:p>
    <w:p w:rsidR="005D40C5" w:rsidRDefault="005D40C5" w:rsidP="00F867CA">
      <w:pPr>
        <w:pStyle w:val="Paragrafoelenco"/>
        <w:numPr>
          <w:ilvl w:val="0"/>
          <w:numId w:val="2"/>
        </w:numPr>
      </w:pPr>
      <w:r>
        <w:t>Implementazione di una funzione (</w:t>
      </w:r>
      <w:proofErr w:type="spellStart"/>
      <w:r>
        <w:t>getParameters</w:t>
      </w:r>
      <w:proofErr w:type="spellEnd"/>
      <w:r>
        <w:t>) per l’estrapolazione dei dati dal file .</w:t>
      </w:r>
      <w:proofErr w:type="spellStart"/>
      <w:r>
        <w:t>txt</w:t>
      </w:r>
      <w:proofErr w:type="spellEnd"/>
      <w:r>
        <w:t>.</w:t>
      </w:r>
    </w:p>
    <w:p w:rsidR="005D40C5" w:rsidRDefault="005D40C5" w:rsidP="00F867CA">
      <w:pPr>
        <w:pStyle w:val="Paragrafoelenco"/>
        <w:numPr>
          <w:ilvl w:val="0"/>
          <w:numId w:val="2"/>
        </w:numPr>
      </w:pPr>
      <w:r>
        <w:t>Inizializzazion</w:t>
      </w:r>
      <w:r w:rsidR="00EF0D0E">
        <w:t>e e settaggio parametri iniziali</w:t>
      </w:r>
      <w:r>
        <w:t xml:space="preserve"> </w:t>
      </w:r>
      <w:proofErr w:type="spellStart"/>
      <w:r>
        <w:t>slider</w:t>
      </w:r>
      <w:proofErr w:type="spellEnd"/>
      <w:r w:rsidR="007A61AA">
        <w:t>.</w:t>
      </w:r>
    </w:p>
    <w:p w:rsidR="005D40C5" w:rsidRDefault="005D40C5" w:rsidP="00F867CA">
      <w:pPr>
        <w:pStyle w:val="Paragrafoelenco"/>
        <w:numPr>
          <w:ilvl w:val="0"/>
          <w:numId w:val="2"/>
        </w:numPr>
      </w:pPr>
      <w:r>
        <w:t xml:space="preserve">Implementazione di una </w:t>
      </w:r>
      <w:proofErr w:type="spellStart"/>
      <w:r>
        <w:t>Callback</w:t>
      </w:r>
      <w:proofErr w:type="spellEnd"/>
      <w:r>
        <w:t xml:space="preserve"> (</w:t>
      </w:r>
      <w:proofErr w:type="spellStart"/>
      <w:r>
        <w:t>sliderValue</w:t>
      </w:r>
      <w:proofErr w:type="spellEnd"/>
      <w:r>
        <w:t>) per la gestione del se</w:t>
      </w:r>
      <w:r w:rsidR="00EF0D0E">
        <w:t>ttaggio</w:t>
      </w:r>
      <w:r>
        <w:t xml:space="preserve"> dei valori dello </w:t>
      </w:r>
      <w:proofErr w:type="spellStart"/>
      <w:r>
        <w:t>slider</w:t>
      </w:r>
      <w:proofErr w:type="spellEnd"/>
      <w:r>
        <w:t xml:space="preserve"> con conseguente aggiornamento </w:t>
      </w:r>
      <w:r w:rsidR="00EF0D0E">
        <w:t>delle trac</w:t>
      </w:r>
      <w:r w:rsidR="00DA79BA">
        <w:t>c</w:t>
      </w:r>
      <w:r w:rsidR="00EF0D0E">
        <w:t>e sul</w:t>
      </w:r>
      <w:r>
        <w:t xml:space="preserve"> grafico.</w:t>
      </w:r>
    </w:p>
    <w:p w:rsidR="00DA79BA" w:rsidRDefault="00DA79BA" w:rsidP="00DA79BA"/>
    <w:p w:rsidR="00DA79BA" w:rsidRDefault="00DA79BA" w:rsidP="00DA79BA">
      <w:pPr>
        <w:ind w:left="360"/>
      </w:pPr>
      <w:r>
        <w:t xml:space="preserve">Non è stato possibile </w:t>
      </w:r>
      <w:r w:rsidR="00CA6D98">
        <w:t xml:space="preserve">ottenere l’eseguibile </w:t>
      </w:r>
      <w:proofErr w:type="spellStart"/>
      <w:r w:rsidR="00CA6D98">
        <w:t>standalone</w:t>
      </w:r>
      <w:proofErr w:type="spellEnd"/>
      <w:r>
        <w:t xml:space="preserve"> in quanto la versione  di Prova di </w:t>
      </w:r>
      <w:proofErr w:type="spellStart"/>
      <w:r>
        <w:t>Matlab</w:t>
      </w:r>
      <w:proofErr w:type="spellEnd"/>
      <w:r>
        <w:t xml:space="preserve"> non mette a disposizione il </w:t>
      </w:r>
      <w:proofErr w:type="spellStart"/>
      <w:r>
        <w:t>compiler</w:t>
      </w:r>
      <w:proofErr w:type="spellEnd"/>
      <w:r w:rsidR="00CA6D98">
        <w:t xml:space="preserve"> per la generazione delle </w:t>
      </w:r>
      <w:proofErr w:type="spellStart"/>
      <w:r w:rsidR="00CA6D98">
        <w:t>app</w:t>
      </w:r>
      <w:proofErr w:type="spellEnd"/>
      <w:r>
        <w:t>.</w:t>
      </w:r>
    </w:p>
    <w:p w:rsidR="00DA79BA" w:rsidRDefault="00DA79BA" w:rsidP="00DA79BA">
      <w:pPr>
        <w:ind w:left="360"/>
      </w:pPr>
      <w:r>
        <w:t xml:space="preserve">Tutti </w:t>
      </w:r>
      <w:r w:rsidR="00CA6D98">
        <w:t>i file sono stati depositati sul</w:t>
      </w:r>
      <w:bookmarkStart w:id="0" w:name="_GoBack"/>
      <w:bookmarkEnd w:id="0"/>
      <w:r>
        <w:t xml:space="preserve"> </w:t>
      </w:r>
      <w:proofErr w:type="spellStart"/>
      <w:r>
        <w:t>repository</w:t>
      </w:r>
      <w:proofErr w:type="spellEnd"/>
      <w:r>
        <w:t xml:space="preserve"> web </w:t>
      </w:r>
      <w:proofErr w:type="spellStart"/>
      <w:r>
        <w:t>github</w:t>
      </w:r>
      <w:proofErr w:type="spellEnd"/>
      <w:r>
        <w:t xml:space="preserve"> e per il download dei file ho fatto una piccola applicazione console </w:t>
      </w:r>
      <w:r w:rsidR="00CA6D98">
        <w:t>scritta in C#. L’eseguibile, per girare, necessita del Framework .NET installato su pc.</w:t>
      </w:r>
    </w:p>
    <w:sectPr w:rsidR="00DA79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0A3B"/>
    <w:multiLevelType w:val="hybridMultilevel"/>
    <w:tmpl w:val="D28A93FC"/>
    <w:lvl w:ilvl="0" w:tplc="F12CAB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E339B"/>
    <w:multiLevelType w:val="hybridMultilevel"/>
    <w:tmpl w:val="E8AA77B4"/>
    <w:lvl w:ilvl="0" w:tplc="AEE2C1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7CA"/>
    <w:rsid w:val="000105B8"/>
    <w:rsid w:val="005D40C5"/>
    <w:rsid w:val="007A61AA"/>
    <w:rsid w:val="00CA6D98"/>
    <w:rsid w:val="00DA79BA"/>
    <w:rsid w:val="00EB0534"/>
    <w:rsid w:val="00EF0D0E"/>
    <w:rsid w:val="00F8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867CA"/>
    <w:pPr>
      <w:ind w:left="720"/>
      <w:contextualSpacing/>
    </w:pPr>
  </w:style>
  <w:style w:type="table" w:styleId="Grigliatabella">
    <w:name w:val="Table Grid"/>
    <w:basedOn w:val="Tabellanormale"/>
    <w:uiPriority w:val="59"/>
    <w:rsid w:val="00F86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867CA"/>
    <w:pPr>
      <w:ind w:left="720"/>
      <w:contextualSpacing/>
    </w:pPr>
  </w:style>
  <w:style w:type="table" w:styleId="Grigliatabella">
    <w:name w:val="Table Grid"/>
    <w:basedOn w:val="Tabellanormale"/>
    <w:uiPriority w:val="59"/>
    <w:rsid w:val="00F86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1</cp:revision>
  <dcterms:created xsi:type="dcterms:W3CDTF">2017-11-20T14:54:00Z</dcterms:created>
  <dcterms:modified xsi:type="dcterms:W3CDTF">2017-11-20T16:09:00Z</dcterms:modified>
</cp:coreProperties>
</file>