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89" w:rsidRPr="00FF4AAA" w:rsidRDefault="00FF4AAA">
      <w:pPr>
        <w:rPr>
          <w:rFonts w:ascii="Times New Roman" w:hAnsi="Times New Roman" w:cs="Times New Roman"/>
          <w:b/>
          <w:szCs w:val="20"/>
        </w:rPr>
      </w:pPr>
      <w:r w:rsidRPr="00FF4AAA">
        <w:rPr>
          <w:rFonts w:ascii="Times New Roman" w:hAnsi="Times New Roman" w:cs="Times New Roman"/>
          <w:b/>
          <w:szCs w:val="20"/>
        </w:rPr>
        <w:t xml:space="preserve">ESPECIALIDADE: </w:t>
      </w:r>
      <w:r w:rsidR="00B72FD5">
        <w:rPr>
          <w:rFonts w:ascii="Times New Roman" w:hAnsi="Times New Roman" w:cs="Times New Roman"/>
          <w:b/>
          <w:szCs w:val="20"/>
        </w:rPr>
        <w:t>CUIDADOS PALIATIVOS</w:t>
      </w:r>
      <w:r w:rsidRPr="00FF4AAA">
        <w:rPr>
          <w:rFonts w:ascii="Times New Roman" w:hAnsi="Times New Roman" w:cs="Times New Roman"/>
          <w:b/>
          <w:szCs w:val="20"/>
        </w:rPr>
        <w:t xml:space="preserve">          MONITOR: </w:t>
      </w:r>
      <w:r w:rsidR="00B72FD5">
        <w:rPr>
          <w:rFonts w:ascii="Times New Roman" w:hAnsi="Times New Roman" w:cs="Times New Roman"/>
          <w:b/>
          <w:szCs w:val="20"/>
        </w:rPr>
        <w:t>LORENA</w:t>
      </w:r>
    </w:p>
    <w:tbl>
      <w:tblPr>
        <w:tblStyle w:val="Tabelacomgrade"/>
        <w:tblpPr w:leftFromText="141" w:rightFromText="141" w:vertAnchor="page" w:horzAnchor="margin" w:tblpY="1312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4E0D0D" w:rsidRPr="00FF4AAA" w:rsidTr="004E0D0D">
        <w:tc>
          <w:tcPr>
            <w:tcW w:w="3347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bookmarkStart w:id="0" w:name="_Hlk483950572"/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MARINA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rPr>
          <w:trHeight w:val="789"/>
        </w:trPr>
        <w:tc>
          <w:tcPr>
            <w:tcW w:w="9080" w:type="dxa"/>
            <w:gridSpan w:val="5"/>
            <w:vAlign w:val="center"/>
          </w:tcPr>
          <w:p w:rsidR="004E0D0D" w:rsidRPr="004E0D0D" w:rsidRDefault="004E0D0D" w:rsidP="004E0D0D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page" w:horzAnchor="margin" w:tblpY="8771"/>
        <w:tblW w:w="10714" w:type="dxa"/>
        <w:tblLook w:val="04A0" w:firstRow="1" w:lastRow="0" w:firstColumn="1" w:lastColumn="0" w:noHBand="0" w:noVBand="1"/>
      </w:tblPr>
      <w:tblGrid>
        <w:gridCol w:w="2825"/>
        <w:gridCol w:w="1573"/>
        <w:gridCol w:w="1634"/>
        <w:gridCol w:w="1414"/>
        <w:gridCol w:w="1634"/>
        <w:gridCol w:w="1634"/>
      </w:tblGrid>
      <w:tr w:rsidR="004E0D0D" w:rsidRPr="00FF4AAA" w:rsidTr="004E0D0D">
        <w:tc>
          <w:tcPr>
            <w:tcW w:w="2825" w:type="dxa"/>
            <w:vAlign w:val="center"/>
          </w:tcPr>
          <w:bookmarkEnd w:id="0"/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72FD5">
              <w:rPr>
                <w:rFonts w:ascii="Times New Roman" w:hAnsi="Times New Roman" w:cs="Times New Roman"/>
                <w:szCs w:val="20"/>
              </w:rPr>
              <w:t>ANDREZA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4E0D0D" w:rsidRPr="00FF4AAA" w:rsidTr="004E0D0D">
        <w:tc>
          <w:tcPr>
            <w:tcW w:w="2825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2825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2825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2825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2825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2825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rPr>
          <w:trHeight w:val="672"/>
        </w:trPr>
        <w:tc>
          <w:tcPr>
            <w:tcW w:w="9080" w:type="dxa"/>
            <w:gridSpan w:val="5"/>
            <w:vAlign w:val="center"/>
          </w:tcPr>
          <w:p w:rsidR="004E0D0D" w:rsidRPr="004E0D0D" w:rsidRDefault="004E0D0D" w:rsidP="004E0D0D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2C1640" w:rsidRPr="00FF4AAA" w:rsidRDefault="002C1640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tbl>
      <w:tblPr>
        <w:tblStyle w:val="Tabelacomgrade"/>
        <w:tblpPr w:leftFromText="141" w:rightFromText="141" w:vertAnchor="page" w:horzAnchor="margin" w:tblpY="947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FF4AAA" w:rsidRPr="00FF4AAA" w:rsidTr="00FF4AAA">
        <w:tc>
          <w:tcPr>
            <w:tcW w:w="3347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FF4AAA" w:rsidRPr="00FF4AAA" w:rsidRDefault="00B72FD5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72FD5">
              <w:rPr>
                <w:rFonts w:ascii="Times New Roman" w:hAnsi="Times New Roman" w:cs="Times New Roman"/>
                <w:szCs w:val="20"/>
              </w:rPr>
              <w:t>TAMIRES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FF4AAA" w:rsidRPr="00FF4AAA" w:rsidTr="00FF4AAA">
        <w:tc>
          <w:tcPr>
            <w:tcW w:w="3347" w:type="dxa"/>
          </w:tcPr>
          <w:p w:rsidR="00FF4AAA" w:rsidRPr="00FF4AAA" w:rsidRDefault="00FF4AAA" w:rsidP="00FF4AAA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FF4AAA">
        <w:tc>
          <w:tcPr>
            <w:tcW w:w="3347" w:type="dxa"/>
          </w:tcPr>
          <w:p w:rsidR="00FF4AAA" w:rsidRPr="00FF4AAA" w:rsidRDefault="00FF4AAA" w:rsidP="00FF4AAA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FF4AAA">
        <w:tc>
          <w:tcPr>
            <w:tcW w:w="3347" w:type="dxa"/>
          </w:tcPr>
          <w:p w:rsidR="00FF4AAA" w:rsidRPr="00FF4AAA" w:rsidRDefault="00FF4AAA" w:rsidP="00FF4AAA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FF4AAA">
        <w:tc>
          <w:tcPr>
            <w:tcW w:w="3347" w:type="dxa"/>
          </w:tcPr>
          <w:p w:rsidR="00FF4AAA" w:rsidRPr="00FF4AAA" w:rsidRDefault="00FF4AAA" w:rsidP="00FF4AAA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FF4AAA">
        <w:tc>
          <w:tcPr>
            <w:tcW w:w="3347" w:type="dxa"/>
          </w:tcPr>
          <w:p w:rsidR="00FF4AAA" w:rsidRPr="00FF4AAA" w:rsidRDefault="00FF4AAA" w:rsidP="00FF4AAA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FF4AAA">
        <w:tc>
          <w:tcPr>
            <w:tcW w:w="3347" w:type="dxa"/>
          </w:tcPr>
          <w:p w:rsidR="00FF4AAA" w:rsidRPr="00FF4AAA" w:rsidRDefault="00FF4AAA" w:rsidP="00FF4AAA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rPr>
          <w:trHeight w:val="791"/>
        </w:trPr>
        <w:tc>
          <w:tcPr>
            <w:tcW w:w="9080" w:type="dxa"/>
            <w:gridSpan w:val="5"/>
            <w:vAlign w:val="center"/>
          </w:tcPr>
          <w:p w:rsidR="004E0D0D" w:rsidRPr="004E0D0D" w:rsidRDefault="004E0D0D" w:rsidP="004E0D0D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4E0D0D"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FF4AAA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page" w:horzAnchor="margin" w:tblpY="8405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4E0D0D" w:rsidRPr="00FF4AAA" w:rsidTr="004E0D0D">
        <w:tc>
          <w:tcPr>
            <w:tcW w:w="3347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72FD5">
              <w:rPr>
                <w:rFonts w:ascii="Times New Roman" w:hAnsi="Times New Roman" w:cs="Times New Roman"/>
                <w:szCs w:val="20"/>
              </w:rPr>
              <w:t>AMANDA MARIA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c>
          <w:tcPr>
            <w:tcW w:w="3347" w:type="dxa"/>
          </w:tcPr>
          <w:p w:rsidR="004E0D0D" w:rsidRPr="00FF4AAA" w:rsidRDefault="004E0D0D" w:rsidP="004E0D0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rPr>
          <w:trHeight w:val="656"/>
        </w:trPr>
        <w:tc>
          <w:tcPr>
            <w:tcW w:w="9080" w:type="dxa"/>
            <w:gridSpan w:val="5"/>
            <w:vAlign w:val="center"/>
          </w:tcPr>
          <w:p w:rsidR="004E0D0D" w:rsidRPr="004E0D0D" w:rsidRDefault="004E0D0D" w:rsidP="004E0D0D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4E0D0D"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E0D0D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tbl>
      <w:tblPr>
        <w:tblStyle w:val="Tabelacomgrade"/>
        <w:tblpPr w:leftFromText="141" w:rightFromText="141" w:vertAnchor="page" w:horzAnchor="margin" w:tblpY="947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FF4AAA" w:rsidRPr="00FF4AAA" w:rsidTr="0040037E">
        <w:tc>
          <w:tcPr>
            <w:tcW w:w="3347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FF4AAA" w:rsidRPr="00FF4AAA" w:rsidRDefault="00B72FD5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72FD5">
              <w:rPr>
                <w:rFonts w:ascii="Times New Roman" w:hAnsi="Times New Roman" w:cs="Times New Roman"/>
                <w:szCs w:val="20"/>
              </w:rPr>
              <w:t>JESSICA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FF4AAA" w:rsidRPr="00FF4AAA" w:rsidTr="0040037E">
        <w:tc>
          <w:tcPr>
            <w:tcW w:w="3347" w:type="dxa"/>
          </w:tcPr>
          <w:p w:rsidR="00FF4AAA" w:rsidRPr="00FF4AAA" w:rsidRDefault="00FF4AAA" w:rsidP="0040037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40037E">
        <w:tc>
          <w:tcPr>
            <w:tcW w:w="3347" w:type="dxa"/>
          </w:tcPr>
          <w:p w:rsidR="00FF4AAA" w:rsidRPr="00FF4AAA" w:rsidRDefault="00FF4AAA" w:rsidP="0040037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40037E">
        <w:tc>
          <w:tcPr>
            <w:tcW w:w="3347" w:type="dxa"/>
          </w:tcPr>
          <w:p w:rsidR="00FF4AAA" w:rsidRPr="00FF4AAA" w:rsidRDefault="00FF4AAA" w:rsidP="0040037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40037E">
        <w:tc>
          <w:tcPr>
            <w:tcW w:w="3347" w:type="dxa"/>
          </w:tcPr>
          <w:p w:rsidR="00FF4AAA" w:rsidRPr="00FF4AAA" w:rsidRDefault="00FF4AAA" w:rsidP="0040037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40037E">
        <w:tc>
          <w:tcPr>
            <w:tcW w:w="3347" w:type="dxa"/>
          </w:tcPr>
          <w:p w:rsidR="00FF4AAA" w:rsidRPr="00FF4AAA" w:rsidRDefault="00FF4AAA" w:rsidP="0040037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F4AAA" w:rsidRPr="00FF4AAA" w:rsidTr="0040037E">
        <w:tc>
          <w:tcPr>
            <w:tcW w:w="3347" w:type="dxa"/>
          </w:tcPr>
          <w:p w:rsidR="00FF4AAA" w:rsidRPr="00FF4AAA" w:rsidRDefault="00FF4AAA" w:rsidP="0040037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FF4AAA" w:rsidRPr="00FF4AAA" w:rsidRDefault="00FF4AAA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E0D0D" w:rsidRPr="00FF4AAA" w:rsidTr="004E0D0D">
        <w:trPr>
          <w:trHeight w:val="791"/>
        </w:trPr>
        <w:tc>
          <w:tcPr>
            <w:tcW w:w="9080" w:type="dxa"/>
            <w:gridSpan w:val="5"/>
            <w:vAlign w:val="center"/>
          </w:tcPr>
          <w:p w:rsidR="004E0D0D" w:rsidRPr="004E0D0D" w:rsidRDefault="004E0D0D" w:rsidP="004E0D0D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bookmarkStart w:id="1" w:name="_GoBack" w:colFirst="0" w:colLast="0"/>
            <w:r w:rsidRPr="004E0D0D"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4E0D0D" w:rsidRPr="00FF4AAA" w:rsidRDefault="004E0D0D" w:rsidP="0040037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bookmarkEnd w:id="1"/>
    </w:tbl>
    <w:p w:rsid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Default="00FF4AAA" w:rsidP="00FF4AAA">
      <w:pPr>
        <w:rPr>
          <w:rFonts w:ascii="Times New Roman" w:hAnsi="Times New Roman" w:cs="Times New Roman"/>
          <w:szCs w:val="20"/>
        </w:rPr>
      </w:pPr>
    </w:p>
    <w:p w:rsidR="00FF4AAA" w:rsidRPr="00FF4AAA" w:rsidRDefault="00FF4AAA" w:rsidP="00FF4AAA">
      <w:pPr>
        <w:rPr>
          <w:rFonts w:ascii="Times New Roman" w:hAnsi="Times New Roman" w:cs="Times New Roman"/>
          <w:szCs w:val="20"/>
        </w:rPr>
      </w:pPr>
    </w:p>
    <w:sectPr w:rsidR="00FF4AAA" w:rsidRPr="00FF4AAA" w:rsidSect="00FF4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C4"/>
    <w:rsid w:val="002C1640"/>
    <w:rsid w:val="004E0D0D"/>
    <w:rsid w:val="005E296F"/>
    <w:rsid w:val="009B4971"/>
    <w:rsid w:val="00B72FD5"/>
    <w:rsid w:val="00C376C4"/>
    <w:rsid w:val="00D13B1F"/>
    <w:rsid w:val="00DD24FD"/>
    <w:rsid w:val="00F64558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6513"/>
  <w15:chartTrackingRefBased/>
  <w15:docId w15:val="{7750F6BB-AED6-4AED-81A0-C4FEFB5B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4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 de Sousa</dc:creator>
  <cp:keywords/>
  <dc:description/>
  <cp:lastModifiedBy>Rute de Sousa</cp:lastModifiedBy>
  <cp:revision>4</cp:revision>
  <dcterms:created xsi:type="dcterms:W3CDTF">2017-05-31T02:08:00Z</dcterms:created>
  <dcterms:modified xsi:type="dcterms:W3CDTF">2017-05-31T02:49:00Z</dcterms:modified>
</cp:coreProperties>
</file>