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A92" w:rsidRDefault="00562858" w:rsidP="00F76A92">
      <w:pPr>
        <w:jc w:val="both"/>
      </w:pPr>
      <w:r>
        <w:t xml:space="preserve">Semana </w:t>
      </w:r>
      <w:proofErr w:type="gramStart"/>
      <w:r>
        <w:t>1</w:t>
      </w:r>
      <w:proofErr w:type="gramEnd"/>
      <w:r>
        <w:t>, a</w:t>
      </w:r>
      <w:r w:rsidR="00F76A92">
        <w:t>prendi que:</w:t>
      </w:r>
    </w:p>
    <w:p w:rsidR="00F76A92" w:rsidRDefault="00F76A92" w:rsidP="00F76A92">
      <w:pPr>
        <w:jc w:val="both"/>
      </w:pPr>
      <w:r>
        <w:t>-</w:t>
      </w:r>
      <w:proofErr w:type="gramStart"/>
      <w:r>
        <w:t xml:space="preserve">  </w:t>
      </w:r>
      <w:proofErr w:type="gramEnd"/>
      <w:r>
        <w:t xml:space="preserve">“Internet” e “Web” são conceitos diferentes. A primeira é composta de </w:t>
      </w:r>
      <w:r w:rsidR="0062204B">
        <w:t>hardware</w:t>
      </w:r>
      <w:r>
        <w:t xml:space="preserve">, </w:t>
      </w:r>
      <w:r w:rsidR="0062204B">
        <w:t>software</w:t>
      </w:r>
      <w:r>
        <w:t xml:space="preserve"> e fibras óticas e a segunda é formada de links e hiperlinks que referenciam as páginas postadas na rede.</w:t>
      </w:r>
    </w:p>
    <w:p w:rsidR="00F76A92" w:rsidRDefault="00F76A92" w:rsidP="00F76A92">
      <w:pPr>
        <w:jc w:val="both"/>
      </w:pPr>
      <w:r>
        <w:t>- A TIC foi sendo inserida espontaneamente na educação sem a discussão de seus objetivos.</w:t>
      </w:r>
    </w:p>
    <w:p w:rsidR="0062204B" w:rsidRDefault="00F76A92" w:rsidP="00F76A92">
      <w:pPr>
        <w:jc w:val="both"/>
      </w:pPr>
      <w:r>
        <w:t>- A Web 2.0 é internet que foi concebida com foco e prioridade para a educação</w:t>
      </w:r>
    </w:p>
    <w:p w:rsidR="00F76A92" w:rsidRDefault="0062204B" w:rsidP="00F76A92">
      <w:pPr>
        <w:jc w:val="both"/>
      </w:pPr>
      <w:r>
        <w:t xml:space="preserve">- Que a expressão “247” refere-se </w:t>
      </w:r>
      <w:proofErr w:type="gramStart"/>
      <w:r>
        <w:t>a</w:t>
      </w:r>
      <w:proofErr w:type="gramEnd"/>
      <w:r>
        <w:t xml:space="preserve"> possibilidade de ter acesso à informação 24 horas e 7 dias da semana.</w:t>
      </w:r>
      <w:r w:rsidR="00F76A92">
        <w:t xml:space="preserve"> </w:t>
      </w:r>
    </w:p>
    <w:p w:rsidR="0062204B" w:rsidRDefault="0062204B" w:rsidP="00F76A92">
      <w:pPr>
        <w:jc w:val="both"/>
      </w:pPr>
    </w:p>
    <w:p w:rsidR="0062204B" w:rsidRDefault="00562858" w:rsidP="00F76A92">
      <w:pPr>
        <w:jc w:val="both"/>
      </w:pPr>
      <w:r>
        <w:t xml:space="preserve">Semana </w:t>
      </w:r>
      <w:proofErr w:type="gramStart"/>
      <w:r>
        <w:t>2</w:t>
      </w:r>
      <w:proofErr w:type="gramEnd"/>
      <w:r>
        <w:t>, a</w:t>
      </w:r>
      <w:r w:rsidR="0062204B">
        <w:t xml:space="preserve">prendi que: </w:t>
      </w:r>
    </w:p>
    <w:p w:rsidR="0062204B" w:rsidRDefault="0062204B" w:rsidP="00F76A92">
      <w:pPr>
        <w:jc w:val="both"/>
      </w:pPr>
      <w:r>
        <w:t>- O resultado de uma busca será mais completo se fizermos a mesma busca utilizando os buscadores que dispomos</w:t>
      </w:r>
    </w:p>
    <w:p w:rsidR="0062204B" w:rsidRDefault="003337C9" w:rsidP="00F76A92">
      <w:pPr>
        <w:jc w:val="both"/>
      </w:pPr>
      <w:r>
        <w:t>- O</w:t>
      </w:r>
      <w:r w:rsidR="0062204B">
        <w:t xml:space="preserve"> conceito de multimídia refere-se ao conjunto de dados em texto, fotos, imagens e sons empregados numa mesma página da </w:t>
      </w:r>
      <w:proofErr w:type="gramStart"/>
      <w:r w:rsidR="0062204B" w:rsidRPr="0062204B">
        <w:rPr>
          <w:i/>
        </w:rPr>
        <w:t>web</w:t>
      </w:r>
      <w:proofErr w:type="gramEnd"/>
      <w:r w:rsidR="0062204B">
        <w:t xml:space="preserve"> </w:t>
      </w:r>
    </w:p>
    <w:p w:rsidR="003337C9" w:rsidRDefault="003337C9" w:rsidP="00F76A92">
      <w:pPr>
        <w:jc w:val="both"/>
      </w:pPr>
      <w:r>
        <w:t>- A</w:t>
      </w:r>
      <w:r w:rsidR="0062204B">
        <w:t xml:space="preserve"> ferramenta Google </w:t>
      </w:r>
      <w:proofErr w:type="spellStart"/>
      <w:r w:rsidR="0062204B">
        <w:t>Square</w:t>
      </w:r>
      <w:proofErr w:type="spellEnd"/>
      <w:r w:rsidR="0062204B">
        <w:t xml:space="preserve"> ajuda a montar um banco de dados sobre qualquer assunto</w:t>
      </w:r>
    </w:p>
    <w:p w:rsidR="003337C9" w:rsidRDefault="003337C9" w:rsidP="00F76A92">
      <w:pPr>
        <w:jc w:val="both"/>
      </w:pPr>
      <w:r>
        <w:t xml:space="preserve">- A ferramenta Google </w:t>
      </w:r>
      <w:proofErr w:type="spellStart"/>
      <w:r>
        <w:t>Alerts</w:t>
      </w:r>
      <w:proofErr w:type="spellEnd"/>
      <w:r>
        <w:t xml:space="preserve"> envia para seu e-mail qualquer publicação sofre assunto específico informado pelo cliente</w:t>
      </w:r>
    </w:p>
    <w:p w:rsidR="0062204B" w:rsidRDefault="003337C9" w:rsidP="00F76A92">
      <w:pPr>
        <w:jc w:val="both"/>
      </w:pPr>
      <w:r>
        <w:t>-</w:t>
      </w:r>
      <w:proofErr w:type="gramStart"/>
      <w:r>
        <w:t xml:space="preserve"> </w:t>
      </w:r>
      <w:r w:rsidR="0062204B">
        <w:t xml:space="preserve"> </w:t>
      </w:r>
      <w:proofErr w:type="gramEnd"/>
      <w:r>
        <w:t xml:space="preserve">A ferramenta </w:t>
      </w:r>
      <w:proofErr w:type="spellStart"/>
      <w:r>
        <w:t>DXplain</w:t>
      </w:r>
      <w:proofErr w:type="spellEnd"/>
      <w:r>
        <w:t xml:space="preserve"> auxilia a fazer diagnóstico diferencial de uma patologia</w:t>
      </w:r>
    </w:p>
    <w:p w:rsidR="003337C9" w:rsidRDefault="003337C9" w:rsidP="00F76A92">
      <w:pPr>
        <w:jc w:val="both"/>
      </w:pPr>
      <w:r>
        <w:t xml:space="preserve">- Existe diferença entre ferramenta educativa e software educativo, ou seja, a ferramenta pode ser útil para uma tarefa de educação, mas o software educativo é projetado desde o início com este fim específico. </w:t>
      </w:r>
    </w:p>
    <w:p w:rsidR="00562858" w:rsidRDefault="00562858" w:rsidP="00F76A92">
      <w:pPr>
        <w:jc w:val="both"/>
      </w:pPr>
    </w:p>
    <w:p w:rsidR="0062204B" w:rsidRPr="002315B4" w:rsidRDefault="0062204B" w:rsidP="00F76A92">
      <w:pPr>
        <w:jc w:val="both"/>
      </w:pPr>
    </w:p>
    <w:p w:rsidR="00EC6847" w:rsidRPr="00F76A92" w:rsidRDefault="00F76A92" w:rsidP="00F76A92">
      <w:r w:rsidRPr="00F76A92">
        <w:t xml:space="preserve"> </w:t>
      </w:r>
    </w:p>
    <w:sectPr w:rsidR="00EC6847" w:rsidRPr="00F76A92" w:rsidSect="00BF4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D4147"/>
    <w:rsid w:val="000E4753"/>
    <w:rsid w:val="002315B4"/>
    <w:rsid w:val="002522F8"/>
    <w:rsid w:val="003337C9"/>
    <w:rsid w:val="00562858"/>
    <w:rsid w:val="0062204B"/>
    <w:rsid w:val="008D4147"/>
    <w:rsid w:val="009B1977"/>
    <w:rsid w:val="00B214C9"/>
    <w:rsid w:val="00BF4101"/>
    <w:rsid w:val="00E76782"/>
    <w:rsid w:val="00E97C7B"/>
    <w:rsid w:val="00EC6847"/>
    <w:rsid w:val="00ED1CAE"/>
    <w:rsid w:val="00F76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Moura da Silva</dc:creator>
  <cp:lastModifiedBy>Moura da Silva</cp:lastModifiedBy>
  <cp:revision>5</cp:revision>
  <dcterms:created xsi:type="dcterms:W3CDTF">2015-07-20T21:51:00Z</dcterms:created>
  <dcterms:modified xsi:type="dcterms:W3CDTF">2015-07-23T19:54:00Z</dcterms:modified>
</cp:coreProperties>
</file>