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7389" w14:textId="4D338861" w:rsidR="00CA7509" w:rsidRPr="00F1142E" w:rsidRDefault="00F1142E" w:rsidP="00F1142E">
      <w:pPr>
        <w:pStyle w:val="Titre1"/>
        <w:jc w:val="center"/>
        <w:rPr>
          <w:b/>
          <w:bCs/>
          <w:i/>
          <w:iCs/>
          <w:u w:val="single"/>
        </w:rPr>
      </w:pPr>
      <w:r w:rsidRPr="00F1142E">
        <w:rPr>
          <w:b/>
          <w:bCs/>
          <w:i/>
          <w:iCs/>
          <w:u w:val="single"/>
        </w:rPr>
        <w:t>PROJET QPB</w:t>
      </w:r>
    </w:p>
    <w:p w14:paraId="5B45B9EB" w14:textId="77777777" w:rsidR="00F1142E" w:rsidRDefault="00F1142E"/>
    <w:p w14:paraId="276FBA79" w14:textId="33DDB3C1" w:rsidR="00F1142E" w:rsidRDefault="00F1142E">
      <w:r w:rsidRPr="00F1142E">
        <w:rPr>
          <w:b/>
          <w:bCs/>
        </w:rPr>
        <w:t>MEMBRES</w:t>
      </w:r>
      <w:r>
        <w:t> :</w:t>
      </w:r>
    </w:p>
    <w:p w14:paraId="0B16CDAA" w14:textId="6A4038B1" w:rsidR="00F1142E" w:rsidRDefault="00F1142E" w:rsidP="00F1142E">
      <w:pPr>
        <w:pStyle w:val="Paragraphedeliste"/>
        <w:numPr>
          <w:ilvl w:val="0"/>
          <w:numId w:val="1"/>
        </w:numPr>
      </w:pPr>
      <w:r>
        <w:t>NGA AMOUGOU EMILLIENE MARIETTA</w:t>
      </w:r>
    </w:p>
    <w:p w14:paraId="6FD3FE32" w14:textId="521C58A4" w:rsidR="00F1142E" w:rsidRDefault="00F1142E" w:rsidP="00F1142E">
      <w:pPr>
        <w:pStyle w:val="Paragraphedeliste"/>
        <w:numPr>
          <w:ilvl w:val="0"/>
          <w:numId w:val="1"/>
        </w:numPr>
      </w:pPr>
      <w:r>
        <w:t xml:space="preserve">TIFA LESLY NOTAISE </w:t>
      </w:r>
    </w:p>
    <w:p w14:paraId="13FCC175" w14:textId="54F04AFE" w:rsidR="00F1142E" w:rsidRDefault="00F1142E" w:rsidP="00F1142E">
      <w:pPr>
        <w:pStyle w:val="Paragraphedeliste"/>
        <w:numPr>
          <w:ilvl w:val="0"/>
          <w:numId w:val="1"/>
        </w:numPr>
      </w:pPr>
      <w:r>
        <w:t xml:space="preserve">MOPOUONG WAFO ROBERTO </w:t>
      </w:r>
    </w:p>
    <w:p w14:paraId="4C218C39" w14:textId="77777777" w:rsidR="00F1142E" w:rsidRDefault="00F1142E" w:rsidP="00F1142E">
      <w:pPr>
        <w:rPr>
          <w:b/>
          <w:bCs/>
        </w:rPr>
      </w:pPr>
    </w:p>
    <w:p w14:paraId="358CAD06" w14:textId="1CFA5F2A" w:rsidR="00F1142E" w:rsidRPr="00F1142E" w:rsidRDefault="00F1142E" w:rsidP="00F1142E">
      <w:pPr>
        <w:rPr>
          <w:lang w:val="fr-CM"/>
        </w:rPr>
      </w:pPr>
      <w:r w:rsidRPr="00F1142E">
        <w:rPr>
          <w:b/>
          <w:bCs/>
        </w:rPr>
        <w:t>Objectifs</w:t>
      </w:r>
      <w:r>
        <w:t> : I</w:t>
      </w:r>
      <w:r w:rsidRPr="00F1142E">
        <w:rPr>
          <w:lang w:val="fr-CM"/>
        </w:rPr>
        <w:t>l est demandé aux candidats d’élaborer un business plan détaillé pour le développement d’un logiciel innovant ayant pour vocation de :</w:t>
      </w:r>
    </w:p>
    <w:p w14:paraId="70D68B3B" w14:textId="77777777" w:rsidR="00F1142E" w:rsidRPr="00F1142E" w:rsidRDefault="00F1142E" w:rsidP="00F1142E">
      <w:pPr>
        <w:numPr>
          <w:ilvl w:val="0"/>
          <w:numId w:val="2"/>
        </w:numPr>
        <w:rPr>
          <w:lang w:val="fr-CM"/>
        </w:rPr>
      </w:pPr>
      <w:r w:rsidRPr="00F1142E">
        <w:rPr>
          <w:lang w:val="fr-CM"/>
        </w:rPr>
        <w:t>Connecter les établissements de crédit, les institutions de microfinance, les sociétés de bourse et les sociétés de gestion de portefeuille.</w:t>
      </w:r>
    </w:p>
    <w:p w14:paraId="71A83E48" w14:textId="77777777" w:rsidR="00F1142E" w:rsidRPr="00F1142E" w:rsidRDefault="00F1142E" w:rsidP="00F1142E">
      <w:pPr>
        <w:numPr>
          <w:ilvl w:val="0"/>
          <w:numId w:val="2"/>
        </w:numPr>
        <w:rPr>
          <w:lang w:val="fr-CM"/>
        </w:rPr>
      </w:pPr>
      <w:r w:rsidRPr="00F1142E">
        <w:rPr>
          <w:lang w:val="fr-CM"/>
        </w:rPr>
        <w:t>Faciliter l’interaction entre grands investisseurs et petits épargnants.</w:t>
      </w:r>
    </w:p>
    <w:p w14:paraId="5E6A4711" w14:textId="77777777" w:rsidR="00F1142E" w:rsidRPr="00F1142E" w:rsidRDefault="00F1142E" w:rsidP="00F1142E">
      <w:pPr>
        <w:numPr>
          <w:ilvl w:val="0"/>
          <w:numId w:val="2"/>
        </w:numPr>
        <w:rPr>
          <w:lang w:val="fr-CM"/>
        </w:rPr>
      </w:pPr>
      <w:r w:rsidRPr="00F1142E">
        <w:rPr>
          <w:lang w:val="fr-CM"/>
        </w:rPr>
        <w:t>Renforcer la visibilité et l’attractivité des marchés financiers en Afrique centrale.</w:t>
      </w:r>
    </w:p>
    <w:p w14:paraId="2E353B35" w14:textId="77777777" w:rsidR="00F1142E" w:rsidRPr="00F1142E" w:rsidRDefault="00F1142E" w:rsidP="00F1142E">
      <w:pPr>
        <w:numPr>
          <w:ilvl w:val="0"/>
          <w:numId w:val="2"/>
        </w:numPr>
        <w:rPr>
          <w:lang w:val="fr-CM"/>
        </w:rPr>
      </w:pPr>
      <w:r w:rsidRPr="00F1142E">
        <w:rPr>
          <w:lang w:val="fr-CM"/>
        </w:rPr>
        <w:t>Sensibiliser particulièrement les étudiants et jeunes professionnels aux opportunités offertes par ce secteur</w:t>
      </w:r>
    </w:p>
    <w:p w14:paraId="4B2D2689" w14:textId="77777777" w:rsidR="00F1142E" w:rsidRDefault="00F1142E" w:rsidP="00F1142E">
      <w:pPr>
        <w:rPr>
          <w:lang w:val="fr-CM"/>
        </w:rPr>
      </w:pPr>
      <w:r w:rsidRPr="00F1142E">
        <w:rPr>
          <w:lang w:val="fr-CM"/>
        </w:rPr>
        <w:t>L’objectif global de ce projet est de contribuer à la modernisation et à l’inclusion financière, en s’appuyant sur les outils numériques pour lever les barrières d’accès aux marchés de capitaux.</w:t>
      </w:r>
    </w:p>
    <w:p w14:paraId="1EB11E2E" w14:textId="77777777" w:rsidR="00F1142E" w:rsidRDefault="00F1142E" w:rsidP="00F1142E">
      <w:pPr>
        <w:rPr>
          <w:lang w:val="fr-CM"/>
        </w:rPr>
      </w:pPr>
    </w:p>
    <w:p w14:paraId="1857A4D8" w14:textId="77777777" w:rsidR="00F1142E" w:rsidRDefault="00F1142E" w:rsidP="00F1142E">
      <w:pPr>
        <w:rPr>
          <w:lang w:val="fr-CM"/>
        </w:rPr>
      </w:pPr>
    </w:p>
    <w:p w14:paraId="5A86893A" w14:textId="77777777" w:rsidR="00F1142E" w:rsidRDefault="00F1142E" w:rsidP="00F1142E">
      <w:pPr>
        <w:rPr>
          <w:lang w:val="fr-CM"/>
        </w:rPr>
      </w:pPr>
    </w:p>
    <w:p w14:paraId="45C0873A" w14:textId="77777777" w:rsidR="00F1142E" w:rsidRDefault="00F1142E" w:rsidP="00F1142E">
      <w:pPr>
        <w:rPr>
          <w:lang w:val="fr-CM"/>
        </w:rPr>
      </w:pPr>
    </w:p>
    <w:p w14:paraId="4387F202" w14:textId="77777777" w:rsidR="00F1142E" w:rsidRDefault="00F1142E" w:rsidP="00F1142E">
      <w:pPr>
        <w:rPr>
          <w:lang w:val="fr-CM"/>
        </w:rPr>
      </w:pPr>
    </w:p>
    <w:p w14:paraId="54F710B5" w14:textId="77777777" w:rsidR="00F1142E" w:rsidRDefault="00F1142E" w:rsidP="00F1142E">
      <w:pPr>
        <w:rPr>
          <w:lang w:val="fr-CM"/>
        </w:rPr>
      </w:pPr>
    </w:p>
    <w:p w14:paraId="764208AE" w14:textId="77777777" w:rsidR="00F1142E" w:rsidRDefault="00F1142E" w:rsidP="00F1142E">
      <w:pPr>
        <w:rPr>
          <w:lang w:val="fr-CM"/>
        </w:rPr>
      </w:pPr>
    </w:p>
    <w:p w14:paraId="53434CE6" w14:textId="77777777" w:rsidR="00F1142E" w:rsidRDefault="00F1142E" w:rsidP="00F1142E">
      <w:pPr>
        <w:rPr>
          <w:lang w:val="fr-CM"/>
        </w:rPr>
      </w:pPr>
    </w:p>
    <w:p w14:paraId="42E37D45" w14:textId="77777777" w:rsidR="00F1142E" w:rsidRDefault="00F1142E" w:rsidP="00F1142E">
      <w:pPr>
        <w:rPr>
          <w:lang w:val="fr-CM"/>
        </w:rPr>
      </w:pPr>
    </w:p>
    <w:p w14:paraId="1FCA3DA3" w14:textId="77777777" w:rsidR="00F1142E" w:rsidRDefault="00F1142E" w:rsidP="00F1142E">
      <w:pPr>
        <w:rPr>
          <w:lang w:val="fr-CM"/>
        </w:rPr>
      </w:pPr>
    </w:p>
    <w:p w14:paraId="41C6C204" w14:textId="77777777" w:rsidR="00F1142E" w:rsidRPr="00F1142E" w:rsidRDefault="00F1142E" w:rsidP="00F1142E">
      <w:pPr>
        <w:rPr>
          <w:lang w:val="fr-CM"/>
        </w:rPr>
      </w:pPr>
    </w:p>
    <w:p w14:paraId="0F5ABC27" w14:textId="410FFE25" w:rsidR="00F1142E" w:rsidRDefault="00F1142E" w:rsidP="00F1142E">
      <w:pPr>
        <w:pStyle w:val="Paragraphedeliste"/>
        <w:numPr>
          <w:ilvl w:val="0"/>
          <w:numId w:val="3"/>
        </w:numPr>
        <w:rPr>
          <w:lang w:val="fr-CM"/>
        </w:rPr>
      </w:pPr>
      <w:r w:rsidRPr="00F1142E">
        <w:rPr>
          <w:lang w:val="fr-CM"/>
        </w:rPr>
        <w:lastRenderedPageBreak/>
        <w:t>Connecter les établissements de crédit, les institutions de microfinance, les sociétés de bourse et les sociétés de gestion de portefeuille.</w:t>
      </w:r>
    </w:p>
    <w:p w14:paraId="6CA3132D" w14:textId="77777777" w:rsidR="00F1142E" w:rsidRPr="00F1142E" w:rsidRDefault="00F1142E" w:rsidP="00F1142E">
      <w:pPr>
        <w:rPr>
          <w:lang w:val="fr-CM"/>
        </w:rPr>
      </w:pPr>
    </w:p>
    <w:p w14:paraId="47BE06E4" w14:textId="4B19171A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Rating</w:t>
      </w:r>
    </w:p>
    <w:p w14:paraId="15658F77" w14:textId="6CB4F0D1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Historique de crédit</w:t>
      </w:r>
    </w:p>
    <w:p w14:paraId="0B02DB7C" w14:textId="3B2FE339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Mise en relation : Appel d’offre, Gestion de trésorerie, Co-financement</w:t>
      </w:r>
    </w:p>
    <w:p w14:paraId="7A44EDDB" w14:textId="60AF3DC3" w:rsidR="00260587" w:rsidRDefault="00260587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Listing des sociétés &amp; leurs offres</w:t>
      </w:r>
    </w:p>
    <w:p w14:paraId="3E5DBF56" w14:textId="77777777" w:rsidR="00F1142E" w:rsidRPr="00F1142E" w:rsidRDefault="00F1142E" w:rsidP="00F1142E">
      <w:pPr>
        <w:pStyle w:val="Paragraphedeliste"/>
        <w:rPr>
          <w:lang w:val="fr-CM"/>
        </w:rPr>
      </w:pPr>
    </w:p>
    <w:p w14:paraId="010D80F9" w14:textId="64ECF95D" w:rsidR="00F1142E" w:rsidRDefault="00F1142E" w:rsidP="00F1142E">
      <w:pPr>
        <w:pStyle w:val="Paragraphedeliste"/>
        <w:numPr>
          <w:ilvl w:val="0"/>
          <w:numId w:val="3"/>
        </w:numPr>
        <w:rPr>
          <w:lang w:val="fr-CM"/>
        </w:rPr>
      </w:pPr>
      <w:r w:rsidRPr="00F1142E">
        <w:rPr>
          <w:lang w:val="fr-CM"/>
        </w:rPr>
        <w:t>Faciliter l’interaction entre grands investisseurs et petits épargnants.</w:t>
      </w:r>
    </w:p>
    <w:p w14:paraId="0C8ECC8B" w14:textId="77777777" w:rsidR="00F1142E" w:rsidRPr="00F1142E" w:rsidRDefault="00F1142E" w:rsidP="00F1142E">
      <w:pPr>
        <w:rPr>
          <w:lang w:val="fr-CM"/>
        </w:rPr>
      </w:pPr>
    </w:p>
    <w:p w14:paraId="790FF216" w14:textId="39742FBB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 xml:space="preserve">Fractionnement </w:t>
      </w:r>
    </w:p>
    <w:p w14:paraId="7BE7402C" w14:textId="49315C8F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Co-investissement</w:t>
      </w:r>
    </w:p>
    <w:p w14:paraId="185AAF21" w14:textId="1D5AB499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Tokenisation</w:t>
      </w:r>
    </w:p>
    <w:p w14:paraId="119CEFA1" w14:textId="0498C6B7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FCP</w:t>
      </w:r>
    </w:p>
    <w:p w14:paraId="7ED317EF" w14:textId="0F3E6F12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Copy trading</w:t>
      </w:r>
    </w:p>
    <w:p w14:paraId="1A76B7FB" w14:textId="3C2AA11B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 xml:space="preserve">Crowdfunding, pool investissement </w:t>
      </w:r>
    </w:p>
    <w:p w14:paraId="426DF896" w14:textId="77777777" w:rsidR="00F1142E" w:rsidRPr="00F1142E" w:rsidRDefault="00F1142E" w:rsidP="00F1142E">
      <w:pPr>
        <w:rPr>
          <w:lang w:val="fr-CM"/>
        </w:rPr>
      </w:pPr>
    </w:p>
    <w:p w14:paraId="4B13EFC9" w14:textId="2E2F8884" w:rsidR="00F1142E" w:rsidRDefault="00F1142E" w:rsidP="00F1142E">
      <w:pPr>
        <w:pStyle w:val="Paragraphedeliste"/>
        <w:numPr>
          <w:ilvl w:val="0"/>
          <w:numId w:val="3"/>
        </w:numPr>
        <w:rPr>
          <w:lang w:val="fr-CM"/>
        </w:rPr>
      </w:pPr>
      <w:bookmarkStart w:id="0" w:name="OLE_LINK3"/>
      <w:r w:rsidRPr="00F1142E">
        <w:rPr>
          <w:lang w:val="fr-CM"/>
        </w:rPr>
        <w:t>Renforcer la visibilité et l’attractivité des marchés financiers en Afrique centrale.</w:t>
      </w:r>
    </w:p>
    <w:p w14:paraId="115080BD" w14:textId="77777777" w:rsidR="00F1142E" w:rsidRDefault="00F1142E" w:rsidP="00F1142E">
      <w:pPr>
        <w:rPr>
          <w:lang w:val="fr-CM"/>
        </w:rPr>
      </w:pPr>
    </w:p>
    <w:p w14:paraId="65B56034" w14:textId="6BB2FFFD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Présenter régulateurs (BVMAC, COSUMAF…)</w:t>
      </w:r>
    </w:p>
    <w:p w14:paraId="7D4B1AA1" w14:textId="332885D2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Dashboard des titres avec graphes</w:t>
      </w:r>
    </w:p>
    <w:p w14:paraId="5F2DB117" w14:textId="6B1C0C76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Storytelling</w:t>
      </w:r>
    </w:p>
    <w:p w14:paraId="455E0DC9" w14:textId="45716F09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 xml:space="preserve">Réseau des acteurs </w:t>
      </w:r>
    </w:p>
    <w:p w14:paraId="22D13AB2" w14:textId="3689794C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News et actualités</w:t>
      </w:r>
    </w:p>
    <w:p w14:paraId="20CF7384" w14:textId="299149BD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Gamification des investissements</w:t>
      </w:r>
    </w:p>
    <w:p w14:paraId="704427CF" w14:textId="103A829A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Digitalisation opérations</w:t>
      </w:r>
    </w:p>
    <w:p w14:paraId="3528B70E" w14:textId="578CEC93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 xml:space="preserve">Recommandation IA </w:t>
      </w:r>
    </w:p>
    <w:p w14:paraId="02116DCB" w14:textId="255C79BB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 xml:space="preserve">Webinaire </w:t>
      </w:r>
    </w:p>
    <w:bookmarkEnd w:id="0"/>
    <w:p w14:paraId="4614D57A" w14:textId="77777777" w:rsidR="00F1142E" w:rsidRDefault="00F1142E" w:rsidP="00F1142E">
      <w:pPr>
        <w:rPr>
          <w:lang w:val="fr-CM"/>
        </w:rPr>
      </w:pPr>
    </w:p>
    <w:p w14:paraId="080AAA72" w14:textId="212EFD00" w:rsidR="00F1142E" w:rsidRDefault="00F1142E" w:rsidP="00F1142E">
      <w:pPr>
        <w:pStyle w:val="Paragraphedeliste"/>
        <w:numPr>
          <w:ilvl w:val="0"/>
          <w:numId w:val="3"/>
        </w:numPr>
        <w:rPr>
          <w:lang w:val="fr-CM"/>
        </w:rPr>
      </w:pPr>
      <w:r w:rsidRPr="00F1142E">
        <w:rPr>
          <w:lang w:val="fr-CM"/>
        </w:rPr>
        <w:t>Sensibiliser particulièrement les étudiants et jeunes professionnels aux opportunités offertes par ce secteur</w:t>
      </w:r>
    </w:p>
    <w:p w14:paraId="72B48602" w14:textId="77777777" w:rsidR="00F1142E" w:rsidRDefault="00F1142E" w:rsidP="00F1142E">
      <w:pPr>
        <w:rPr>
          <w:lang w:val="fr-CM"/>
        </w:rPr>
      </w:pPr>
    </w:p>
    <w:p w14:paraId="1DF61B4E" w14:textId="6E06CB0D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 xml:space="preserve">Newsletter </w:t>
      </w:r>
    </w:p>
    <w:p w14:paraId="026B721C" w14:textId="7E247550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Blog &amp; articles</w:t>
      </w:r>
    </w:p>
    <w:p w14:paraId="65CE6A13" w14:textId="0D5E0F8C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proofErr w:type="gramStart"/>
      <w:r>
        <w:rPr>
          <w:lang w:val="fr-CM"/>
        </w:rPr>
        <w:lastRenderedPageBreak/>
        <w:t>Emploies</w:t>
      </w:r>
      <w:proofErr w:type="gramEnd"/>
      <w:r>
        <w:rPr>
          <w:lang w:val="fr-CM"/>
        </w:rPr>
        <w:t xml:space="preserve"> &amp; stages</w:t>
      </w:r>
    </w:p>
    <w:p w14:paraId="1739305D" w14:textId="3A55DEEC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proofErr w:type="gramStart"/>
      <w:r>
        <w:rPr>
          <w:lang w:val="fr-CM"/>
        </w:rPr>
        <w:t>Certification professionnel</w:t>
      </w:r>
      <w:proofErr w:type="gramEnd"/>
      <w:r>
        <w:rPr>
          <w:lang w:val="fr-CM"/>
        </w:rPr>
        <w:t xml:space="preserve"> </w:t>
      </w:r>
    </w:p>
    <w:p w14:paraId="77618ABC" w14:textId="35684DDD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Offrir services : conseils…</w:t>
      </w:r>
    </w:p>
    <w:p w14:paraId="2C97D53C" w14:textId="41FB0412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 xml:space="preserve">Formation </w:t>
      </w:r>
    </w:p>
    <w:p w14:paraId="5A2BDF91" w14:textId="2B28222D" w:rsid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Quiz</w:t>
      </w:r>
    </w:p>
    <w:p w14:paraId="3811D322" w14:textId="7C5CDC3A" w:rsidR="00F1142E" w:rsidRPr="00F1142E" w:rsidRDefault="00F1142E" w:rsidP="00F1142E">
      <w:pPr>
        <w:pStyle w:val="Paragraphedeliste"/>
        <w:numPr>
          <w:ilvl w:val="0"/>
          <w:numId w:val="1"/>
        </w:numPr>
        <w:rPr>
          <w:lang w:val="fr-CM"/>
        </w:rPr>
      </w:pPr>
      <w:r>
        <w:rPr>
          <w:lang w:val="fr-CM"/>
        </w:rPr>
        <w:t>Simulation investissement</w:t>
      </w:r>
    </w:p>
    <w:p w14:paraId="5B773A76" w14:textId="77777777" w:rsidR="00F1142E" w:rsidRPr="00F1142E" w:rsidRDefault="00F1142E" w:rsidP="00F1142E">
      <w:pPr>
        <w:rPr>
          <w:lang w:val="fr-CM"/>
        </w:rPr>
      </w:pPr>
    </w:p>
    <w:p w14:paraId="35CACBC4" w14:textId="77777777" w:rsidR="00F1142E" w:rsidRPr="00F1142E" w:rsidRDefault="00F1142E" w:rsidP="00F1142E">
      <w:pPr>
        <w:rPr>
          <w:lang w:val="fr-CM"/>
        </w:rPr>
      </w:pPr>
    </w:p>
    <w:p w14:paraId="7133BF40" w14:textId="77777777" w:rsidR="00F1142E" w:rsidRPr="00F1142E" w:rsidRDefault="00F1142E" w:rsidP="00F1142E">
      <w:pPr>
        <w:rPr>
          <w:lang w:val="fr-CM"/>
        </w:rPr>
      </w:pPr>
    </w:p>
    <w:p w14:paraId="59B1F988" w14:textId="1E2C3E26" w:rsidR="00F1142E" w:rsidRPr="00F1142E" w:rsidRDefault="00F1142E" w:rsidP="00F1142E">
      <w:pPr>
        <w:rPr>
          <w:lang w:val="fr-CM"/>
        </w:rPr>
      </w:pPr>
    </w:p>
    <w:sectPr w:rsidR="00F1142E" w:rsidRPr="00F11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7D50"/>
    <w:multiLevelType w:val="hybridMultilevel"/>
    <w:tmpl w:val="34A87A00"/>
    <w:lvl w:ilvl="0" w:tplc="4826524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4251FB"/>
    <w:multiLevelType w:val="hybridMultilevel"/>
    <w:tmpl w:val="804436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432952"/>
    <w:multiLevelType w:val="hybridMultilevel"/>
    <w:tmpl w:val="FD041A92"/>
    <w:lvl w:ilvl="0" w:tplc="C3A8BB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326313">
    <w:abstractNumId w:val="2"/>
  </w:num>
  <w:num w:numId="2" w16cid:durableId="18065040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1388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2E"/>
    <w:rsid w:val="00132E96"/>
    <w:rsid w:val="001C5DEC"/>
    <w:rsid w:val="00260587"/>
    <w:rsid w:val="00370710"/>
    <w:rsid w:val="003F2629"/>
    <w:rsid w:val="00CA7509"/>
    <w:rsid w:val="00D678C7"/>
    <w:rsid w:val="00F1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DAAAA"/>
  <w15:chartTrackingRefBased/>
  <w15:docId w15:val="{71157783-142A-4E6D-B88F-C6BAE99B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1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1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1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1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1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1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1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1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1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1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1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1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14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14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14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14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14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14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1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1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1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1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1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14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14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14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1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14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1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CB8B0-FC98-4107-ACA2-8CE948D30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1242</TotalTime>
  <Pages>3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mopouong</dc:creator>
  <cp:keywords/>
  <dc:description/>
  <cp:lastModifiedBy>roberto mopouong</cp:lastModifiedBy>
  <cp:revision>1</cp:revision>
  <dcterms:created xsi:type="dcterms:W3CDTF">2026-05-02T18:02:00Z</dcterms:created>
  <dcterms:modified xsi:type="dcterms:W3CDTF">2026-05-05T02:58:00Z</dcterms:modified>
</cp:coreProperties>
</file>