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yzyzunb5ol8t" w:id="0"/>
      <w:bookmarkEnd w:id="0"/>
      <w:r w:rsidDel="00000000" w:rsidR="00000000" w:rsidRPr="00000000">
        <w:rPr>
          <w:rFonts w:ascii="Roboto" w:cs="Roboto" w:eastAsia="Roboto" w:hAnsi="Roboto"/>
          <w:b w:val="1"/>
          <w:bCs w:val="1"/>
          <w:sz w:val="36"/>
          <w:szCs w:val="36"/>
          <w:rtl w:val="0"/>
        </w:rPr>
        <w:t xml:space="preserve">CL-OA-006 — Documentation Hierarchy and Evidence Source Prioritization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h3bsipk94ds" w:id="1"/>
      <w:bookmarkEnd w:id="1"/>
      <w:r w:rsidDel="00000000" w:rsidR="00000000" w:rsidRPr="00000000">
        <w:rPr>
          <w:rFonts w:ascii="Roboto" w:cs="Roboto" w:eastAsia="Roboto" w:hAnsi="Roboto"/>
          <w:b w:val="1"/>
          <w:bCs w:val="1"/>
          <w:sz w:val="30"/>
          <w:szCs w:val="30"/>
          <w:rtl w:val="0"/>
        </w:rPr>
        <w:t xml:space="preserve">1. Policy Header</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 and Evidence Source Prioritization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g3plwsoxw26" w:id="2"/>
      <w:bookmarkEnd w:id="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priority ranking of evidence sources that authorized OASIS assessors and all clinical documentation authors at Care Indeed Home Health Care, Inc. must apply when making clinical coding decisions, completing OASIS assessments, and creating or resolving discrepancies in clinical documentation. In home health, the same patient's clinical status may be described — sometimes differently — across multiple concurrent documentation sources: the referral discharge summary from a hospital, prior home health records from another agency, therapy evaluations, nursing visit notes from earlier in the same episode, the patient's own self-report, and the clinician's direct physical examination at the current assessment encounter. When these sources conflict, the assessor does not have discretion to simply choose the source that produces the most convenient coding result. The choice of evidence source must follow a defined, defensible, and clinically sound hierarchy that places the highest weight on contemporaneous direct clinical observation and the lowest weight on unverified secondary sources.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absence of a documented evidence hierarchy creates three specific and serious failure modes. First, it enables financial motivation to influence source selection — an assessor who has no defined rule for choosing between sources may gravitate toward whichever source produces a higher payment group, consciously or unconsciously. Second, it creates inconsistency across assessors and across time, producing OASIS data that does not accurately represent the patient population and distorting the agency's quality measures. Third, it eliminates the audit trail that would allow the Director of Nursing, the OASIS Quality Reviewer, or a CMS surveyor to evaluate whether the assessor's coding decision was clinically sound.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implements 42 CFR § 484.55(b) — which requires the comprehensive assessment to accurately reflect the patient's current health status — and the CMS OASIS-E2 Guidance Manual's foundational principle that OASIS responses must be grounded in clinical evidence collected during the assessment encounter, not inferred from external records.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8vk3kxhd84d" w:id="3"/>
      <w:bookmarkEnd w:id="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02B">
      <w:pPr>
        <w:numPr>
          <w:ilvl w:val="0"/>
          <w:numId w:val="2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registered nurses (RNs) authorized to conduct comprehensive OASIS assessments per CL-OA-003</w:t>
      </w:r>
    </w:p>
    <w:p w:rsidR="00000000" w:rsidDel="00000000" w:rsidP="00000000" w:rsidRDefault="00000000" w:rsidRPr="00000000" w14:paraId="0000002C">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OASIS Quality Reviewer who validates evidence source use during quality reviews</w:t>
      </w:r>
    </w:p>
    <w:p w:rsidR="00000000" w:rsidDel="00000000" w:rsidP="00000000" w:rsidRDefault="00000000" w:rsidRPr="00000000" w14:paraId="0000002D">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 who oversees assessment accuracy</w:t>
      </w:r>
    </w:p>
    <w:p w:rsidR="00000000" w:rsidDel="00000000" w:rsidP="00000000" w:rsidRDefault="00000000" w:rsidRPr="00000000" w14:paraId="0000002E">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disciplines who contribute clinical information to the assessing RN during the assessment process</w:t>
      </w:r>
    </w:p>
    <w:p w:rsidR="00000000" w:rsidDel="00000000" w:rsidP="00000000" w:rsidRDefault="00000000" w:rsidRPr="00000000" w14:paraId="0000002F">
      <w:pPr>
        <w:numPr>
          <w:ilvl w:val="0"/>
          <w:numId w:val="2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Compliance Officer who reviews evidence source selection in the context of audits or compliance investigations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governs evidence source selection for all OASIS data items at all assessment time points (SOC, ROC, RECERT, FU/SCIC, TRN, DC) and for all clinical documentation decisions where multiple evidence sources exist and must be prioritized. It does not alter the CMS OASIS-E2 Guidance Manual's item-specific instructions — where the Guidance Manual specifies a particular data collection method for a specific item, that specification governs. This policy establishes the framework that applies when the Guidance Manual does not specify a single source or when multiple applicable sources must be reconciled.</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lj3qimwdqcb" w:id="4"/>
      <w:bookmarkEnd w:id="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OASIS coding decisions at Care Indeed Home Health Care, Inc. shall be grounded in evidence drawn from the highest available level of the Documentation Hierarchy defined in Section 5 of this policy. When evidence from a higher-level source is available and applicable, it shall govern the coding decision over evidence from a lower-level source.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No OASIS item response shall be selected on the basis of a lower-level evidence source when a higher-level source provides directly applicable clinical information for that item during the applicable look-back period.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When evidence sources conflict — that is, when a higher-level source and a lower-level source describe the patient's status differently for the same OASIS item — the assessor shall apply the evidence hierarchy per Section 5, document the conflicting sources in the assessment narrative, explain why the higher-level source was selected, and initiate the conflicting source reconciliation process per CL-OA-008 if the conflict has clinical implications beyond the immediate coding decision.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evidence source used to support every OASIS coding decision shall be identifiable in the assessment narrative documentation. It is not sufficient to code an OASIS item accurately if the clinical record does not contain documentation that a reviewer or surveyor can use to verify the coding decision. An OASIS response that cannot be traced to a specific, documentable evidence source is an unsupported response, regardless of its clinical plausibility.</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Financial considerations — including PDGM payment group optimization, episode management, or revenue targets — shall not influence evidence source selection. Selecting a lower-level evidence source because it produces a more favorable payment outcome, when a higher-level source is available and applicable, constitutes data manipulation and a potential violation of the False Claims Act. Any direction from revenue cycle personnel, management, or consultants to select evidence sources on the basis of payment optimization rather than clinical accuracy shall be reported to the Compliance Officer immediately per CO-CP-006.</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Documentation Hierarchy applies to all clinical documentation decisions, not exclusively to OASIS coding. When a clinician must choose between conflicting sources to document a clinical finding in a visit note, plan of care, or assessment narrative, the same hierarchy applies. Consistent application of the hierarchy across all documentation types reinforces the internal consistency of the clinical record.</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Director of Nursing shall incorporate evidence source documentation into the monthly OASIS quality audit per CL-OA-002, verifying that audited assessments contain traceable evidence references for high-risk item categories and that evidence source selection is consistent with this policy.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0doht4oclyx" w:id="5"/>
      <w:bookmarkEnd w:id="5"/>
      <w:r w:rsidDel="00000000" w:rsidR="00000000" w:rsidRPr="00000000">
        <w:rPr>
          <w:rFonts w:ascii="Roboto" w:cs="Roboto" w:eastAsia="Roboto" w:hAnsi="Roboto"/>
          <w:b w:val="1"/>
          <w:bCs w:val="1"/>
          <w:sz w:val="30"/>
          <w:szCs w:val="30"/>
          <w:rtl w:val="0"/>
        </w:rPr>
        <w:t xml:space="preserve">5. Definitions</w:t>
      </w:r>
    </w:p>
    <w:tbl>
      <w:tblPr>
        <w:tblStyle w:val="Table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47.9295154185022"/>
        <w:gridCol w:w="7312.070484581498"/>
        <w:tblGridChange w:id="0">
          <w:tblGrid>
            <w:gridCol w:w="2047.9295154185022"/>
            <w:gridCol w:w="7312.0704845814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document, observation, test result, or verbal report that provides clinical information relevant to an OASIS coding decision or a clinical documentation entry.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priority ranking system established by this policy that governs the relative weight assigned to different categories of evidence sources when making OASIS coding decisions and resolving source conflicts.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Clinical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assessing RN's own first-hand observation of the patient performing an activity, exhibiting a symptom, or demonstrating a functional level during the assessment encounter. The highest-weight evidence source.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Examination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clinical finding obtained through hands-on physical examination by the assessing RN during the assessment encounter — including auscultation, palpation, range of motion testing, strength testing, and neurological assessment.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Tool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validated assessment instrument administered by the assessing RN during the assessment encounter in strict accordance with the validated protocol — including BIMS, PHQ-2/PHQ-9, MAHC-10, and other CMS-required tools.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Self-Report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Information provided verbally by the patient about their own symptoms, functional abilities, medication use, or history. A primary but subjective source that requires corroboration for OASIS items requiring objective verification.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Caregiver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Information provided verbally by a caregiver (family member, paid caregiver, or household member) about the patient's functional abilities, symptoms, or history. Treated as corroborative with patient self-report rather than as an independent primary source.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generated within the current Care Indeed Home Health Care, Inc. home health episode — including prior visit notes, prior assessments, physician communication notes, medication reconciliation records, and laboratory results obtained during the episode.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Clinical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generated by healthcare providers or facilities outside Care Indeed Home Health Care, Inc. — including hospital discharge summaries, SNF discharge records, physician office notes, specialist reports, and prior home health agency records.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coding decision based on logical extrapolation from available evidence rather than on direct clinical observation, patient report, or documented clinical findings. The lowest-weight evidence basis; requires explicit documentation of the inferential reasoning.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Traceability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ability of a reviewer to identify, in the clinical record, the specific documentation or observation that supported a given OASIS coding decision. Required for all OASIS responses per Section 4.4.</w:t>
            </w:r>
            <w:r w:rsidDel="00000000" w:rsidR="00000000" w:rsidRPr="00000000">
              <w:rPr>
                <w:rtl w:val="0"/>
              </w:rPr>
            </w:r>
          </w:p>
        </w:tc>
      </w:tr>
    </w:tbl>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t8a818mqzge" w:id="6"/>
      <w:bookmarkEnd w:id="6"/>
      <w:r w:rsidDel="00000000" w:rsidR="00000000" w:rsidRPr="00000000">
        <w:rPr>
          <w:rFonts w:ascii="Roboto" w:cs="Roboto" w:eastAsia="Roboto" w:hAnsi="Roboto"/>
          <w:b w:val="1"/>
          <w:bCs w:val="1"/>
          <w:sz w:val="30"/>
          <w:szCs w:val="30"/>
          <w:rtl w:val="0"/>
        </w:rPr>
        <w:t xml:space="preserve">6. The Documentation Hierarchy — Evidence Source Priority Ranking</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vjzg6lb7mc6" w:id="7"/>
      <w:bookmarkEnd w:id="7"/>
      <w:r w:rsidDel="00000000" w:rsidR="00000000" w:rsidRPr="00000000">
        <w:rPr>
          <w:rFonts w:ascii="Roboto" w:cs="Roboto" w:eastAsia="Roboto" w:hAnsi="Roboto"/>
          <w:b w:val="1"/>
          <w:bCs w:val="1"/>
          <w:color w:val="000000"/>
          <w:sz w:val="27"/>
          <w:szCs w:val="27"/>
          <w:rtl w:val="0"/>
        </w:rPr>
        <w:t xml:space="preserve">6.1 Hierarchy Structure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following hierarchy governs evidence source selection at Care Indeed Home Health Care, Inc. Sources are listed from highest priority (Level 1) to lowest priority (Level 6). When multiple sources are available, the highest applicable level governs.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LEVEL 1 — DIRECT CLINICAL OBSERVATION DURING THE ASSESSMENT ENCOUNTER </w:t>
      </w:r>
      <w:r w:rsidDel="00000000" w:rsidR="00000000" w:rsidRPr="00000000">
        <w:rPr>
          <w:rFonts w:ascii="Roboto" w:cs="Roboto" w:eastAsia="Roboto" w:hAnsi="Roboto"/>
          <w:i w:val="1"/>
          <w:iCs w:val="1"/>
          <w:rtl w:val="0"/>
        </w:rPr>
        <w:t xml:space="preserve">(Highest Priority)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Definition: The assessing RN directly observes the patient performing the activity, demonstrating the functional level, or exhibiting the symptom being coded — during the current assessment visit, within the applicable look-back period.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Application: For GG functional items (GG0130, GG0170), Level 1 evidence is obtained by asking the patient to perform the activity during the visit and directly observing the performance — not by asking the patient or caregiver to describe what they can do. For wound assessment items (M1311–M1350), Level 1 evidence is obtained by undressing all wound dressings and directly observing wound status. For behavioral observation items (M1710, M1720, M1740), Level 1 evidence includes directly witnessing behavioral symptoms during the visit.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Documentation Standard: The visit note shall describe what the assessor directly observed — the specific activity, the level of assistance required, the qualitative characteristics of the performance, and any safety concerns identified. Documentation shall be specific enough that a second clinician reviewing the record could independently verify the observation.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Examples of Adequate Level 1 Documentation:</w:t>
      </w:r>
    </w:p>
    <w:p w:rsidR="00000000" w:rsidDel="00000000" w:rsidP="00000000" w:rsidRDefault="00000000" w:rsidRPr="00000000" w14:paraId="0000005E">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i w:val="1"/>
          <w:iCs w:val="1"/>
          <w:rtl w:val="0"/>
        </w:rPr>
        <w:t xml:space="preserve">"Patient directly observed ambulating 25 feet in the hallway with rolling walker. Required standby assist for balance at the turn. Gait was slow, wide-based, and slightly unsteady but no loss of balance. Completed the distance in 48 seconds."</w:t>
      </w:r>
    </w:p>
    <w:p w:rsidR="00000000" w:rsidDel="00000000" w:rsidP="00000000" w:rsidRDefault="00000000" w:rsidRPr="00000000" w14:paraId="0000005F">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i w:val="1"/>
          <w:iCs w:val="1"/>
          <w:rtl w:val="0"/>
        </w:rPr>
        <w:t xml:space="preserve">"Stage 2 pressure injury directly observed on the right heel — dressing removed for assessment. Wound measures 2.1 cm x 1.8 cm x 0.2 cm. Wound bed 80% granulation tissue, 20% yellow slough. Periwound skin is intact without maceration. No drainage. No odor."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Examples of Inadequate Level 1 Documentation:</w:t>
      </w:r>
    </w:p>
    <w:p w:rsidR="00000000" w:rsidDel="00000000" w:rsidP="00000000" w:rsidRDefault="00000000" w:rsidRPr="00000000" w14:paraId="00000061">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i w:val="1"/>
          <w:iCs w:val="1"/>
          <w:rtl w:val="0"/>
        </w:rPr>
        <w:t xml:space="preserve">"Patient ambulates with walker."</w:t>
      </w:r>
      <w:r w:rsidDel="00000000" w:rsidR="00000000" w:rsidRPr="00000000">
        <w:rPr>
          <w:rFonts w:ascii="Roboto" w:cs="Roboto" w:eastAsia="Roboto" w:hAnsi="Roboto"/>
          <w:rtl w:val="0"/>
        </w:rPr>
        <w:t xml:space="preserve"> (No observation detail; does not establish GG performance level)</w:t>
      </w:r>
    </w:p>
    <w:p w:rsidR="00000000" w:rsidDel="00000000" w:rsidP="00000000" w:rsidRDefault="00000000" w:rsidRPr="00000000" w14:paraId="00000062">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i w:val="1"/>
          <w:iCs w:val="1"/>
          <w:rtl w:val="0"/>
        </w:rPr>
        <w:t xml:space="preserve">"Wound healing well."</w:t>
      </w:r>
      <w:r w:rsidDel="00000000" w:rsidR="00000000" w:rsidRPr="00000000">
        <w:rPr>
          <w:rFonts w:ascii="Roboto" w:cs="Roboto" w:eastAsia="Roboto" w:hAnsi="Roboto"/>
          <w:rtl w:val="0"/>
        </w:rPr>
        <w:t xml:space="preserve"> (No objective wound assessment data)</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LEVEL 2 — PHYSICAL EXAMINATION FINDINGS DURING THE ASSESSMENT ENCOUNTER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Definition: A clinical finding obtained through hands-on examination by the assessing RN during the current assessment visit — not observed activity performance, but assessed physical status.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Application: Applicable to items where the assessor performs an examination rather than observing activity performance. Examples include: lung auscultation findings for respiratory items; cardiac auscultation and peripheral edema palpation for cardiac items; skin turgor and mucous membrane assessment for hydration/nutritional items; neurological reflex testing; range of motion measurement; muscle strength grading; sensory testing (monofilament); blood pressure and vital signs measurement.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Documentation Standard: The examination finding shall be documented with the specific technique used, the specific finding obtained, and the specific anatomical location or measurement. A finding documented as "WNL" without supporting examination detail is inadequate.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Examples of Adequate Level 2 Documentation:</w:t>
      </w:r>
    </w:p>
    <w:p w:rsidR="00000000" w:rsidDel="00000000" w:rsidP="00000000" w:rsidRDefault="00000000" w:rsidRPr="00000000" w14:paraId="00000069">
      <w:pPr>
        <w:numPr>
          <w:ilvl w:val="0"/>
          <w:numId w:val="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i w:val="1"/>
          <w:iCs w:val="1"/>
          <w:rtl w:val="0"/>
        </w:rPr>
        <w:t xml:space="preserve">"Lung auscultation: bibasilar crackles present posterior fields bilaterally, approximately one-third of the way up from the bases. No wheezes. No pleural rub."</w:t>
      </w:r>
    </w:p>
    <w:p w:rsidR="00000000" w:rsidDel="00000000" w:rsidP="00000000" w:rsidRDefault="00000000" w:rsidRPr="00000000" w14:paraId="0000006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i w:val="1"/>
          <w:iCs w:val="1"/>
          <w:rtl w:val="0"/>
        </w:rPr>
        <w:t xml:space="preserve">"Right lower extremity edema — pitting 2+ to mid-calf. Left lower extremity — trace non-pitting edema at ankle. Skin intact bilaterally, no breakdown."</w:t>
      </w:r>
    </w:p>
    <w:p w:rsidR="00000000" w:rsidDel="00000000" w:rsidP="00000000" w:rsidRDefault="00000000" w:rsidRPr="00000000" w14:paraId="0000006B">
      <w:pPr>
        <w:numPr>
          <w:ilvl w:val="0"/>
          <w:numId w:val="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i w:val="1"/>
          <w:iCs w:val="1"/>
          <w:rtl w:val="0"/>
        </w:rPr>
        <w:t xml:space="preserve">"Active range of motion — right shoulder flexion to 95 degrees (limited by pain; patient reports 8/10 pain at endpoint). Strength — right deltoid 3+/5 per MMT."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LEVEL 3 — STANDARDIZED ASSESSMENT TOOL RESULTS FROM THE ASSESSMENT ENCOUNTER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Definition: Results from standardized assessment instruments administered by the assessing RN during the current assessment visit, in strict accordance with validated administration protocols.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Application: Applies specifically to CMS-required standardized tools — BIMS (for M1700), PHQ-2/PHQ-9 (for M1730/M1750), MAHC-10 (where applicable), and any other CMS-mandated tool for the current OASIS version. Also applies to validated discipline-specific tools used during the assessment (Timed Up and Go test, Berg Balance Scale, functional reach, etc.).</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Documentation Standard: The specific tool name and version, all individual item scores, the total score, and the clinical interpretation of the score shall be documented. The administration conditions shall be noted — particularly any deviation from the standard protocol (patient fatigue, interpreter used, partial administration with reason). See CL-OA-011 for standardized tool administration requirements.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Critical Rule: A standardized tool score is only Level 3 evidence if the tool was administered in accordance with its validated protocol during the current assessment encounter. An abbreviated BIMS, a BIMS administered without the word repetition component, or a BIMS inferred from prior assessments does not constitute Level 3 evidence for the current assessment.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LEVEL 4 — PATIENT SELF-REPORT WITH CORROBORATION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Definition: Information provided verbally by the patient about their own symptoms, functional abilities, medication use, or history — when corroborated by at least one of: (a) physical examination findings; (b) caregiver report; (c) internal clinical record entries; or (d) external clinical documentation.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Application: Patient self-report is a primary evidence source for many OASIS items — particularly symptom items (pain, dyspnea, anxiety), activity items with look-back periods (where direct observation of the activity at the assessment is not feasible), and history items. However, self-report alone is not sufficient for items where objective verification is clinically feasible and required by the CMS Guidance Manual.</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Uncorroborated Patient Self-Report: When a patient self-report cannot be corroborated — for example, a patient reports they are fully independent in ambulation, but no direct observation is performed and no corroborating source is available — the assessor shall document the report, note the absence of corroboration, and explain the clinical reason why direct observation was not performed. Uncorroborated self-report for items where objective verification is feasible constitutes Level 5 evidence (single source report), not Level 4.</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Documentation Standard: The specific patient statement, the corroborating source, and the reconciliation of any inconsistency between the patient report and the corroborating source shall be documented.</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LEVEL 5 — SINGLE-SOURCE REPORTS (CAREGIVER REPORT / UNCORROBORATED PATIENT SELF-REPORT / INTERNAL CLINICAL RECORD)</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Definition: Information from a single source that cannot be corroborated by another independent source during the current assessment. This includes: caregiver-only reports (no corresponding patient confirmation or clinical examination finding); uncorroborated patient self-report for items where corroboration is feasible; and internal clinical record entries from prior visits during the current episode, when no direct observation at the current assessment is possible.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Application and Limitations: Level 5 sources are appropriate when Level 1–4 sources are not available or applicable — for example, when a patient lacks the communication capacity to self-report and no direct observation is possible, the caregiver's report of the patient's typical functional status is the best available evidence. Level 5 sources are also appropriate as the primary evidence for items with extended look-back periods, where the look-back extends beyond what the assessor can directly observe during a single visit.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Caregiver Report Caution: Caregiver reports may reflect the caregiver's capabilities and preferences rather than the patient's actual abilities. A caregiver who routinely performs all ADLs for the patient may report the patient as "unable to do anything" even if the patient retains residual abilities. The assessor must probe for the patient's actual typical performance, not the caregiver's typical assistance level. When caregiver report and clinical examination findings conflict, the clinical examination governs (Level 2 over Level 5).</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Documentation Standard: The specific source, the information provided, and any limitations or qualifications of the source shall be documented. If Level 5 evidence is used for a GG functional item where direct observation is normally expected, the reason direct observation was not performed shall be documented.</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LEVEL 6 — EXTERNAL CLINICAL DOCUMENTATION AND INFERENCE </w:t>
      </w:r>
      <w:r w:rsidDel="00000000" w:rsidR="00000000" w:rsidRPr="00000000">
        <w:rPr>
          <w:rFonts w:ascii="Roboto" w:cs="Roboto" w:eastAsia="Roboto" w:hAnsi="Roboto"/>
          <w:i w:val="1"/>
          <w:iCs w:val="1"/>
          <w:rtl w:val="0"/>
        </w:rPr>
        <w:t xml:space="preserve">(Lowest Priority for Current Assessment Status)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Definition:</w:t>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External clinical documentation: Records generated by providers outside Care Indeed Home Health Care, Inc. during a prior care episode or concurrent care encounter — including hospital discharge summaries, SNF records, physician office notes, specialist reports, and prior home health agency records.</w:t>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Inference: A coding decision based on logical extrapolation from available evidence when no direct evidence is available for the specific item — for example, inferring a patient's pain level from behavioral observations when the patient cannot self-report.</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Application — External Documentation: External documentation is appropriately used for: history items (diagnoses, surgical history, hospitalization history); medication list verification (cross-checked against the patient's actual medication bottles as Level 1/2 verification); establishing the patient's baseline prior to the current episode; and identifying clinical conditions documented by prior treating providers that the current assessor cannot independently verify.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External documentation is not appropriate as the primary basis for OASIS items that reflect the patient's current functional status, unless the external document is contemporaneous with the current assessment time point and from a qualified clinical provider who directly assessed the patient.</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Critical Warning: Coding a patient's current GG functional status based on a hospital discharge summary's functional description, without direct observation at the SOC visit, is a Level 6 coding decision for a Level 1 item. This is the most common evidence hierarchy violation identified in ADR audits. The hospital's functional status description at discharge represents the patient's status at discharge — it does not represent the patient's status at the home health SOC, which may be better, worse, or the same.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Inference Application: When inference is the only available basis for a coding decision (patient is comatose; patient refuses assessment; patient is transferred and not present for the TRN assessment), the assessor shall document: the specific clinical evidence available; the inferential reasoning applied; and the confidence level in the inferred response. Inference-based responses shall be flagged for OASIS Quality Reviewer review per CL-OA-002.</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Documentation Standard for Inference: </w:t>
      </w:r>
      <w:r w:rsidDel="00000000" w:rsidR="00000000" w:rsidRPr="00000000">
        <w:rPr>
          <w:rFonts w:ascii="Roboto" w:cs="Roboto" w:eastAsia="Roboto" w:hAnsi="Roboto"/>
          <w:i w:val="1"/>
          <w:iCs w:val="1"/>
          <w:rtl w:val="0"/>
        </w:rPr>
        <w:t xml:space="preserve">"Direct observation of [specific activity] was not possible because [specific reason]. The available evidence — [description of available evidence] — supports a coding response of [response]. Reasoning: [specific clinical reasoning]."</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isnkfnmzy49" w:id="8"/>
      <w:bookmarkEnd w:id="8"/>
      <w:r w:rsidDel="00000000" w:rsidR="00000000" w:rsidRPr="00000000">
        <w:rPr>
          <w:rFonts w:ascii="Roboto" w:cs="Roboto" w:eastAsia="Roboto" w:hAnsi="Roboto"/>
          <w:b w:val="1"/>
          <w:bCs w:val="1"/>
          <w:color w:val="000000"/>
          <w:sz w:val="27"/>
          <w:szCs w:val="27"/>
          <w:rtl w:val="0"/>
        </w:rPr>
        <w:t xml:space="preserve">6.2 Evidence Hierarchy Application by OASIS Item Category</w:t>
      </w:r>
    </w:p>
    <w:tbl>
      <w:tblPr>
        <w:tblStyle w:val="Table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78.240469208211"/>
        <w:gridCol w:w="2566.4516129032254"/>
        <w:gridCol w:w="2744.868035190616"/>
        <w:gridCol w:w="1770.439882697947"/>
        <w:tblGridChange w:id="0">
          <w:tblGrid>
            <w:gridCol w:w="2278.240469208211"/>
            <w:gridCol w:w="2566.4516129032254"/>
            <w:gridCol w:w="2744.868035190616"/>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OASIS Item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Primary Evidence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Secondary Evidence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Common Error</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Functional Items (GG0130, GG0170)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 Direct observation of the patient performing the activity during the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 Patient self-report with corroboration, for items not feasibly observed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from hospital discharge summary (Level 6) without direct observation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Items (M1311–M1350)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 Direct observation of wound after dressing removal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 Physical examination of periwound tissue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from prior visit note without observing the wound at the current assessment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 Items (M1700 — BIMS)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 BIMS administration during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5 — SAMS (staff assessment) if BIMS cannot be administered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Abbreviated BIMS or BIMS inferred from prior assessment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 Items (M1730 — PHQ-2/PHQ-9)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 PHQ-2/PHQ-9 administration during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 Direct observation of depressive behaviors if patient cannot complete tool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M1730 from clinical impression without tool administration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Items (M2001, M2003, M2010)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 Medication review conducted during visit with physical inventory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 Patient self-report of medication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from the medication list alone without patient interview and bottle review</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 Lung auscultation and vital signs during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 Direct observation of respiratory effort and accessory muscle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SpO2 without documentation of liter flow and delivery device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Cardiac / Circulation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 Physical examination (auscultation, edema palpation, peripheral pulses)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 Direct observation of functional limitations during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edema from prior visit note without current examination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and 2 — Observed functional limitations and physical examination findings during the assessment encounter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 Patient self-report of limitations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Copying homebound language from SOC to RECERT without re-assessment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History Items (diagnoses, surgery, hospitalization)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6 — External clinical documentation (discharge summary, physician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 Patient self-report of history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Accepting a referral's diagnosis without verifying against assessment findings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Nutritional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 Physical examination (weight, skin, mucous membranes)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 Patient/caregiver report of intake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nutritional status without documenting a weight measurement</w:t>
            </w:r>
            <w:r w:rsidDel="00000000" w:rsidR="00000000" w:rsidRPr="00000000">
              <w:rPr>
                <w:rtl w:val="0"/>
              </w:rPr>
            </w:r>
          </w:p>
        </w:tc>
      </w:tr>
    </w:tbl>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ecp32jypcyz" w:id="9"/>
      <w:bookmarkEnd w:id="9"/>
      <w:r w:rsidDel="00000000" w:rsidR="00000000" w:rsidRPr="00000000">
        <w:rPr>
          <w:rFonts w:ascii="Roboto" w:cs="Roboto" w:eastAsia="Roboto" w:hAnsi="Roboto"/>
          <w:b w:val="1"/>
          <w:bCs w:val="1"/>
          <w:sz w:val="30"/>
          <w:szCs w:val="30"/>
          <w:rtl w:val="0"/>
        </w:rPr>
        <w:t xml:space="preserve">7. Procedures</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ojjb64vmljl" w:id="10"/>
      <w:bookmarkEnd w:id="10"/>
      <w:r w:rsidDel="00000000" w:rsidR="00000000" w:rsidRPr="00000000">
        <w:rPr>
          <w:rFonts w:ascii="Roboto" w:cs="Roboto" w:eastAsia="Roboto" w:hAnsi="Roboto"/>
          <w:b w:val="1"/>
          <w:bCs w:val="1"/>
          <w:color w:val="000000"/>
          <w:sz w:val="27"/>
          <w:szCs w:val="27"/>
          <w:rtl w:val="0"/>
        </w:rPr>
        <w:t xml:space="preserve">7.1 Evidence Collection During Assessment Visits</w:t>
      </w:r>
    </w:p>
    <w:tbl>
      <w:tblPr>
        <w:tblStyle w:val="Table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755.594713656388"/>
        <w:gridCol w:w="1910.4845814977975"/>
        <w:tblGridChange w:id="0">
          <w:tblGrid>
            <w:gridCol w:w="742.2026431718062"/>
            <w:gridCol w:w="1951.7180616740088"/>
            <w:gridCol w:w="4755.594713656388"/>
            <w:gridCol w:w="1910.48458149779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beginning the OASIS assessment, review all available pre-visit documentation (referral records, prior notes, medication lists) to identify the items that will be assessed and to plan the observation and examination sequence that will generate the highest-level evidence for each applicable item. Do not pre-populate any OASIS response based on pre-visit documentation alone — this is a Level 6 evidence basis for items that require Level 1 or 2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assessment visit.</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 structure the clinical encounter to generate direct observation and physical examination evidence for all GG functional items and examination-dependent items. This means asking the patient to perform activities rather than asking whether they can perform them; removing wound dressings to directly observe all wounds; conducting a full physical examination including auscultation, palpation, and neurological assessment as appropriate to the diagnoses; and administering all required standardized tools in validated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direct observation of a specific activity is clinically unsafe, practically impossible, or refused by the patient, document the reason and note the evidence level being used as the substitute. Notify the Director of Nursing if the inability to obtain Level 1 or 2 evidence affects a high-risk OASIS item (GG items, wound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the assessment; notification within 24 hours.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completing the assessment visit, complete the narrative documentation before coding the OASIS responses. The narrative shall precede the OASIS responses — do not reverse-engineer narrative to match OASIS responses that were pre-populated from external sources.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required documentation timeframe per CL-OA-001.</w:t>
            </w:r>
            <w:r w:rsidDel="00000000" w:rsidR="00000000" w:rsidRPr="00000000">
              <w:rPr>
                <w:rtl w:val="0"/>
              </w:rPr>
            </w:r>
          </w:p>
        </w:tc>
      </w:tr>
    </w:tbl>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gmauidwujqr" w:id="11"/>
      <w:bookmarkEnd w:id="11"/>
      <w:r w:rsidDel="00000000" w:rsidR="00000000" w:rsidRPr="00000000">
        <w:rPr>
          <w:rFonts w:ascii="Roboto" w:cs="Roboto" w:eastAsia="Roboto" w:hAnsi="Roboto"/>
          <w:b w:val="1"/>
          <w:bCs w:val="1"/>
          <w:color w:val="000000"/>
          <w:sz w:val="27"/>
          <w:szCs w:val="27"/>
          <w:rtl w:val="0"/>
        </w:rPr>
        <w:t xml:space="preserve">7.2 Documentation of Evidence Sources in the Assessment Narrative</w:t>
      </w:r>
    </w:p>
    <w:tbl>
      <w:tblPr>
        <w:tblStyle w:val="Table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09.384164222874"/>
        <w:gridCol w:w="1660.6451612903224"/>
        <w:tblGridChange w:id="0">
          <w:tblGrid>
            <w:gridCol w:w="741.1143695014663"/>
            <w:gridCol w:w="1948.8563049853371"/>
            <w:gridCol w:w="5009.384164222874"/>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OASIS item being coded, the assessment narrative shall contain documentation that a reviewer can use to verify the evidentiary basis. For Level 1 items (direct observation), this means describing what was observed in specific, objective terms. For Level 2 items (physical examination), this means documenting the specific examination finding. For Level 3 items (standardized tools), this means documenting the individual item scores and total score. For Level 4-6 items, this means documenting the source, the information provided, and any corroborating or conflicting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 concurrent with or before OASIS coding.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using Level 5 or 6 evidence for an item where higher-level evidence would normally be expected — for example, coding a GG item from caregiver report because the patient refused to perform the activity — include the specific notation: </w:t>
            </w:r>
            <w:r w:rsidDel="00000000" w:rsidR="00000000" w:rsidRPr="00000000">
              <w:rPr>
                <w:rFonts w:ascii="Roboto" w:cs="Roboto" w:eastAsia="Roboto" w:hAnsi="Roboto"/>
                <w:i w:val="1"/>
                <w:iCs w:val="1"/>
                <w:color w:val="e6edf3"/>
                <w:sz w:val="21"/>
                <w:szCs w:val="21"/>
                <w:rtl w:val="0"/>
              </w:rPr>
              <w:t xml:space="preserve">"Level [X] evidence used for [OASIS item] because [specific reason higher-level evidence was not available]. Evidence basis: [description of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Never document an evidence source that was not actually used. If the wound assessment was done from a prior note (Level 6) rather than direct wound observation (Level 1), do not document a wound description in language suggesting direct observation occurred. This constitutes falsification of medical records regardless of whether the coded OASIS response happens to be accurate.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bl>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183g520yq58" w:id="12"/>
      <w:bookmarkEnd w:id="12"/>
      <w:r w:rsidDel="00000000" w:rsidR="00000000" w:rsidRPr="00000000">
        <w:rPr>
          <w:rFonts w:ascii="Roboto" w:cs="Roboto" w:eastAsia="Roboto" w:hAnsi="Roboto"/>
          <w:b w:val="1"/>
          <w:bCs w:val="1"/>
          <w:color w:val="000000"/>
          <w:sz w:val="27"/>
          <w:szCs w:val="27"/>
          <w:rtl w:val="0"/>
        </w:rPr>
        <w:t xml:space="preserve">7.3 Quality Review Integration</w:t>
      </w:r>
    </w:p>
    <w:tbl>
      <w:tblPr>
        <w:tblStyle w:val="Table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79.2070484581498"/>
        <w:gridCol w:w="4824.31718061674"/>
        <w:gridCol w:w="1814.273127753304"/>
        <w:tblGridChange w:id="0">
          <w:tblGrid>
            <w:gridCol w:w="742.2026431718062"/>
            <w:gridCol w:w="1979.2070484581498"/>
            <w:gridCol w:w="4824.31718061674"/>
            <w:gridCol w:w="1814.273127753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each Level 2 quality review per CL-OA-002, specifically assess evidence traceability for all GG functional items and wound items in the reviewed assessment. For each reviewed item, verify: (a) the narrative contains documentation at the appropriate evidence level; (b) the coded OASIS response is consistent with the documented evidence; (c) no lower-level evidence source was used when higher-level evidence was documented in the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timeline specified in CL-OA-002.</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monthly OASIS accuracy audits per CL-OA-002, include evidence traceability as a specific audit category. Calculate the percentage of audited assessments where every reviewed OASIS item has traceable, appropriate-level evidence documentation. Report this as a separate metric in the OASIS Accuracy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an audited assessment reveals Level 6 evidence used for GG functional items without documented clinical justification, treat this as a Priority 1 finding requiring individual coaching within 7 calendar days and targeted retraining within 14 calendar days. Report the finding to the Compliance Officer if the pattern appears across multiple assessors or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Coaching within 7 calendar days; Compliance Officer notification for patterns.</w:t>
            </w:r>
            <w:r w:rsidDel="00000000" w:rsidR="00000000" w:rsidRPr="00000000">
              <w:rPr>
                <w:rtl w:val="0"/>
              </w:rPr>
            </w:r>
          </w:p>
        </w:tc>
      </w:tr>
    </w:tbl>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21uska4qh8g" w:id="13"/>
      <w:bookmarkEnd w:id="13"/>
      <w:r w:rsidDel="00000000" w:rsidR="00000000" w:rsidRPr="00000000">
        <w:rPr>
          <w:rFonts w:ascii="Roboto" w:cs="Roboto" w:eastAsia="Roboto" w:hAnsi="Roboto"/>
          <w:b w:val="1"/>
          <w:bCs w:val="1"/>
          <w:sz w:val="30"/>
          <w:szCs w:val="30"/>
          <w:rtl w:val="0"/>
        </w:rPr>
        <w:t xml:space="preserve">8. Escalation and Exception Handling</w:t>
      </w:r>
    </w:p>
    <w:tbl>
      <w:tblPr>
        <w:tblStyle w:val="Table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44.9266862170086"/>
        <w:gridCol w:w="1921.407624633431"/>
        <w:gridCol w:w="3252.6686217008796"/>
        <w:gridCol w:w="2140.9970674486804"/>
        <w:tblGridChange w:id="0">
          <w:tblGrid>
            <w:gridCol w:w="2044.9266862170086"/>
            <w:gridCol w:w="1921.407624633431"/>
            <w:gridCol w:w="3252.6686217008796"/>
            <w:gridCol w:w="2140.99706744868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 is instructed by revenue cycle or management to select a lower-level evidence source to achieve a higher PDGM payment group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 immediately contacts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investigates per CO-CP-007. All assessments completed under the instruction are reviewed for accuracy. If financially motivated coding decisions are confirmed, assess for False Claims Act exposure per CO-FA-002 and initiate voluntary correction per FN-BC-004 if overpayment occurred.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contact immediately; investigation within 24 hours; correction assessment within 14 calendar days.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assessment is identified where GG functional items were coded from the hospital discharge summary without SOC direct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and 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direct clinical observation at the next scheduled visit. If the observation reveals functional status materially different from the coded OASIS response, correct the assessment per CL-OA-002. Assess payment impact with Compliance Officer. Provide targeted coaching to the assessor.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Re-observation at next visit; correction determination within 5 business days of re-observation.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patient refuses to perform any activities during the assessment, making Level 1 evidence collection impossible for all GG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 documents refusal; Director of Nursing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provides guidance on use of caregiver report and clinical observation (Level 5) for the current assessment. Increase visit frequency to obtain Level 1 evidence at the next available visit. Document the clinical circumstances thoroughly.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at assessment; Director of Nursing guidance within 24 hours.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sources conflict across all six hierarchy levels — no single source clearly governs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 and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Apply the evidence hierarchy in sequence. If the conflict cannot be resolved, use the clinical judgment documentation process per CL-OA-012. Escalate to the OASIS Quality Reviewer for a pre-lock review of the affected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Pre-lock review within 5 business days.</w:t>
            </w:r>
            <w:r w:rsidDel="00000000" w:rsidR="00000000" w:rsidRPr="00000000">
              <w:rPr>
                <w:rtl w:val="0"/>
              </w:rPr>
            </w:r>
          </w:p>
        </w:tc>
      </w:tr>
    </w:tbl>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yiyuixekz6m" w:id="14"/>
      <w:bookmarkEnd w:id="14"/>
      <w:r w:rsidDel="00000000" w:rsidR="00000000" w:rsidRPr="00000000">
        <w:rPr>
          <w:rFonts w:ascii="Roboto" w:cs="Roboto" w:eastAsia="Roboto" w:hAnsi="Roboto"/>
          <w:b w:val="1"/>
          <w:bCs w:val="1"/>
          <w:sz w:val="30"/>
          <w:szCs w:val="30"/>
          <w:rtl w:val="0"/>
        </w:rPr>
        <w:t xml:space="preserve">9. Documentation Requirements</w:t>
      </w:r>
    </w:p>
    <w:tbl>
      <w:tblPr>
        <w:tblStyle w:val="Table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6.5102639296188"/>
        <w:gridCol w:w="2209.6187683284456"/>
        <w:gridCol w:w="1990.0293255131965"/>
        <w:gridCol w:w="1866.5102639296188"/>
        <w:gridCol w:w="1427.3313782991202"/>
        <w:tblGridChange w:id="0">
          <w:tblGrid>
            <w:gridCol w:w="1866.5102639296188"/>
            <w:gridCol w:w="2209.6187683284456"/>
            <w:gridCol w:w="1990.0293255131965"/>
            <w:gridCol w:w="1866.5102639296188"/>
            <w:gridCol w:w="1427.33137829912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Evidence-level documentation for all GG functional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narrative with specific observation descriptions per Level 1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module and visit note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OASIS completion;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Evidence-level documentation for all wound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wound observation documentation per Level 1 and 2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module; Wound documentation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applicable time point;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tool results with item-level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PHQ-2/PHQ-9, BIMS, MAHC-10 (as applicable) with each component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applicable time point;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5 or 6 evidence notation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Explicit documentation of evidence level and reason when lower-level sources are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each such use;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evidence traceability audit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findings including evidence traceability 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Accuracy Dashboard; Director of Nursing supervisory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revision, or hire</w:t>
            </w:r>
            <w:r w:rsidDel="00000000" w:rsidR="00000000" w:rsidRPr="00000000">
              <w:rPr>
                <w:rtl w:val="0"/>
              </w:rPr>
            </w:r>
          </w:p>
        </w:tc>
      </w:tr>
    </w:tbl>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v433ag0loz6" w:id="15"/>
      <w:bookmarkEnd w:id="15"/>
      <w:r w:rsidDel="00000000" w:rsidR="00000000" w:rsidRPr="00000000">
        <w:rPr>
          <w:rFonts w:ascii="Roboto" w:cs="Roboto" w:eastAsia="Roboto" w:hAnsi="Roboto"/>
          <w:b w:val="1"/>
          <w:bCs w:val="1"/>
          <w:sz w:val="30"/>
          <w:szCs w:val="30"/>
          <w:rtl w:val="0"/>
        </w:rPr>
        <w:t xml:space="preserve">10. Compliance &amp; Audit Considerations</w:t>
      </w:r>
    </w:p>
    <w:p w:rsidR="00000000" w:rsidDel="00000000" w:rsidP="00000000" w:rsidRDefault="00000000" w:rsidRPr="00000000" w14:paraId="000001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joomei4zeqi" w:id="16"/>
      <w:bookmarkEnd w:id="16"/>
      <w:r w:rsidDel="00000000" w:rsidR="00000000" w:rsidRPr="00000000">
        <w:rPr>
          <w:rFonts w:ascii="Roboto" w:cs="Roboto" w:eastAsia="Roboto" w:hAnsi="Roboto"/>
          <w:b w:val="1"/>
          <w:bCs w:val="1"/>
          <w:color w:val="000000"/>
          <w:sz w:val="27"/>
          <w:szCs w:val="27"/>
          <w:rtl w:val="0"/>
        </w:rPr>
        <w:t xml:space="preserve">10.1 How Compliance Is Measured</w:t>
      </w:r>
    </w:p>
    <w:tbl>
      <w:tblPr>
        <w:tblStyle w:val="Table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42.873900293255"/>
        <w:gridCol w:w="3293.841642228739"/>
        <w:gridCol w:w="2923.2844574780056"/>
        <w:tblGridChange w:id="0">
          <w:tblGrid>
            <w:gridCol w:w="3142.873900293255"/>
            <w:gridCol w:w="3293.841642228739"/>
            <w:gridCol w:w="2923.28445747800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functional items coded from Level 1 direct observation when the patient was present and capable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OASIS audit — cross-reference GG responses with assessment narrative observation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GG items with documented direct observation or clinically justified exception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items coded from direct wound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OASIS audit — verify narrative contains wound description at Level 1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wound items coded from direct observation at the assessment encounter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tool scores documented at item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of BIMS and PHQ-2/PHQ-9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tool administrations with item-level scores documented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5/6 evidence uses documented with explicit notation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assessments where Level 5/6 evidence was the primary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Level 5/6 uses with explicit evidence level notation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evidence of revenue-motivated source selection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quarterly review of coding patterns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confirmed instances</w:t>
            </w:r>
            <w:r w:rsidDel="00000000" w:rsidR="00000000" w:rsidRPr="00000000">
              <w:rPr>
                <w:rtl w:val="0"/>
              </w:rPr>
            </w:r>
          </w:p>
        </w:tc>
      </w:tr>
    </w:tbl>
    <w:p w:rsidR="00000000" w:rsidDel="00000000" w:rsidP="00000000" w:rsidRDefault="00000000" w:rsidRPr="00000000" w14:paraId="000001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9fdsnnkdiv3" w:id="17"/>
      <w:bookmarkEnd w:id="17"/>
      <w:r w:rsidDel="00000000" w:rsidR="00000000" w:rsidRPr="00000000">
        <w:rPr>
          <w:rFonts w:ascii="Roboto" w:cs="Roboto" w:eastAsia="Roboto" w:hAnsi="Roboto"/>
          <w:b w:val="1"/>
          <w:bCs w:val="1"/>
          <w:color w:val="000000"/>
          <w:sz w:val="27"/>
          <w:szCs w:val="27"/>
          <w:rtl w:val="0"/>
        </w:rPr>
        <w:t xml:space="preserve">10.2 What Surveyors and Auditors Will Look For</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OASIS validation surveyors will independently assess patients in the survey sample and compare their clinical findings to the submitted OASIS data. The most common discrepancy they identify — and the one most directly linked to evidence hierarchy violations — is GG functional items coded at a higher level of dependence than the patient's direct performance demonstrates. When a surveyor observes a patient ambulate 100 feet independently with a cane and the submitted OASIS shows "Substantial/Maximal Assistance" for walking, the inevitable conclusion is that the coding was not based on direct observation. Surveyors will ask the assessing RN to describe the evidence basis for the GG responses. If the assessor cannot identify a specific direct observation or examination finding — and the narrative does not document one — the assessment will be cited as inaccurate.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ADR auditors from the MAC will specifically examine assessment narratives for the presence of specific, objective clinical descriptions that corroborate OASIS responses. A narrative that says "patient requires assistance with mobility" without describing what was observed does not adequately support a specific GG functional item response. Auditors are trained to recognize when narratives have been copied from external sources (hospital discharge language appearing in the SOC narrative) or when the narrative descriptions are generic and non-specific.</w:t>
      </w:r>
    </w:p>
    <w:p w:rsidR="00000000" w:rsidDel="00000000" w:rsidP="00000000" w:rsidRDefault="00000000" w:rsidRPr="00000000" w14:paraId="000001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lpqclrowuub" w:id="18"/>
      <w:bookmarkEnd w:id="18"/>
      <w:r w:rsidDel="00000000" w:rsidR="00000000" w:rsidRPr="00000000">
        <w:rPr>
          <w:rFonts w:ascii="Roboto" w:cs="Roboto" w:eastAsia="Roboto" w:hAnsi="Roboto"/>
          <w:b w:val="1"/>
          <w:bCs w:val="1"/>
          <w:color w:val="000000"/>
          <w:sz w:val="27"/>
          <w:szCs w:val="27"/>
          <w:rtl w:val="0"/>
        </w:rPr>
        <w:t xml:space="preserve">10.3 Common Failure Points</w:t>
      </w:r>
    </w:p>
    <w:tbl>
      <w:tblPr>
        <w:tblStyle w:val="Table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16.211453744493"/>
        <w:gridCol w:w="2350.308370044053"/>
        <w:gridCol w:w="3793.480176211454"/>
        <w:tblGridChange w:id="0">
          <w:tblGrid>
            <w:gridCol w:w="3216.211453744493"/>
            <w:gridCol w:w="2350.308370044053"/>
            <w:gridCol w:w="3793.4801762114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GG items coded from hospital discharge functional description without SOC direct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denial; OASIS inaccuracy; potential upcoding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all assessors on the non-transferability of discharge status to SOC status; require GG observation documentation in EHR before OASIS can be locked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items coded from prior visit notes at RECERT without current wound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inaccuracy at RECERT; quality measure distortion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wound observation confirmation as mandatory pre-lock checklist item per CL-OA-019</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coded from clinical impression rather than formal tool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M1700 inaccuracy; behavioral health PDGM classification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BIMS competency demonstration required; OASIS Quality Reviewer verifies item-level score documentation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narrative describes patient performing activity but GG response does not reflect the described performance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inconsistency between Level 1 observation and OASIS 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monthly audit includes narrative-to-GG cross-reference as a required audit step</w:t>
            </w:r>
            <w:r w:rsidDel="00000000" w:rsidR="00000000" w:rsidRPr="00000000">
              <w:rPr>
                <w:rtl w:val="0"/>
              </w:rPr>
            </w:r>
          </w:p>
        </w:tc>
      </w:tr>
    </w:tbl>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yerx21rplsl" w:id="19"/>
      <w:bookmarkEnd w:id="19"/>
      <w:r w:rsidDel="00000000" w:rsidR="00000000" w:rsidRPr="00000000">
        <w:rPr>
          <w:rFonts w:ascii="Roboto" w:cs="Roboto" w:eastAsia="Roboto" w:hAnsi="Roboto"/>
          <w:b w:val="1"/>
          <w:bCs w:val="1"/>
          <w:sz w:val="30"/>
          <w:szCs w:val="30"/>
          <w:rtl w:val="0"/>
        </w:rPr>
        <w:t xml:space="preserve">11. References</w:t>
      </w:r>
    </w:p>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hm56v3g9d08" w:id="20"/>
      <w:bookmarkEnd w:id="20"/>
      <w:r w:rsidDel="00000000" w:rsidR="00000000" w:rsidRPr="00000000">
        <w:rPr>
          <w:rFonts w:ascii="Roboto" w:cs="Roboto" w:eastAsia="Roboto" w:hAnsi="Roboto"/>
          <w:b w:val="1"/>
          <w:bCs w:val="1"/>
          <w:color w:val="000000"/>
          <w:sz w:val="27"/>
          <w:szCs w:val="27"/>
          <w:rtl w:val="0"/>
        </w:rPr>
        <w:t xml:space="preserve">11.1 Federal Regulations</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82.2287390029326"/>
        <w:gridCol w:w="2868.387096774193"/>
        <w:gridCol w:w="5009.384164222874"/>
        <w:tblGridChange w:id="0">
          <w:tblGrid>
            <w:gridCol w:w="1482.2287390029326"/>
            <w:gridCol w:w="2868.387096774193"/>
            <w:gridCol w:w="5009.3841642228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Content of the comprehensive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the assessment to accurately reflect the patient's current health status — the foundational basis for the evidence hierarchy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484.55(a)(1)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Completion of the comprehensive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must be based on the assessing clinician's direct clinical evaluation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OASIS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Accurate data reporting obligation dependent on appropriate evidence use</w:t>
            </w:r>
            <w:r w:rsidDel="00000000" w:rsidR="00000000" w:rsidRPr="00000000">
              <w:rPr>
                <w:rtl w:val="0"/>
              </w:rPr>
            </w:r>
          </w:p>
        </w:tc>
      </w:tr>
    </w:tbl>
    <w:p w:rsidR="00000000" w:rsidDel="00000000" w:rsidP="00000000" w:rsidRDefault="00000000" w:rsidRPr="00000000" w14:paraId="000001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a1nj07xpwqr" w:id="21"/>
      <w:bookmarkEnd w:id="21"/>
      <w:r w:rsidDel="00000000" w:rsidR="00000000" w:rsidRPr="00000000">
        <w:rPr>
          <w:rFonts w:ascii="Roboto" w:cs="Roboto" w:eastAsia="Roboto" w:hAnsi="Roboto"/>
          <w:b w:val="1"/>
          <w:bCs w:val="1"/>
          <w:color w:val="000000"/>
          <w:sz w:val="27"/>
          <w:szCs w:val="27"/>
          <w:rtl w:val="0"/>
        </w:rPr>
        <w:t xml:space="preserve">11.2 CMS Guidance</w:t>
      </w:r>
    </w:p>
    <w:tbl>
      <w:tblPr>
        <w:tblStyle w:val="Table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98.6784140969166"/>
        <w:gridCol w:w="6061.321585903083"/>
        <w:tblGridChange w:id="0">
          <w:tblGrid>
            <w:gridCol w:w="3298.6784140969166"/>
            <w:gridCol w:w="6061.3215859030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OASIS-E2 Guidance Manual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Item-specific instructions for data collection; defines primary and secondary sources for each item category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Home Health Benefit Manual, Chapter 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Coverage requirements dependent on accurate clinical documentation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Tag G140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guidance for assessment accuracy</w:t>
            </w:r>
            <w:r w:rsidDel="00000000" w:rsidR="00000000" w:rsidRPr="00000000">
              <w:rPr>
                <w:rtl w:val="0"/>
              </w:rPr>
            </w:r>
          </w:p>
        </w:tc>
      </w:tr>
    </w:tbl>
    <w:p w:rsidR="00000000" w:rsidDel="00000000" w:rsidP="00000000" w:rsidRDefault="00000000" w:rsidRPr="00000000" w14:paraId="000001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yhgn320copw" w:id="22"/>
      <w:bookmarkEnd w:id="22"/>
      <w:r w:rsidDel="00000000" w:rsidR="00000000" w:rsidRPr="00000000">
        <w:rPr>
          <w:rFonts w:ascii="Roboto" w:cs="Roboto" w:eastAsia="Roboto" w:hAnsi="Roboto"/>
          <w:b w:val="1"/>
          <w:bCs w:val="1"/>
          <w:color w:val="000000"/>
          <w:sz w:val="27"/>
          <w:szCs w:val="27"/>
          <w:rtl w:val="0"/>
        </w:rPr>
        <w:t xml:space="preserve">11.3 Cross-Referenced Agency Policies</w:t>
      </w:r>
    </w:p>
    <w:tbl>
      <w:tblPr>
        <w:tblStyle w:val="Table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09.5154185022027"/>
        <w:gridCol w:w="3491.101321585903"/>
        <w:gridCol w:w="4659.383259911894"/>
        <w:tblGridChange w:id="0">
          <w:tblGrid>
            <w:gridCol w:w="1209.5154185022027"/>
            <w:gridCol w:w="3491.101321585903"/>
            <w:gridCol w:w="4659.3832599118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Assessment — Comprehensive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policy; this policy governs the evidence standard for all assessment activities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Data Collection &amp;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Accuracy standards that depend on appropriate evidence source use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 &amp; Error Correction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review process that validates evidence hierarchy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Clinician Authorization &amp;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 competency includes evidence hierarchy application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Item-Level Guidance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guidance governs evidence requirements for specific items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OASIS Coding Substantiation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Companion policy requiring narrative documentation to support all OASIS responses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Conflicting Documentation Source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pathway when evidence sources conflict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Assessment Tool Administration and Validity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evidence source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Reasoning Documentation for Coding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standards when inference is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Awareness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Revenue-motivated evidence manipulation as FCA exposure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cfcfq4xfmnm" w:id="23"/>
      <w:bookmarkEnd w:id="23"/>
      <w:r w:rsidDel="00000000" w:rsidR="00000000" w:rsidRPr="00000000">
        <w:rPr>
          <w:rFonts w:ascii="Roboto" w:cs="Roboto" w:eastAsia="Roboto" w:hAnsi="Roboto"/>
          <w:b w:val="1"/>
          <w:bCs w:val="1"/>
          <w:sz w:val="30"/>
          <w:szCs w:val="30"/>
          <w:rtl w:val="0"/>
        </w:rPr>
        <w:t xml:space="preserve">12. Training &amp; Acknowledgment Requirements</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12.1 All authorized OASIS assessors shall receive training on the Documentation Hierarchy within their initial OASIS Competency Program per CL-OA-003, and at each annual re-competency, covering: the six-level hierarchy with specific application examples; the difference between directly observing functional performance and asking about it; evidence documentation standards for each level; the prohibition on revenue-motivated source selection; and the evidence traceability requirement.</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12.2 Training shall include case-based exercises requiring assessors to identify the appropriate evidence level for specific clinical scenarios and to write evidence-compliant narrative documentation for each level.</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12.3 All personnel within scope shall sign the Policy Acknowledgment Form (Appendix A) within 14 calendar days of the effective date, any revision, or hire/appointment.</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tgalq870flm" w:id="24"/>
      <w:bookmarkEnd w:id="24"/>
      <w:r w:rsidDel="00000000" w:rsidR="00000000" w:rsidRPr="00000000">
        <w:rPr>
          <w:rFonts w:ascii="Roboto" w:cs="Roboto" w:eastAsia="Roboto" w:hAnsi="Roboto"/>
          <w:b w:val="1"/>
          <w:bCs w:val="1"/>
          <w:sz w:val="30"/>
          <w:szCs w:val="30"/>
          <w:rtl w:val="0"/>
        </w:rPr>
        <w:t xml:space="preserve">13. Version Control</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13.1 This policy is maintained per EN-LC-001. Only the most current approved version is valid. Superseded versions shall be archived as "SUPERSEDED — NOT FOR USE."</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13.2 Substantive revisions require Governing Body approval, re-acknowledgment by all in-scope personnel within 14 calendar days, and policy index update per EN-TG-001.</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13.3 Non-substantive revisions may be approved by the Administrator with Governing Body notification at the next regular meeting.</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c3zkle9o025" w:id="25"/>
      <w:bookmarkEnd w:id="25"/>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1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wd33mctoik8" w:id="26"/>
      <w:bookmarkEnd w:id="26"/>
      <w:r w:rsidDel="00000000" w:rsidR="00000000" w:rsidRPr="00000000">
        <w:rPr>
          <w:rFonts w:ascii="Roboto" w:cs="Roboto" w:eastAsia="Roboto" w:hAnsi="Roboto"/>
          <w:b w:val="1"/>
          <w:bCs w:val="1"/>
          <w:color w:val="000000"/>
          <w:sz w:val="27"/>
          <w:szCs w:val="27"/>
          <w:rtl w:val="0"/>
        </w:rPr>
        <w:t xml:space="preserve">Appendix A — Policy Acknowledgment Form</w:t>
      </w:r>
    </w:p>
    <w:tbl>
      <w:tblPr>
        <w:tblStyle w:val="Table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eegkvuwkdv0s" w:id="27"/>
      <w:bookmarkEnd w:id="27"/>
      <w:r w:rsidDel="00000000" w:rsidR="00000000" w:rsidRPr="00000000">
        <w:rPr>
          <w:rFonts w:ascii="Roboto" w:cs="Roboto" w:eastAsia="Roboto" w:hAnsi="Roboto"/>
          <w:b w:val="1"/>
          <w:bCs w:val="1"/>
          <w:sz w:val="36"/>
          <w:szCs w:val="36"/>
          <w:rtl w:val="0"/>
        </w:rPr>
        <w:t xml:space="preserve">CL-OA-007 — Evidence-Based OASIS Coding Substantiation</w:t>
      </w:r>
    </w:p>
    <w:p w:rsidR="00000000" w:rsidDel="00000000" w:rsidP="00000000" w:rsidRDefault="00000000" w:rsidRPr="00000000" w14:paraId="000001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dkuqcg1cm4e" w:id="28"/>
      <w:bookmarkEnd w:id="28"/>
      <w:r w:rsidDel="00000000" w:rsidR="00000000" w:rsidRPr="00000000">
        <w:rPr>
          <w:rFonts w:ascii="Roboto" w:cs="Roboto" w:eastAsia="Roboto" w:hAnsi="Roboto"/>
          <w:b w:val="1"/>
          <w:bCs w:val="1"/>
          <w:sz w:val="30"/>
          <w:szCs w:val="30"/>
          <w:rtl w:val="0"/>
        </w:rPr>
        <w:t xml:space="preserve">1. Policy Header</w:t>
      </w:r>
    </w:p>
    <w:tbl>
      <w:tblPr>
        <w:tblStyle w:val="Table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OASIS Coding Substantiation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73gpz6hbni2" w:id="29"/>
      <w:bookmarkEnd w:id="29"/>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that every OASIS item response submitted by Care Indeed Home Health Care, Inc. be supported by verifiable, contemporaneous clinical documentation within the medical record — with a traceable evidentiary basis that a qualified reviewer can independently evaluate and validate. Evidence-based OASIS coding substantiation is the operational bridge between the clinical evidence collected during the assessment encounter (governed by CL-OA-006) and the OASIS data item response that is transmitted to the CMS repository (governed by CL-CA-003). The gap between these two processes — the space where a clinician has collected valid clinical evidence but failed to document it in a manner that supports the coded response — is one of the most consequential compliance vulnerabilities in home health.</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has made unambiguous through survey guidance, ADR audit methodology, and quality reporting standards that an OASIS response is not credible without supporting documentation in the clinical record. This principle is not merely a documentation preference — it is the operational mechanism by which the federal government verifies that Medicare payments for home health episodes are grounded in genuine clinical need. When the documentation does not support the coded response, the response is, by definition, unsupported — and an unsupported OASIS response in a submitted claim creates False Claims Act exposure regardless of whether the clinician believed the response was clinically accurate.</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specific documentation standards that constitute adequate substantiation for each major category of OASIS items, the pre-submission verification process that ensures substantiation before locking, and the audit methodology that validates substantiation across the agency's submitted assessments.</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t0d61z25d31" w:id="30"/>
      <w:bookmarkEnd w:id="30"/>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1D2">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authorized OASIS assessors who complete and authenticate OASIS assessments</w:t>
      </w:r>
    </w:p>
    <w:p w:rsidR="00000000" w:rsidDel="00000000" w:rsidP="00000000" w:rsidRDefault="00000000" w:rsidRPr="00000000" w14:paraId="000001D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OASIS Quality Reviewer who conducts pre-submission and post-submission accuracy reviews</w:t>
      </w:r>
    </w:p>
    <w:p w:rsidR="00000000" w:rsidDel="00000000" w:rsidP="00000000" w:rsidRDefault="00000000" w:rsidRPr="00000000" w14:paraId="000001D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 who oversees assessment documentation quality</w:t>
      </w:r>
    </w:p>
    <w:p w:rsidR="00000000" w:rsidDel="00000000" w:rsidP="00000000" w:rsidRDefault="00000000" w:rsidRPr="00000000" w14:paraId="000001D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who reviews substantiation adequacy in the context of audits and compliance investigations</w:t>
      </w:r>
    </w:p>
    <w:p w:rsidR="00000000" w:rsidDel="00000000" w:rsidP="00000000" w:rsidRDefault="00000000" w:rsidRPr="00000000" w14:paraId="000001D6">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Medical Records staff who verify clinical record completeness in relation to submitted OASIS data</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ryuzh60f6vf" w:id="31"/>
      <w:bookmarkEnd w:id="31"/>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OASIS item response transmitted to the CMS repository by Care Indeed Home Health Care, Inc. shall be supported by contemporaneous clinical documentation within the patient's clinical record that: (a) was created at or near the time of the assessment encounter; (b) describes specific clinical observations, examination findings, or validated tool results that support the coded response; and (c) is traceable — meaning a qualified reviewer can identify the specific documentation entry and understand how it supports the specific OASIS response.</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OASIS responses shall not be coded on the basis of clinical plausibility, diagnostic inference, or general knowledge of the patient's condition without specific supporting documentation. The fact that a patient with a particular diagnosis "would typically" exhibit a particular functional level is not documentation — it is assumption. Every response requires specific documentation.</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narrative clinical documentation shall be written before or concurrently with OASIS coding, not after. An OASIS response coded first, followed by narrative documentation reverse-engineered to support the coded response, does not constitute contemporaneous evidence-based substantiation. The documentation integrity requirement per CO-DC-001 and the audit trail maintained by the EHR will reflect the sequence of documentation.</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Substantiation documentation shall be specific to the item being coded. Documentation that supports one OASIS item does not automatically substantiate a related item. Each item requires its own evidentiary basis unless the CMS OASIS-E2 Guidance Manual explicitly provides for grouped assessment.</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OASIS Quality Reviewer shall assess substantiation adequacy as a core component of every Level 2 quality review per CL-OA-002. An assessment where the OASIS Quality Reviewer cannot identify adequate substantiation for a coded response shall be treated as an accuracy deficiency and managed through the correction process per CL-OA-002.</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Adequate substantiation is distinct from accurate coding. An OASIS response may be accurate — correctly reflecting the patient's clinical status — while being inadequately substantiated — because the documentation does not clearly connect the clinical evidence to the coded response. Both accuracy and substantiation are required. An accurately coded but inadequately substantiated OASIS assessment is a documentation compliance failure under 42 CFR § 484.110 and a billing compliance vulnerability.</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p1wclxsonpa" w:id="32"/>
      <w:bookmarkEnd w:id="32"/>
      <w:r w:rsidDel="00000000" w:rsidR="00000000" w:rsidRPr="00000000">
        <w:rPr>
          <w:rFonts w:ascii="Roboto" w:cs="Roboto" w:eastAsia="Roboto" w:hAnsi="Roboto"/>
          <w:b w:val="1"/>
          <w:bCs w:val="1"/>
          <w:sz w:val="30"/>
          <w:szCs w:val="30"/>
          <w:rtl w:val="0"/>
        </w:rPr>
        <w:t xml:space="preserve">5. Definitions</w:t>
      </w:r>
    </w:p>
    <w:tbl>
      <w:tblPr>
        <w:tblStyle w:val="Table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36.5638766519824"/>
        <w:gridCol w:w="7023.436123348018"/>
        <w:tblGridChange w:id="0">
          <w:tblGrid>
            <w:gridCol w:w="2336.5638766519824"/>
            <w:gridCol w:w="7023.4361233480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Substantiation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clinical documentation that supports, explains, and justifies a specific OASIS item response — distinct from the evidence itself, which is defined in CL-OA-006. Substantiation is the recorded documentation of the evidence.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Contemporaneous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created at or near the time of the clinical encounter it describes — specifically, within the documentation timeframe required by CL-CD-004 (24 hours for visit notes; 5 calendar days for OASIS assessments).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Traceable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in the clinical record that a qualified reviewer can identify, locate, and use to independently evaluate the basis for a coded OASIS response.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Adequate Substantiation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minimum standard of documentation that a qualified reviewer — including a CMS surveyor or MAC ADR auditor — would accept as credibly supporting a specific OASIS item response. Defined at item-category level in Section 6.</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Inadequate Substantiation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that is too vague, too generic, too brief, or too disconnected from the specific OASIS item to serve as credible evidence of the coded response.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Reverse-Engineered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created after an OASIS response has been coded, with the purpose of justifying the pre-existing coded response rather than reflecting contemporaneous clinical observation. Explicitly prohibited by this policy.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Narrative-OASIS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state in which the specific clinical descriptions in the assessment narrative are consistent with and support the selected OASIS item responses. A fundamental requirement of this policy and of CMS guidance.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absence of documentation that would be expected to support a specific OASIS response — for example, the absence of a wound description when M1311 indicates a pressure injury is present.</w:t>
            </w:r>
            <w:r w:rsidDel="00000000" w:rsidR="00000000" w:rsidRPr="00000000">
              <w:rPr>
                <w:rtl w:val="0"/>
              </w:rPr>
            </w:r>
          </w:p>
        </w:tc>
      </w:tr>
    </w:tbl>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06betuvhvr4" w:id="33"/>
      <w:bookmarkEnd w:id="33"/>
      <w:r w:rsidDel="00000000" w:rsidR="00000000" w:rsidRPr="00000000">
        <w:rPr>
          <w:rFonts w:ascii="Roboto" w:cs="Roboto" w:eastAsia="Roboto" w:hAnsi="Roboto"/>
          <w:b w:val="1"/>
          <w:bCs w:val="1"/>
          <w:sz w:val="30"/>
          <w:szCs w:val="30"/>
          <w:rtl w:val="0"/>
        </w:rPr>
        <w:t xml:space="preserve">6. Item-Category Substantiation Standards</w:t>
      </w:r>
    </w:p>
    <w:p w:rsidR="00000000" w:rsidDel="00000000" w:rsidP="00000000" w:rsidRDefault="00000000" w:rsidRPr="00000000" w14:paraId="000001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915czgc6vrh" w:id="34"/>
      <w:bookmarkEnd w:id="34"/>
      <w:r w:rsidDel="00000000" w:rsidR="00000000" w:rsidRPr="00000000">
        <w:rPr>
          <w:rFonts w:ascii="Roboto" w:cs="Roboto" w:eastAsia="Roboto" w:hAnsi="Roboto"/>
          <w:b w:val="1"/>
          <w:bCs w:val="1"/>
          <w:color w:val="000000"/>
          <w:sz w:val="27"/>
          <w:szCs w:val="27"/>
          <w:rtl w:val="0"/>
        </w:rPr>
        <w:t xml:space="preserve">6.1 GG Functional Assessment Items (GG0130 Self-Care; GG0170 Mobility)</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GG items are the highest-risk OASIS category for substantiation deficiencies. They directly drive PDGM functional level classification, which affects Medicare payment across all episode types. ADR auditors examine GG item substantiation in virtually every home health claim audit.</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Minimum Adequate Substantiation Standard for Each GG Item:</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narrative documentation shall contain ALL of the following elements for each GG item that is being coded:</w:t>
      </w:r>
    </w:p>
    <w:p w:rsidR="00000000" w:rsidDel="00000000" w:rsidP="00000000" w:rsidRDefault="00000000" w:rsidRPr="00000000" w14:paraId="000001F9">
      <w:pPr>
        <w:numPr>
          <w:ilvl w:val="0"/>
          <w:numId w:val="2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activity or action being assessed — stated explicitly (not implied)</w:t>
      </w:r>
    </w:p>
    <w:p w:rsidR="00000000" w:rsidDel="00000000" w:rsidP="00000000" w:rsidRDefault="00000000" w:rsidRPr="00000000" w14:paraId="000001FA">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What the patient actually did during the assessment — described in observable terms (not "can perform" or "is able to")</w:t>
      </w:r>
    </w:p>
    <w:p w:rsidR="00000000" w:rsidDel="00000000" w:rsidP="00000000" w:rsidRDefault="00000000" w:rsidRPr="00000000" w14:paraId="000001FB">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level of physical assistance provided — described in the same terms as the OASIS response option (no helper needed; setup or clean-up only; supervision or touching assistance; partial/moderate/substantial/maximal/dependent)</w:t>
      </w:r>
    </w:p>
    <w:p w:rsidR="00000000" w:rsidDel="00000000" w:rsidP="00000000" w:rsidRDefault="00000000" w:rsidRPr="00000000" w14:paraId="000001FC">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Qualitative characteristics of the performance — speed, safety, quality, consistency</w:t>
      </w:r>
    </w:p>
    <w:p w:rsidR="00000000" w:rsidDel="00000000" w:rsidP="00000000" w:rsidRDefault="00000000" w:rsidRPr="00000000" w14:paraId="000001FD">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surface, environment, or equipment context — where applicable (type of floor surface for ambulation; type of bed for bed mobility; type of stairs for stair climbing)</w:t>
      </w:r>
    </w:p>
    <w:p w:rsidR="00000000" w:rsidDel="00000000" w:rsidP="00000000" w:rsidRDefault="00000000" w:rsidRPr="00000000" w14:paraId="000001FE">
      <w:pPr>
        <w:numPr>
          <w:ilvl w:val="0"/>
          <w:numId w:val="2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safety concerns or supervision requirements — identified during the activity observation</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Adequate Substantiation Examples — GG0170B Walking 10 Feet:</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Adequate:</w:t>
      </w:r>
      <w:r w:rsidDel="00000000" w:rsidR="00000000" w:rsidRPr="00000000">
        <w:rPr>
          <w:rFonts w:ascii="Roboto" w:cs="Roboto" w:eastAsia="Roboto" w:hAnsi="Roboto"/>
          <w:rtl w:val="0"/>
        </w:rPr>
        <w:t xml:space="preserve"> "Patient walked 10 feet on the linoleum kitchen floor, starting from a standing position at the counter. Patient required me to provide physical contact at the right elbow for balance (touching assistance) throughout the 10-foot distance. Walking speed was approximately 15 seconds for the distance. Gait was shuffling, wide-based; right foot cleared the floor adequately. Patient did not lose balance. No verbal cueing was required."</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Inadequate:</w:t>
      </w:r>
      <w:r w:rsidDel="00000000" w:rsidR="00000000" w:rsidRPr="00000000">
        <w:rPr>
          <w:rFonts w:ascii="Roboto" w:cs="Roboto" w:eastAsia="Roboto" w:hAnsi="Roboto"/>
          <w:rtl w:val="0"/>
        </w:rPr>
        <w:t xml:space="preserve"> "Patient ambulates with assistance." — Does not describe the specific performance, the specific assistance level, or any observable characteristics.</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Inadequate:</w:t>
      </w:r>
      <w:r w:rsidDel="00000000" w:rsidR="00000000" w:rsidRPr="00000000">
        <w:rPr>
          <w:rFonts w:ascii="Roboto" w:cs="Roboto" w:eastAsia="Roboto" w:hAnsi="Roboto"/>
          <w:rtl w:val="0"/>
        </w:rPr>
        <w:t xml:space="preserve"> "Patient requires moderate assist with ambulation per discharge summary." — Uses Level 6 external documentation for a Level 1 observation item without documentation that direct observation occurred.</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Inadequate:</w:t>
      </w:r>
      <w:r w:rsidDel="00000000" w:rsidR="00000000" w:rsidRPr="00000000">
        <w:rPr>
          <w:rFonts w:ascii="Roboto" w:cs="Roboto" w:eastAsia="Roboto" w:hAnsi="Roboto"/>
          <w:rtl w:val="0"/>
        </w:rPr>
        <w:t xml:space="preserve"> "Patient ambulates with rolling walker, unsteady." — Does not establish the level of assistance; "unsteady" does not map to a specific GG response option.</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Documentation Requirement for GG Items Where Observation Was Not Possible:</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When a GG item cannot be assessed through direct observation (patient refuses; patient is medically unable to attempt the activity; the activity cannot safely be assessed at the visit), the assessor shall document:</w:t>
      </w:r>
    </w:p>
    <w:p w:rsidR="00000000" w:rsidDel="00000000" w:rsidP="00000000" w:rsidRDefault="00000000" w:rsidRPr="00000000" w14:paraId="00000206">
      <w:pPr>
        <w:numPr>
          <w:ilvl w:val="0"/>
          <w:numId w:val="1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specific reason direct observation was not performed</w:t>
      </w:r>
    </w:p>
    <w:p w:rsidR="00000000" w:rsidDel="00000000" w:rsidP="00000000" w:rsidRDefault="00000000" w:rsidRPr="00000000" w14:paraId="00000207">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What substitute evidence was used (caregiver report, prior visit notes, clinical examination)</w:t>
      </w:r>
    </w:p>
    <w:p w:rsidR="00000000" w:rsidDel="00000000" w:rsidP="00000000" w:rsidRDefault="00000000" w:rsidRPr="00000000" w14:paraId="0000020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specific information from the substitute source that supports the coded response</w:t>
      </w:r>
    </w:p>
    <w:p w:rsidR="00000000" w:rsidDel="00000000" w:rsidP="00000000" w:rsidRDefault="00000000" w:rsidRPr="00000000" w14:paraId="00000209">
      <w:pPr>
        <w:numPr>
          <w:ilvl w:val="0"/>
          <w:numId w:val="1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OASIS Quality Reviewer shall be notified of GG items coded without direct observation for pre-submission review</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sqevy7hklfn" w:id="35"/>
      <w:bookmarkEnd w:id="35"/>
      <w:r w:rsidDel="00000000" w:rsidR="00000000" w:rsidRPr="00000000">
        <w:rPr>
          <w:rFonts w:ascii="Roboto" w:cs="Roboto" w:eastAsia="Roboto" w:hAnsi="Roboto"/>
          <w:b w:val="1"/>
          <w:bCs w:val="1"/>
          <w:color w:val="000000"/>
          <w:sz w:val="27"/>
          <w:szCs w:val="27"/>
          <w:rtl w:val="0"/>
        </w:rPr>
        <w:t xml:space="preserve">6.2 Wound Assessment Items (M1311–M1350)</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Minimum Adequate Substantiation Standard:</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each wound for which an OASIS wound item is coded, the narrative shall document:</w:t>
      </w:r>
    </w:p>
    <w:p w:rsidR="00000000" w:rsidDel="00000000" w:rsidP="00000000" w:rsidRDefault="00000000" w:rsidRPr="00000000" w14:paraId="0000020E">
      <w:pPr>
        <w:numPr>
          <w:ilvl w:val="0"/>
          <w:numId w:val="1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Wound location — specific anatomical site</w:t>
      </w:r>
    </w:p>
    <w:p w:rsidR="00000000" w:rsidDel="00000000" w:rsidP="00000000" w:rsidRDefault="00000000" w:rsidRPr="00000000" w14:paraId="0000020F">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Wound etiology — the clinical basis for the wound type classification</w:t>
      </w:r>
    </w:p>
    <w:p w:rsidR="00000000" w:rsidDel="00000000" w:rsidP="00000000" w:rsidRDefault="00000000" w:rsidRPr="00000000" w14:paraId="00000210">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Wound stage or classification — per NPIAP (for pressure injuries) or applicable system; with the specific observable features that determine the stage</w:t>
      </w:r>
    </w:p>
    <w:p w:rsidR="00000000" w:rsidDel="00000000" w:rsidP="00000000" w:rsidRDefault="00000000" w:rsidRPr="00000000" w14:paraId="00000211">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Wound measurements — L x W x D in centimeters, measured with a disposable tool at the current assessment</w:t>
      </w:r>
    </w:p>
    <w:p w:rsidR="00000000" w:rsidDel="00000000" w:rsidP="00000000" w:rsidRDefault="00000000" w:rsidRPr="00000000" w14:paraId="00000212">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Wound bed description — percentage of each tissue type (granulation, epithelialization, slough, eschar, necrotic)</w:t>
      </w:r>
    </w:p>
    <w:p w:rsidR="00000000" w:rsidDel="00000000" w:rsidP="00000000" w:rsidRDefault="00000000" w:rsidRPr="00000000" w14:paraId="00000213">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Drainage — type and amount</w:t>
      </w:r>
    </w:p>
    <w:p w:rsidR="00000000" w:rsidDel="00000000" w:rsidP="00000000" w:rsidRDefault="00000000" w:rsidRPr="00000000" w14:paraId="00000214">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Periwound skin — specific description of the surrounding tissue</w:t>
      </w:r>
    </w:p>
    <w:p w:rsidR="00000000" w:rsidDel="00000000" w:rsidP="00000000" w:rsidRDefault="00000000" w:rsidRPr="00000000" w14:paraId="00000215">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Signs of infection — specific indicators assessed and present or absent</w:t>
      </w:r>
    </w:p>
    <w:p w:rsidR="00000000" w:rsidDel="00000000" w:rsidP="00000000" w:rsidRDefault="00000000" w:rsidRPr="00000000" w14:paraId="00000216">
      <w:pPr>
        <w:numPr>
          <w:ilvl w:val="0"/>
          <w:numId w:val="1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Whether a dressing was removed — explicit statement that dressings were removed for wound assessment (demonstrates direct observation)</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Critical Substantiation Rule — No Wound Item Without Wound Removal:</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An OASIS wound item coded on the basis of a dressing change note that does not document dressing removal and direct wound observation is inadequately substantiated. Documentation that states "wound care performed per orders" without wound description details does not substantiate wound OASIS items.</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Stage Determination Substantiation:</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pressure injury staging, the narrative shall document the specific tissue visible in the wound bed that determines the stage. A Stage 3 pressure injury requires documentation of full-thickness skin loss with exposure of subcutaneous tissue. A Stage 4 requires documentation of full-thickness skin and tissue loss with exposure of fascia, muscle, tendon, ligament, bone, or cartilage. Unstageable requires documentation of obscured wound bed (slough or eschar covering the wound base). An OASIS wound stage response without the specific tissue description that determines the stage is inadequately substantiated.</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25kz3358b6u" w:id="36"/>
      <w:bookmarkEnd w:id="36"/>
      <w:r w:rsidDel="00000000" w:rsidR="00000000" w:rsidRPr="00000000">
        <w:rPr>
          <w:rFonts w:ascii="Roboto" w:cs="Roboto" w:eastAsia="Roboto" w:hAnsi="Roboto"/>
          <w:b w:val="1"/>
          <w:bCs w:val="1"/>
          <w:color w:val="000000"/>
          <w:sz w:val="27"/>
          <w:szCs w:val="27"/>
          <w:rtl w:val="0"/>
        </w:rPr>
        <w:t xml:space="preserve">6.3 Behavioral Health Items — M1700 (Cognitive Function) / BIMS</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Minimum Adequate Substantiation Standard:</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M1700 and all BIMS-derived items, the narrative shall document:</w:t>
      </w:r>
    </w:p>
    <w:p w:rsidR="00000000" w:rsidDel="00000000" w:rsidP="00000000" w:rsidRDefault="00000000" w:rsidRPr="00000000" w14:paraId="0000021F">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BIMS administration confirmation — explicit statement that the BIMS was administered during the current assessment encounter</w:t>
      </w:r>
    </w:p>
    <w:p w:rsidR="00000000" w:rsidDel="00000000" w:rsidP="00000000" w:rsidRDefault="00000000" w:rsidRPr="00000000" w14:paraId="00000220">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Word repetition component score — the three words used and the number repeated correctly</w:t>
      </w:r>
    </w:p>
    <w:p w:rsidR="00000000" w:rsidDel="00000000" w:rsidP="00000000" w:rsidRDefault="00000000" w:rsidRPr="00000000" w14:paraId="00000221">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Temporal orientation component scores — the patient's responses to year, month, and day of week questions; each scored individually</w:t>
      </w:r>
    </w:p>
    <w:p w:rsidR="00000000" w:rsidDel="00000000" w:rsidP="00000000" w:rsidRDefault="00000000" w:rsidRPr="00000000" w14:paraId="00000222">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Word recall component score — the number of words recalled from the initial repetition</w:t>
      </w:r>
    </w:p>
    <w:p w:rsidR="00000000" w:rsidDel="00000000" w:rsidP="00000000" w:rsidRDefault="00000000" w:rsidRPr="00000000" w14:paraId="00000223">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Total BIMS score — calculated from the components</w:t>
      </w:r>
    </w:p>
    <w:p w:rsidR="00000000" w:rsidDel="00000000" w:rsidP="00000000" w:rsidRDefault="00000000" w:rsidRPr="00000000" w14:paraId="00000224">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Cognitive domain interpretation — "Cognitively Intact (13–15)" / "Moderately Impaired (8–12)" / "Severely Impaired (0–7)"</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When BIMS Cannot Be Administered:</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If the patient is unable to complete the BIMS (comatose, severe aphasia, refuses), document: the specific reason BIMS could not be administered; the Staff Assessment for Mental Status (SAMS) process used instead; the SAMS component responses; and the resulting cognitive function response per CMS OASIS-E2 guidance for the SAMS pathway.</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p8l0pi0mdod" w:id="37"/>
      <w:bookmarkEnd w:id="37"/>
      <w:r w:rsidDel="00000000" w:rsidR="00000000" w:rsidRPr="00000000">
        <w:rPr>
          <w:rFonts w:ascii="Roboto" w:cs="Roboto" w:eastAsia="Roboto" w:hAnsi="Roboto"/>
          <w:b w:val="1"/>
          <w:bCs w:val="1"/>
          <w:color w:val="000000"/>
          <w:sz w:val="27"/>
          <w:szCs w:val="27"/>
          <w:rtl w:val="0"/>
        </w:rPr>
        <w:t xml:space="preserve">6.4 Behavioral Health Items — M1730/M1750 (Depressive Feelings / Depression)</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Minimum Adequate Substantiation Standard:</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M1730 and M1750, the narrative shall document:</w:t>
      </w:r>
    </w:p>
    <w:p w:rsidR="00000000" w:rsidDel="00000000" w:rsidP="00000000" w:rsidRDefault="00000000" w:rsidRPr="00000000" w14:paraId="0000022B">
      <w:pPr>
        <w:numPr>
          <w:ilvl w:val="0"/>
          <w:numId w:val="2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PHQ-2 administration confirmation — explicit statement that the PHQ-2 was administered</w:t>
      </w:r>
    </w:p>
    <w:p w:rsidR="00000000" w:rsidDel="00000000" w:rsidP="00000000" w:rsidRDefault="00000000" w:rsidRPr="00000000" w14:paraId="0000022C">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PHQ-2 item 1 response — patient's verbatim or closely paraphrased answer and the numeric score assigned (0–3)</w:t>
      </w:r>
    </w:p>
    <w:p w:rsidR="00000000" w:rsidDel="00000000" w:rsidP="00000000" w:rsidRDefault="00000000" w:rsidRPr="00000000" w14:paraId="0000022D">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PHQ-2 item 2 response — patient's verbatim or closely paraphrased answer and the numeric score assigned (0–3)</w:t>
      </w:r>
    </w:p>
    <w:p w:rsidR="00000000" w:rsidDel="00000000" w:rsidP="00000000" w:rsidRDefault="00000000" w:rsidRPr="00000000" w14:paraId="0000022E">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PHQ-2 total score</w:t>
      </w:r>
    </w:p>
    <w:p w:rsidR="00000000" w:rsidDel="00000000" w:rsidP="00000000" w:rsidRDefault="00000000" w:rsidRPr="00000000" w14:paraId="0000022F">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Nova Mono" w:cs="Nova Mono" w:eastAsia="Nova Mono" w:hAnsi="Nova Mono"/>
          <w:rtl w:val="0"/>
        </w:rPr>
        <w:t xml:space="preserve">PHQ-9 administration (if PHQ-2 ≥3) — all 9 item scores and the total score</w:t>
      </w:r>
    </w:p>
    <w:p w:rsidR="00000000" w:rsidDel="00000000" w:rsidP="00000000" w:rsidRDefault="00000000" w:rsidRPr="00000000" w14:paraId="00000230">
      <w:pPr>
        <w:numPr>
          <w:ilvl w:val="0"/>
          <w:numId w:val="2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PHQ-9 item 9 response and any safety assessment — documented separately per CL-SD-022</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When PHQ Cannot Be Administered:</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Document the specific reason and the clinical observation basis for the M1730/M1750 responses selected.</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akdhyl0p30u" w:id="38"/>
      <w:bookmarkEnd w:id="38"/>
      <w:r w:rsidDel="00000000" w:rsidR="00000000" w:rsidRPr="00000000">
        <w:rPr>
          <w:rFonts w:ascii="Roboto" w:cs="Roboto" w:eastAsia="Roboto" w:hAnsi="Roboto"/>
          <w:b w:val="1"/>
          <w:bCs w:val="1"/>
          <w:color w:val="000000"/>
          <w:sz w:val="27"/>
          <w:szCs w:val="27"/>
          <w:rtl w:val="0"/>
        </w:rPr>
        <w:t xml:space="preserve">6.5 Medication Management Items (M2001, M2003, M2010)</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Minimum Adequate Substantiation Standard:</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M2001 (Drug Regimen Review), the narrative shall document:</w:t>
      </w:r>
    </w:p>
    <w:p w:rsidR="00000000" w:rsidDel="00000000" w:rsidP="00000000" w:rsidRDefault="00000000" w:rsidRPr="00000000" w14:paraId="00000237">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Confirmation that a drug regimen review was conducted — explicit statement with the methodology (physical inventory of medication bottles, comparison against prescription list, patient interview)</w:t>
      </w:r>
    </w:p>
    <w:p w:rsidR="00000000" w:rsidDel="00000000" w:rsidP="00000000" w:rsidRDefault="00000000" w:rsidRPr="00000000" w14:paraId="0000023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specific potential clinically significant issues identified — or explicit statement that no issues were identified, with the specific checks performed (interactions, allergies, duplications, dose errors, contraindications)</w:t>
      </w:r>
    </w:p>
    <w:p w:rsidR="00000000" w:rsidDel="00000000" w:rsidP="00000000" w:rsidRDefault="00000000" w:rsidRPr="00000000" w14:paraId="00000239">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medications reviewed — the complete medication list reviewed, or reference to the medication reconciliation worksheet per CL-SD-013</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M2003 (Medication Follow-Up), the narrative shall document whether the physician was contacted within one calendar day of the drug regimen review for any identified potential clinically significant medication issues — with the date and method of contact, or with the reason contact was not made if M2001 was coded as "no potential issues identified."</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M2010 (High-Risk Medication Education), the narrative shall document the specific high-risk medications that were the subject of education, the specific educational content provided, and the patient's/caregiver's demonstrated understanding.</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bytqwwxmugm" w:id="39"/>
      <w:bookmarkEnd w:id="39"/>
      <w:r w:rsidDel="00000000" w:rsidR="00000000" w:rsidRPr="00000000">
        <w:rPr>
          <w:rFonts w:ascii="Roboto" w:cs="Roboto" w:eastAsia="Roboto" w:hAnsi="Roboto"/>
          <w:b w:val="1"/>
          <w:bCs w:val="1"/>
          <w:color w:val="000000"/>
          <w:sz w:val="27"/>
          <w:szCs w:val="27"/>
          <w:rtl w:val="0"/>
        </w:rPr>
        <w:t xml:space="preserve">6.6 Homebound Status Substantiation</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While homebound status is not a single OASIS item, it is the foundational eligibility determination that underlies every OASIS assessment and every Medicare claim. Homebound status substantiation shall meet the following minimum standard:</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assessment narrative shall document both CMS homebound criteria with patient-specific clinical language:</w:t>
      </w:r>
    </w:p>
    <w:p w:rsidR="00000000" w:rsidDel="00000000" w:rsidP="00000000" w:rsidRDefault="00000000" w:rsidRPr="00000000" w14:paraId="00000240">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Criterion 1 (Condition-based normal inability to leave home): The specific medical condition or combination of conditions that restricts the patient's ability to leave the home — described in terms of specific functional limitations, symptoms, or physical constraints that result from the illness or injury.</w:t>
      </w:r>
    </w:p>
    <w:p w:rsidR="00000000" w:rsidDel="00000000" w:rsidP="00000000" w:rsidRDefault="00000000" w:rsidRPr="00000000" w14:paraId="00000241">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Criterion 2 (Considerable and taxing effort required): The specific functional limitations that make leaving home require considerable and taxing effort — described in observable, measurable terms that a reviewer can evaluate.</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See CL-CA-005 for the complete homebound status documentation standards. An inadequate homebound substantiation — generic language, diagnosis-only documentation, or copied language from a prior assessment — is not only a documentation deficiency but a potential basis for recoupment of the entire episode's claims.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ruv8yfv9bvj" w:id="40"/>
      <w:bookmarkEnd w:id="40"/>
      <w:r w:rsidDel="00000000" w:rsidR="00000000" w:rsidRPr="00000000">
        <w:rPr>
          <w:rFonts w:ascii="Roboto" w:cs="Roboto" w:eastAsia="Roboto" w:hAnsi="Roboto"/>
          <w:b w:val="1"/>
          <w:bCs w:val="1"/>
          <w:color w:val="000000"/>
          <w:sz w:val="27"/>
          <w:szCs w:val="27"/>
          <w:rtl w:val="0"/>
        </w:rPr>
        <w:t xml:space="preserve">6.7 Clinical Severity and Symptom Items</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Minimum Adequate Substantiation Standard:</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symptom and severity items (dyspnea, pain, incontinence, etc.), the narrative shall document:</w:t>
      </w:r>
    </w:p>
    <w:p w:rsidR="00000000" w:rsidDel="00000000" w:rsidP="00000000" w:rsidRDefault="00000000" w:rsidRPr="00000000" w14:paraId="00000247">
      <w:pPr>
        <w:numPr>
          <w:ilvl w:val="0"/>
          <w:numId w:val="1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specific assessment method used — validated scale, clinical examination, patient report</w:t>
      </w:r>
    </w:p>
    <w:p w:rsidR="00000000" w:rsidDel="00000000" w:rsidP="00000000" w:rsidRDefault="00000000" w:rsidRPr="00000000" w14:paraId="00000248">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patient's specific reported symptom description — verbatim or closely paraphrased</w:t>
      </w:r>
    </w:p>
    <w:p w:rsidR="00000000" w:rsidDel="00000000" w:rsidP="00000000" w:rsidRDefault="00000000" w:rsidRPr="00000000" w14:paraId="00000249">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objective clinical findings — vital signs, auscultation findings, observation of effort, scale scores</w:t>
      </w:r>
    </w:p>
    <w:p w:rsidR="00000000" w:rsidDel="00000000" w:rsidP="00000000" w:rsidRDefault="00000000" w:rsidRPr="00000000" w14:paraId="0000024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functional impact — how the symptom limits the patient's activities</w:t>
      </w:r>
    </w:p>
    <w:p w:rsidR="00000000" w:rsidDel="00000000" w:rsidP="00000000" w:rsidRDefault="00000000" w:rsidRPr="00000000" w14:paraId="0000024B">
      <w:pPr>
        <w:numPr>
          <w:ilvl w:val="0"/>
          <w:numId w:val="1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frequency and context — when the symptom occurs, what triggers or relieves it</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r3hyfeuwjfq" w:id="41"/>
      <w:bookmarkEnd w:id="41"/>
      <w:r w:rsidDel="00000000" w:rsidR="00000000" w:rsidRPr="00000000">
        <w:rPr>
          <w:rFonts w:ascii="Roboto" w:cs="Roboto" w:eastAsia="Roboto" w:hAnsi="Roboto"/>
          <w:b w:val="1"/>
          <w:bCs w:val="1"/>
          <w:sz w:val="30"/>
          <w:szCs w:val="30"/>
          <w:rtl w:val="0"/>
        </w:rPr>
        <w:t xml:space="preserve">7. Pre-Submission Substantiation Verification</w:t>
      </w:r>
    </w:p>
    <w:p w:rsidR="00000000" w:rsidDel="00000000" w:rsidP="00000000" w:rsidRDefault="00000000" w:rsidRPr="00000000" w14:paraId="000002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qwb9dwfgpww" w:id="42"/>
      <w:bookmarkEnd w:id="42"/>
      <w:r w:rsidDel="00000000" w:rsidR="00000000" w:rsidRPr="00000000">
        <w:rPr>
          <w:rFonts w:ascii="Roboto" w:cs="Roboto" w:eastAsia="Roboto" w:hAnsi="Roboto"/>
          <w:b w:val="1"/>
          <w:bCs w:val="1"/>
          <w:color w:val="000000"/>
          <w:sz w:val="27"/>
          <w:szCs w:val="27"/>
          <w:rtl w:val="0"/>
        </w:rPr>
        <w:t xml:space="preserve">7.1 Self-Verification Before Locking</w:t>
      </w:r>
    </w:p>
    <w:tbl>
      <w:tblPr>
        <w:tblStyle w:val="Table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975.506607929516"/>
        <w:gridCol w:w="1690.5726872246696"/>
        <w:tblGridChange w:id="0">
          <w:tblGrid>
            <w:gridCol w:w="742.2026431718062"/>
            <w:gridCol w:w="1951.7180616740088"/>
            <w:gridCol w:w="4975.506607929516"/>
            <w:gridCol w:w="169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any OASIS assessment, review every coded item against the Pre-Submission Quality Review Checklist per CL-OA-019, specifically verifying for each item: (a) the narrative contains documentation that supports the coded response; (b) the documentation is specific — not generic or vague; (c) the documentation was created contemporaneously — at or near the time of the visit; (d) the coded response and the narrative description are internally consistent.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each assessment.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GG functional items specifically, verify that the narrative contains an activity-specific observation description (not a general mobility description) for each GG item coded. If any GG item is coded without a specific observation description, return to the patient for a supplemental assessment visit before locking, or document the clinical reason observation was not possible and notify the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each assessment.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M1700 (BIMS), verify that item-level BIMS scores are documented in the narrative — not just the total score. If only the total score is documented, return to the narrative to add the component scores before locking.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each assessment.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any item cannot be substantiated with the available documentation: (a) do not lock the assessment; (b) consult the Director of Nursing or OASIS Quality Reviewer for guidance; (c) conduct a supplemental assessment if clinically feasible; (d) if supplemental assessment is not feasible, use the clinical reasoning documentation process per CL-OA-012 and document the limitations of the available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within the applicable OASIS completion deadline.</w:t>
            </w:r>
            <w:r w:rsidDel="00000000" w:rsidR="00000000" w:rsidRPr="00000000">
              <w:rPr>
                <w:rtl w:val="0"/>
              </w:rPr>
            </w:r>
          </w:p>
        </w:tc>
      </w:tr>
    </w:tbl>
    <w:p w:rsidR="00000000" w:rsidDel="00000000" w:rsidP="00000000" w:rsidRDefault="00000000" w:rsidRPr="00000000" w14:paraId="000002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m8m1j2q6sav" w:id="43"/>
      <w:bookmarkEnd w:id="43"/>
      <w:r w:rsidDel="00000000" w:rsidR="00000000" w:rsidRPr="00000000">
        <w:rPr>
          <w:rFonts w:ascii="Roboto" w:cs="Roboto" w:eastAsia="Roboto" w:hAnsi="Roboto"/>
          <w:b w:val="1"/>
          <w:bCs w:val="1"/>
          <w:color w:val="000000"/>
          <w:sz w:val="27"/>
          <w:szCs w:val="27"/>
          <w:rtl w:val="0"/>
        </w:rPr>
        <w:t xml:space="preserve">7.2 OASIS Quality Reviewer Substantiation Review</w:t>
      </w:r>
    </w:p>
    <w:tbl>
      <w:tblPr>
        <w:tblStyle w:val="Table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4721.173020527859"/>
        <w:gridCol w:w="1907.6832844574778"/>
        <w:tblGridChange w:id="0">
          <w:tblGrid>
            <w:gridCol w:w="741.1143695014663"/>
            <w:gridCol w:w="1990.0293255131965"/>
            <w:gridCol w:w="4721.173020527859"/>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every SOC assessment reviewed, specifically evaluate substantiation adequacy using the Substantiation Assessment Matrix (Appendix A). For each item reviewed, rate the substantiation as: Adequate; Inadequate — specific deficiency noted; Insufficient documentation — narrative does not contain enough detail to evaluate.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timeline specified in CL-OA-002.</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an item is rated Inadequate or Insufficient, document: the specific item; the specific documentation gap or inadequacy; the coded response; and the corrective action recommendation (additional documentation needed; field assessment needed; correction of coded response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each review.</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the overall substantiation quality of each reviewed assessment using a three-tier rating: (a) Fully Substantiated — all reviewed items meet adequate substantiation standards; (b) Substantially Substantiated — minor gaps but no material accuracy risk; (c) Inadequately Substantiated — one or more items with material substantiation gaps; requires action before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each review; documented in the OASIS Quality Review Log.</w:t>
            </w:r>
            <w:r w:rsidDel="00000000" w:rsidR="00000000" w:rsidRPr="00000000">
              <w:rPr>
                <w:rtl w:val="0"/>
              </w:rPr>
            </w:r>
          </w:p>
        </w:tc>
      </w:tr>
    </w:tbl>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le22t9vvauk" w:id="44"/>
      <w:bookmarkEnd w:id="44"/>
      <w:r w:rsidDel="00000000" w:rsidR="00000000" w:rsidRPr="00000000">
        <w:rPr>
          <w:rFonts w:ascii="Roboto" w:cs="Roboto" w:eastAsia="Roboto" w:hAnsi="Roboto"/>
          <w:b w:val="1"/>
          <w:bCs w:val="1"/>
          <w:sz w:val="30"/>
          <w:szCs w:val="30"/>
          <w:rtl w:val="0"/>
        </w:rPr>
        <w:t xml:space="preserve">8. Documentation Requirements</w:t>
      </w:r>
    </w:p>
    <w:tbl>
      <w:tblPr>
        <w:tblStyle w:val="Table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9.0615835777126"/>
        <w:gridCol w:w="2237.067448680352"/>
        <w:gridCol w:w="1990.0293255131965"/>
        <w:gridCol w:w="1866.5102639296188"/>
        <w:gridCol w:w="1427.3313782991202"/>
        <w:tblGridChange w:id="0">
          <w:tblGrid>
            <w:gridCol w:w="1839.0615835777126"/>
            <w:gridCol w:w="2237.067448680352"/>
            <w:gridCol w:w="1990.0293255131965"/>
            <w:gridCol w:w="1866.5102639296188"/>
            <w:gridCol w:w="1427.33137829912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functional item observation descriptions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Activity-specific observation narratives for each GG item coded at each time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module and visit note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OASIS coding;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documentation at each OASIS time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Assessment Documentation Template per CL-SD-011; all fields completed per Section 6.2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module; Wound documentation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applicable time point; retained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component-level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three BIMS components with individual item responses and total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OASIS time point where M1700 is collected; retained minimum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PHQ-2 and PHQ-9 item-level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PHQ item responses and total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OASIS time point where M1730 is collected;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Patient-specific, two-criterion homebound documentation per CL-CA-005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module and plan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OASIS time point;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Substantiation Assessment Matrix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matrix per Appendix A for each Level 2 reviewed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 Log (per CL-OA-002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Level 2 review;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substantiation audit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Aggregate substantiation metrics in OASIS Accuracy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Director of Nursing supervisory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vz2823p6nsu" w:id="45"/>
      <w:bookmarkEnd w:id="45"/>
      <w:r w:rsidDel="00000000" w:rsidR="00000000" w:rsidRPr="00000000">
        <w:rPr>
          <w:rFonts w:ascii="Roboto" w:cs="Roboto" w:eastAsia="Roboto" w:hAnsi="Roboto"/>
          <w:b w:val="1"/>
          <w:bCs w:val="1"/>
          <w:sz w:val="30"/>
          <w:szCs w:val="30"/>
          <w:rtl w:val="0"/>
        </w:rPr>
        <w:t xml:space="preserve">9. Compliance &amp; Audit Considerations</w:t>
      </w:r>
    </w:p>
    <w:p w:rsidR="00000000" w:rsidDel="00000000" w:rsidP="00000000" w:rsidRDefault="00000000" w:rsidRPr="00000000" w14:paraId="000002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5o2vfe1ohm" w:id="46"/>
      <w:bookmarkEnd w:id="46"/>
      <w:r w:rsidDel="00000000" w:rsidR="00000000" w:rsidRPr="00000000">
        <w:rPr>
          <w:rFonts w:ascii="Roboto" w:cs="Roboto" w:eastAsia="Roboto" w:hAnsi="Roboto"/>
          <w:b w:val="1"/>
          <w:bCs w:val="1"/>
          <w:color w:val="000000"/>
          <w:sz w:val="27"/>
          <w:szCs w:val="27"/>
          <w:rtl w:val="0"/>
        </w:rPr>
        <w:t xml:space="preserve">9.1 How Compliance Is Measured</w:t>
      </w:r>
    </w:p>
    <w:tbl>
      <w:tblPr>
        <w:tblStyle w:val="Table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46.8035190615838"/>
        <w:gridCol w:w="3280.117302052786"/>
        <w:gridCol w:w="3033.0791788856304"/>
        <w:tblGridChange w:id="0">
          <w:tblGrid>
            <w:gridCol w:w="3046.8035190615838"/>
            <w:gridCol w:w="3280.117302052786"/>
            <w:gridCol w:w="3033.0791788856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functional items with adequate activity-specific observation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OASIS audit using Substantiation Assessment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≥90% Adequate substantiation rating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items with complete wound observation documentation at each OASIS time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OASIS audit cross-referencing M1311–M1350 responses with wound narrative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wound items with Level 1 observation documentation at the assessment time point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documented at item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of M1700 supporting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M1700 entries with component-level scores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PHQ-2/PHQ-9 documented at item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M1730/M1750 entries with item-level scores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narrative contains both criteria with patient-specific language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chart audit per CL-CA-005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assessments meeting both-criteria documentation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self-review checklist completed before every lock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quality review module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w:t>
            </w:r>
            <w:r w:rsidDel="00000000" w:rsidR="00000000" w:rsidRPr="00000000">
              <w:rPr>
                <w:rtl w:val="0"/>
              </w:rPr>
            </w:r>
          </w:p>
        </w:tc>
      </w:tr>
    </w:tbl>
    <w:p w:rsidR="00000000" w:rsidDel="00000000" w:rsidP="00000000" w:rsidRDefault="00000000" w:rsidRPr="00000000" w14:paraId="000002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76dmya5jx3t" w:id="47"/>
      <w:bookmarkEnd w:id="47"/>
      <w:r w:rsidDel="00000000" w:rsidR="00000000" w:rsidRPr="00000000">
        <w:rPr>
          <w:rFonts w:ascii="Roboto" w:cs="Roboto" w:eastAsia="Roboto" w:hAnsi="Roboto"/>
          <w:b w:val="1"/>
          <w:bCs w:val="1"/>
          <w:color w:val="000000"/>
          <w:sz w:val="27"/>
          <w:szCs w:val="27"/>
          <w:rtl w:val="0"/>
        </w:rPr>
        <w:t xml:space="preserve">9.2 What Surveyors and Auditors Will Look For</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MAC ADR auditors examining OASIS substantiation will specifically look for:</w:t>
      </w:r>
    </w:p>
    <w:p w:rsidR="00000000" w:rsidDel="00000000" w:rsidP="00000000" w:rsidRDefault="00000000" w:rsidRPr="00000000" w14:paraId="000002BD">
      <w:pPr>
        <w:numPr>
          <w:ilvl w:val="0"/>
          <w:numId w:val="2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"triangulation" test — they will compare the OASIS response, the narrative documentation, and the patient's actual clinical status. All three must align. A high-dependence GG response with a narrative that does not describe high-dependence performance, for a patient who presents as functionally capable during the survey interview, fails the triangulation test.</w:t>
      </w:r>
    </w:p>
    <w:p w:rsidR="00000000" w:rsidDel="00000000" w:rsidP="00000000" w:rsidRDefault="00000000" w:rsidRPr="00000000" w14:paraId="000002BE">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Specificity of GG documentation — auditors are trained to reject generic mobility documentation. "Patient requires assistance with ambulation" does not substantiate a specific GG response option. The documentation must mirror the language of the OASIS response option — if the response is "Substantial/Maximal Assistance," the documentation must describe the level of physical assistance that corresponds to that response.</w:t>
      </w:r>
    </w:p>
    <w:p w:rsidR="00000000" w:rsidDel="00000000" w:rsidP="00000000" w:rsidRDefault="00000000" w:rsidRPr="00000000" w14:paraId="000002BF">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BIMS component documentation — auditors frequently note total BIMS scores documented without individual component scores. This pattern suggests the BIMS was not formally administered; a clinician who informally estimates a total BIMS score cannot produce individual component responses.</w:t>
      </w:r>
    </w:p>
    <w:p w:rsidR="00000000" w:rsidDel="00000000" w:rsidP="00000000" w:rsidRDefault="00000000" w:rsidRPr="00000000" w14:paraId="000002C0">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Contemporaneousness — auditors examine timestamps and documentation dates. An assessment narrative that was documented significantly after the assessment date, or that appears to have been populated from external sources rather than current clinical observation, fails the contemporaneousness requirement.</w:t>
      </w:r>
    </w:p>
    <w:p w:rsidR="00000000" w:rsidDel="00000000" w:rsidP="00000000" w:rsidRDefault="00000000" w:rsidRPr="00000000" w14:paraId="000002C1">
      <w:pPr>
        <w:numPr>
          <w:ilvl w:val="0"/>
          <w:numId w:val="2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Absence of wound documentation when wound items are coded — M1311 coded as "yes, pressure injury present" without a corresponding wound assessment narrative at the current assessment time point is an immediate substantiation deficiency.</w:t>
      </w:r>
    </w:p>
    <w:p w:rsidR="00000000" w:rsidDel="00000000" w:rsidP="00000000" w:rsidRDefault="00000000" w:rsidRPr="00000000" w14:paraId="000002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s6skdx6dhb5" w:id="48"/>
      <w:bookmarkEnd w:id="48"/>
      <w:r w:rsidDel="00000000" w:rsidR="00000000" w:rsidRPr="00000000">
        <w:rPr>
          <w:rFonts w:ascii="Roboto" w:cs="Roboto" w:eastAsia="Roboto" w:hAnsi="Roboto"/>
          <w:b w:val="1"/>
          <w:bCs w:val="1"/>
          <w:color w:val="000000"/>
          <w:sz w:val="27"/>
          <w:szCs w:val="27"/>
          <w:rtl w:val="0"/>
        </w:rPr>
        <w:t xml:space="preserve">9.3 Common Failure Points</w:t>
      </w:r>
    </w:p>
    <w:tbl>
      <w:tblPr>
        <w:tblStyle w:val="Table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31.1436950146626"/>
        <w:gridCol w:w="2360.5865102639295"/>
        <w:gridCol w:w="4268.269794721407"/>
        <w:tblGridChange w:id="0">
          <w:tblGrid>
            <w:gridCol w:w="2731.1436950146626"/>
            <w:gridCol w:w="2360.5865102639295"/>
            <w:gridCol w:w="4268.2697947214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narrative uses general mobility language rather than activity-specific observation language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denial; OASIS accuracy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assessment template includes activity-specific observation fields as required entries for each GG item; Director of Nursing monthly audit targets GG documentation specificity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total score documented without component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M1700 substantiation deficiency; suggests informal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BIMS competency includes demonstrated documentation of all components; OASIS Quality Reviewer validates component documentation at every SOC review</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OASIS items coded but no wound observation narrative at the current time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M1311–M1350 substantiation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checklist item requires wound observation documentation verification before lock; OASIS Quality Reviewer flags wound items without current assessment documentation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narrative copied from prior assessment without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CL-CA-005 violation; survey 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configuration prevents copy-forward of homebound narrative field; Director of Nursing monthly audit includes homebound documentation freshness check</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narrative drafted after OASIS responses are coded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Reverse-engineering suspicion; integrity 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workflow requires narrative field completion before OASIS module becomes available for response entry; audit trail timestamps compared in monthly audit</w:t>
            </w:r>
            <w:r w:rsidDel="00000000" w:rsidR="00000000" w:rsidRPr="00000000">
              <w:rPr>
                <w:rtl w:val="0"/>
              </w:rPr>
            </w:r>
          </w:p>
        </w:tc>
      </w:tr>
    </w:tbl>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df5bz0hppv" w:id="49"/>
      <w:bookmarkEnd w:id="49"/>
      <w:r w:rsidDel="00000000" w:rsidR="00000000" w:rsidRPr="00000000">
        <w:rPr>
          <w:rFonts w:ascii="Roboto" w:cs="Roboto" w:eastAsia="Roboto" w:hAnsi="Roboto"/>
          <w:b w:val="1"/>
          <w:bCs w:val="1"/>
          <w:sz w:val="30"/>
          <w:szCs w:val="30"/>
          <w:rtl w:val="0"/>
        </w:rPr>
        <w:t xml:space="preserve">10. References</w:t>
      </w:r>
    </w:p>
    <w:p w:rsidR="00000000" w:rsidDel="00000000" w:rsidP="00000000" w:rsidRDefault="00000000" w:rsidRPr="00000000" w14:paraId="000002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24s6bxqecvi" w:id="50"/>
      <w:bookmarkEnd w:id="50"/>
      <w:r w:rsidDel="00000000" w:rsidR="00000000" w:rsidRPr="00000000">
        <w:rPr>
          <w:rFonts w:ascii="Roboto" w:cs="Roboto" w:eastAsia="Roboto" w:hAnsi="Roboto"/>
          <w:b w:val="1"/>
          <w:bCs w:val="1"/>
          <w:color w:val="000000"/>
          <w:sz w:val="27"/>
          <w:szCs w:val="27"/>
          <w:rtl w:val="0"/>
        </w:rPr>
        <w:t xml:space="preserve">10.1 Federal Regulations</w:t>
      </w:r>
    </w:p>
    <w:tbl>
      <w:tblPr>
        <w:tblStyle w:val="Table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23.4017595307919"/>
        <w:gridCol w:w="2840.938416422287"/>
        <w:gridCol w:w="4995.659824046921"/>
        <w:tblGridChange w:id="0">
          <w:tblGrid>
            <w:gridCol w:w="1523.4017595307919"/>
            <w:gridCol w:w="2840.938416422287"/>
            <w:gridCol w:w="4995.6598240469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Content of the comprehensive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must accurately reflect the patient's current health status — requires adequate supporting documentation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484.110(a)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records must be complete, accurately written, and promptly completed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OASIS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Accurate OASIS reporting requires adequate documentation substantiation</w:t>
            </w:r>
            <w:r w:rsidDel="00000000" w:rsidR="00000000" w:rsidRPr="00000000">
              <w:rPr>
                <w:rtl w:val="0"/>
              </w:rPr>
            </w:r>
          </w:p>
        </w:tc>
      </w:tr>
    </w:tbl>
    <w:p w:rsidR="00000000" w:rsidDel="00000000" w:rsidP="00000000" w:rsidRDefault="00000000" w:rsidRPr="00000000" w14:paraId="000002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yksdtwu3wwe" w:id="51"/>
      <w:bookmarkEnd w:id="51"/>
      <w:r w:rsidDel="00000000" w:rsidR="00000000" w:rsidRPr="00000000">
        <w:rPr>
          <w:rFonts w:ascii="Roboto" w:cs="Roboto" w:eastAsia="Roboto" w:hAnsi="Roboto"/>
          <w:b w:val="1"/>
          <w:bCs w:val="1"/>
          <w:color w:val="000000"/>
          <w:sz w:val="27"/>
          <w:szCs w:val="27"/>
          <w:rtl w:val="0"/>
        </w:rPr>
        <w:t xml:space="preserve">10.2 Cross-Referenced Agency Policies</w:t>
      </w:r>
    </w:p>
    <w:tbl>
      <w:tblPr>
        <w:tblStyle w:val="Table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09.5154185022027"/>
        <w:gridCol w:w="3312.422907488987"/>
        <w:gridCol w:w="4838.061674008811"/>
        <w:tblGridChange w:id="0">
          <w:tblGrid>
            <w:gridCol w:w="1209.5154185022027"/>
            <w:gridCol w:w="3312.422907488987"/>
            <w:gridCol w:w="4838.0616740088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Assessment — Comprehensive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policy; substantiation standards apply to all assessments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Data Collection &amp;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Accuracy requires substantiation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 &amp; Error Correction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review validates substantiation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 and Evidence Source Prioritization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Companion policy — governs evidence collection; this policy governs documentation of that evidence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Conflicting Documentation Source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conflicting sources affect substantiation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Assessment Tool Administration and Validity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substantiation source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Reasoning Documentation for Coding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inference substitutes for direct evidence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Quality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Substantiation verification before locking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Determination &amp;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substantiation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quality standards applied to substantiation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Audit Trail and Data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requirements for substantiation documentation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Awareness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Inadequate substantiation as FCA exposure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0f1qehaw0ni" w:id="52"/>
      <w:bookmarkEnd w:id="52"/>
      <w:r w:rsidDel="00000000" w:rsidR="00000000" w:rsidRPr="00000000">
        <w:rPr>
          <w:rFonts w:ascii="Roboto" w:cs="Roboto" w:eastAsia="Roboto" w:hAnsi="Roboto"/>
          <w:b w:val="1"/>
          <w:bCs w:val="1"/>
          <w:sz w:val="30"/>
          <w:szCs w:val="30"/>
          <w:rtl w:val="0"/>
        </w:rPr>
        <w:t xml:space="preserve">11. Training &amp; Acknowledgment Requirements</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All authorized OASIS assessors shall receive training on evidence-based coding substantiation within their initial OASIS Competency Program per CL-OA-003, and at each annual re-competency, covering: the adequate substantiation standard for each major item category; examples of adequate versus inadequate documentation for GG, wound, behavioral health, and medication items; the prohibition on reverse-engineered documentation; and the pre-submission self-verification process.</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Training shall include case examples drawn from the agency's own monthly audit findings, illustrating the specific documentation patterns that have been identified as inadequate and the corrected documentation standards.</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The OASIS Quality Reviewer shall maintain a "substantiation deficiency library" — a de-identified collection of documentation examples from internal audits, organized by item category and deficiency type — that is used in annual training to illustrate real-world substantiation failures and their corrected versions.</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All personnel within scope shall sign the Policy Acknowledgment Form (Appendix B) within 14 calendar days of the effective date, any revision, or hire/appointment.</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383snjxcbp" w:id="53"/>
      <w:bookmarkEnd w:id="53"/>
      <w:r w:rsidDel="00000000" w:rsidR="00000000" w:rsidRPr="00000000">
        <w:rPr>
          <w:rFonts w:ascii="Roboto" w:cs="Roboto" w:eastAsia="Roboto" w:hAnsi="Roboto"/>
          <w:b w:val="1"/>
          <w:bCs w:val="1"/>
          <w:sz w:val="30"/>
          <w:szCs w:val="30"/>
          <w:rtl w:val="0"/>
        </w:rPr>
        <w:t xml:space="preserve">12. Version Control</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12.1 Maintained per EN-LC-001. Only the most current approved version is valid. Superseded versions shall be archived as "SUPERSEDED — NOT FOR USE."</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12.2 Substantive revisions require Governing Body approval, re-acknowledgment within 14 calendar days, and policy index update per EN-TG-001.</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12.3 Non-substantive revisions approved by Administrator with Governing Body notification at the next regular meeting.</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l599clbh5yy" w:id="54"/>
      <w:bookmarkEnd w:id="54"/>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3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0qe6u46w5ak" w:id="55"/>
      <w:bookmarkEnd w:id="55"/>
      <w:r w:rsidDel="00000000" w:rsidR="00000000" w:rsidRPr="00000000">
        <w:rPr>
          <w:rFonts w:ascii="Roboto" w:cs="Roboto" w:eastAsia="Roboto" w:hAnsi="Roboto"/>
          <w:b w:val="1"/>
          <w:bCs w:val="1"/>
          <w:color w:val="000000"/>
          <w:sz w:val="27"/>
          <w:szCs w:val="27"/>
          <w:rtl w:val="0"/>
        </w:rPr>
        <w:t xml:space="preserve">Appendix A — Substantiation Assessment Matrix</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CL-OA-007 | Version: 1.0</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Patient Name: _________________ MR#: _________ Assessment Date: _________ Time Point: _________</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Reviewer: _________________________ Review Date: _________</w:t>
      </w:r>
    </w:p>
    <w:tbl>
      <w:tblPr>
        <w:tblStyle w:val="Table2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66.674846625767"/>
        <w:gridCol w:w="1033.6196319018406"/>
        <w:gridCol w:w="1527.4601226993866"/>
        <w:gridCol w:w="1929.4233128834355"/>
        <w:gridCol w:w="1998.3312883435585"/>
        <w:gridCol w:w="1504.4907975460123"/>
        <w:tblGridChange w:id="0">
          <w:tblGrid>
            <w:gridCol w:w="1366.674846625767"/>
            <w:gridCol w:w="1033.6196319018406"/>
            <w:gridCol w:w="1527.4601226993866"/>
            <w:gridCol w:w="1929.4233128834355"/>
            <w:gridCol w:w="1998.3312883435585"/>
            <w:gridCol w:w="1504.490797546012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Coded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Substantiation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Specific Gap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Self-Care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GG0130A–J</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Adequate ☐ Inadequate ☐ Insufficient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Mobility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GG0170A–R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Adequate ☐ Inadequate ☐ Insufficient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 Pressure Injury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M1311–M1324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Adequate ☐ Inadequate ☐ Insufficient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 Surgical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M1340–M1342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Adequate ☐ Inadequate ☐ Insufficient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M1350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Adequate ☐ Inadequate ☐ Insufficient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Cognitive — BIMS / M1700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Adequate ☐ Inadequate ☐ Insufficient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 — PHQ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M1730–M1750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Adequate ☐ Inadequate ☐ Insufficient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M2001–M2010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Adequate ☐ Inadequate ☐ Insufficient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Adequate ☐ Inadequate ☐ Insufficient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Overall Substantiation Rating:</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Fully Substantiated — All items meet adequate substantiation standard; cleared for transmission</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Substantially Substantiated — Minor gaps; no material accuracy risk; transmit with coaching note to assessor</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Inadequately Substantiated — Material gaps requiring correction or supplemental assessment before transmission</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Reviewer Signature: _________________________ Date: _____________</w:t>
      </w:r>
    </w:p>
    <w:p w:rsidR="00000000" w:rsidDel="00000000" w:rsidP="00000000" w:rsidRDefault="00000000" w:rsidRPr="00000000" w14:paraId="000003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h358df8rkka" w:id="56"/>
      <w:bookmarkEnd w:id="56"/>
      <w:r w:rsidDel="00000000" w:rsidR="00000000" w:rsidRPr="00000000">
        <w:rPr>
          <w:rFonts w:ascii="Roboto" w:cs="Roboto" w:eastAsia="Roboto" w:hAnsi="Roboto"/>
          <w:b w:val="1"/>
          <w:bCs w:val="1"/>
          <w:color w:val="000000"/>
          <w:sz w:val="27"/>
          <w:szCs w:val="27"/>
          <w:rtl w:val="0"/>
        </w:rPr>
        <w:t xml:space="preserve">Appendix B — Policy Acknowledgment Form</w:t>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fwqj7trq1y9e" w:id="57"/>
      <w:bookmarkEnd w:id="57"/>
      <w:r w:rsidDel="00000000" w:rsidR="00000000" w:rsidRPr="00000000">
        <w:rPr>
          <w:rFonts w:ascii="Roboto" w:cs="Roboto" w:eastAsia="Roboto" w:hAnsi="Roboto"/>
          <w:b w:val="1"/>
          <w:bCs w:val="1"/>
          <w:sz w:val="36"/>
          <w:szCs w:val="36"/>
          <w:rtl w:val="0"/>
        </w:rPr>
        <w:t xml:space="preserve">CL-OA-008 — Conflicting Documentation Source Resolution</w:t>
      </w:r>
    </w:p>
    <w:p w:rsidR="00000000" w:rsidDel="00000000" w:rsidP="00000000" w:rsidRDefault="00000000" w:rsidRPr="00000000" w14:paraId="000003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g9a2x1bssu1" w:id="58"/>
      <w:bookmarkEnd w:id="58"/>
      <w:r w:rsidDel="00000000" w:rsidR="00000000" w:rsidRPr="00000000">
        <w:rPr>
          <w:rFonts w:ascii="Roboto" w:cs="Roboto" w:eastAsia="Roboto" w:hAnsi="Roboto"/>
          <w:b w:val="1"/>
          <w:bCs w:val="1"/>
          <w:sz w:val="30"/>
          <w:szCs w:val="30"/>
          <w:rtl w:val="0"/>
        </w:rPr>
        <w:t xml:space="preserve">1. Policy Header</w:t>
      </w:r>
    </w:p>
    <w:tbl>
      <w:tblPr>
        <w:tblStyle w:val="Table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CL-OA-008</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Conflicting Documentation Source Resolution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mbrhuemxk3p" w:id="59"/>
      <w:bookmarkEnd w:id="59"/>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standardized reconciliation process that authorized OASIS assessors at Care Indeed Home Health Care, Inc. must follow when documentation from referring facilities, prior care settings, or internal records contains conflicting clinical information that affects OASIS coding decisions. Documentation conflicts are not an exception in home health — they are a routine feature of the care environment. A patient is discharged from a hospital where the discharge summary describes them as requiring moderate assistance with bed mobility, but the home health SOC nurse observes them moving in bed with minimal physical contact. The hospital's medication reconciliation list includes a medication the patient has not taken for three months. The prior home health agency's discharge summary describes a Stage 3 pressure injury on the left heel, but the SOC nurse directly observes a wound that appears consistent with a Stage 2. The prior visit note describes SpO2 of 94% on room air, but the current assessment finds SpO2 of 88%.</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Each of these conflicts creates a documentation decision with clinical, coding, billing, and compliance dimensions. The wrong choice — defaulting to the external document without explaining the conflict, or ignoring the prior internal record without acknowledging the change — produces either an inaccurate OASIS response, an inadequately substantiated response, or both. The right choice requires a defined, defensible process that: identifies the conflict explicitly; applies the evidence hierarchy from CL-OA-006 to determine which source governs; documents the reconciliation process; codes the OASIS on the basis of the governing source; and initiates clinical follow-up when the conflict has patient safety or care plan implications.</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implements the documentation integrity requirements of 42 CFR § 484.110, the accuracy requirements of 42 CFR § 484.55(b), and the cross-verification requirement established in CL-OA-013.</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rfy0l98i5d0" w:id="60"/>
      <w:bookmarkEnd w:id="60"/>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398">
      <w:pPr>
        <w:numPr>
          <w:ilvl w:val="0"/>
          <w:numId w:val="2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authorized OASIS assessors who encounter conflicting documentation sources during comprehensive assessments</w:t>
      </w:r>
    </w:p>
    <w:p w:rsidR="00000000" w:rsidDel="00000000" w:rsidP="00000000" w:rsidRDefault="00000000" w:rsidRPr="00000000" w14:paraId="00000399">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OASIS Quality Reviewer who identifies conflicting source issues during quality reviews</w:t>
      </w:r>
    </w:p>
    <w:p w:rsidR="00000000" w:rsidDel="00000000" w:rsidP="00000000" w:rsidRDefault="00000000" w:rsidRPr="00000000" w14:paraId="0000039A">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 who provides clinical adjudication when conflicts cannot be resolved by the assessor</w:t>
      </w:r>
    </w:p>
    <w:p w:rsidR="00000000" w:rsidDel="00000000" w:rsidP="00000000" w:rsidRDefault="00000000" w:rsidRPr="00000000" w14:paraId="0000039B">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disciplines who may identify conflicts between documentation sources during routine visits and must report them to the assessing RN</w:t>
      </w:r>
    </w:p>
    <w:p w:rsidR="00000000" w:rsidDel="00000000" w:rsidP="00000000" w:rsidRDefault="00000000" w:rsidRPr="00000000" w14:paraId="0000039C">
      <w:pPr>
        <w:numPr>
          <w:ilvl w:val="0"/>
          <w:numId w:val="2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Physicians who may need to be notified of clinically significant conflicts per Section 6.4</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eqtpmil3lob" w:id="61"/>
      <w:bookmarkEnd w:id="61"/>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When documentation from two or more sources provides conflicting information about the same clinical finding or patient status — and that finding or status is relevant to an OASIS coding decision — the conflict shall be identified, documented, and resolved through the standardized process established in Section 6 of this policy before the OASIS response for the affected item is finalized.</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Ignoring a known documentation conflict and coding from a single source without acknowledging or resolving the conflict is prohibited. Selecting the source that produces a more favorable payment outcome, without clinical justification for the selection, violates the evidence hierarchy established in CL-OA-006 and may constitute data manipulation per CO-FA-003.</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resolution of every documentation conflict affecting an OASIS coding decision shall be documented in the assessment narrative. The documentation shall identify: the conflicting sources; the nature of the conflict; the evidence hierarchy level of each source; the source selected to govern the coding decision; and the clinical reasoning supporting the selection. Conflicts resolved through clinical judgment rather than evidence hierarchy shall be documented through the clinical reasoning process per CL-OA-012.</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When a documentation conflict has clinical implications beyond OASIS coding — such as a conflict between the referral diagnosis and the SOC clinical findings that suggests a new undiagnosed condition, or a conflict between the prior wound documentation and the current wound assessment that suggests clinical deterioration or improvement — the conflict shall trigger the appropriate clinical response per Section 6.4, including physician notification per CL-CP-005 when clinically indicated.</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When a documentation conflict cannot be resolved by the assessing RN through application of the evidence hierarchy, the RN shall escalate to the Director of Nursing for clinical adjudication before locking the assessment. The Director of Nursing's determination represents the agency's official coding position for the affected item.</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Documentation conflicts that appear systemic — occurring repeatedly across multiple patients, involving the same referring facility, or reflecting consistent discrepancies between internal records and clinical findings — shall be reported to the Director of Nursing and flagged for quality review. Systemic conflicts may indicate a population-level change in patient acuity, a facility's documentation practices, or a gap in the agency's clinical process that requires a QAPI response per QA-PG-001.</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dy6oftjvexx" w:id="62"/>
      <w:bookmarkEnd w:id="62"/>
      <w:r w:rsidDel="00000000" w:rsidR="00000000" w:rsidRPr="00000000">
        <w:rPr>
          <w:rFonts w:ascii="Roboto" w:cs="Roboto" w:eastAsia="Roboto" w:hAnsi="Roboto"/>
          <w:b w:val="1"/>
          <w:bCs w:val="1"/>
          <w:sz w:val="30"/>
          <w:szCs w:val="30"/>
          <w:rtl w:val="0"/>
        </w:rPr>
        <w:t xml:space="preserve">5. Definitions</w:t>
      </w:r>
    </w:p>
    <w:tbl>
      <w:tblPr>
        <w:tblStyle w:val="Table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4.229074889868"/>
        <w:gridCol w:w="7435.770925110132"/>
        <w:tblGridChange w:id="0">
          <w:tblGrid>
            <w:gridCol w:w="1924.229074889868"/>
            <w:gridCol w:w="7435.770925110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situation in which two or more documentation sources provide different information about the same clinical finding, patient status, diagnosis, medication, or functional ability — where the different information cannot be simultaneously accurate and where the conflict affects an OASIS coding decision or a clinical care decision.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Source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conflict between an external clinical document (hospital discharge summary, SNF records, prior HHA records, physician notes) and the assessing RN's current clinical findings or internal clinical records.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Source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conflict between two documents within the current Care Indeed Home Health Care, Inc. episode — such as a conflict between a prior visit note and the current assessment findings, or between a physician order and the plan of care medication list.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Deterioration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conflict in which more recent information indicates that the patient's clinical status has declined from what was previously documented — requiring immediate clinical attention beyond OASIS coding.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Improvement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conflict in which more recent information indicates that the patient's clinical status has improved from what was previously documented — potentially affecting continued eligibility or plan of care goals.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Irresolvable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conflict that cannot be resolved through application of the evidence hierarchy, additional clinical assessment, or clinical reasoning — requiring Director of Nursing adjudication and, if clinically significant, physician consultation.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Reconciliation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specific narrative entry in the clinical record that identifies the conflicting sources, explains the conflict, describes the resolution process, and justifies the coding decision made in light of the conflict.</w:t>
            </w:r>
            <w:r w:rsidDel="00000000" w:rsidR="00000000" w:rsidRPr="00000000">
              <w:rPr>
                <w:rtl w:val="0"/>
              </w:rPr>
            </w:r>
          </w:p>
        </w:tc>
      </w:tr>
    </w:tbl>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6fh46zyv3m" w:id="63"/>
      <w:bookmarkEnd w:id="63"/>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3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q2k0pkl3i4b" w:id="64"/>
      <w:bookmarkEnd w:id="64"/>
      <w:r w:rsidDel="00000000" w:rsidR="00000000" w:rsidRPr="00000000">
        <w:rPr>
          <w:rFonts w:ascii="Roboto" w:cs="Roboto" w:eastAsia="Roboto" w:hAnsi="Roboto"/>
          <w:b w:val="1"/>
          <w:bCs w:val="1"/>
          <w:color w:val="000000"/>
          <w:sz w:val="27"/>
          <w:szCs w:val="27"/>
          <w:rtl w:val="0"/>
        </w:rPr>
        <w:t xml:space="preserve">6.1 Conflict Identification — Pre-Visit and During-Visit</w:t>
      </w:r>
    </w:p>
    <w:tbl>
      <w:tblPr>
        <w:tblStyle w:val="Table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830.967741935484"/>
        <w:gridCol w:w="1825.3372434017595"/>
        <w:tblGridChange w:id="0">
          <w:tblGrid>
            <w:gridCol w:w="741.1143695014663"/>
            <w:gridCol w:w="1962.5806451612902"/>
            <w:gridCol w:w="4830.967741935484"/>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assessment visit, review all available pre-visit documentation (referral records, discharge summary, prior visit notes, medication lists) and identify any information that could conflict with clinical findings expected at the current assessment — for example, a discharge functional status description that may differ from the patient's current functional status; a wound description from a prior note; a medication list from a facility that may not reflect the patient's current home medications. Create a "conflict watch list" of items to monitor during the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assessment visit.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 compare direct clinical findings against the pre-visit documentation for each item on the conflict watch list. When a conflict is identified — the observed finding differs materially from the documented expectation — document both the observed finding and the prior documentation, and note the conflict in the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Clinical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clinician who identifies a documentation conflict during a routine visit — for example, a PT who observes functional abilities inconsistent with the plan of care goal descriptions, or an HHA who notices wound characteristics different from the prior nursing note — shall report the conflict to the assigned RN within 24 hours. Document the conflict observation in the visit note.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identification; immediate for patient safety concerns.</w:t>
            </w:r>
            <w:r w:rsidDel="00000000" w:rsidR="00000000" w:rsidRPr="00000000">
              <w:rPr>
                <w:rtl w:val="0"/>
              </w:rPr>
            </w:r>
          </w:p>
        </w:tc>
      </w:tr>
    </w:tbl>
    <w:p w:rsidR="00000000" w:rsidDel="00000000" w:rsidP="00000000" w:rsidRDefault="00000000" w:rsidRPr="00000000" w14:paraId="000003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6evei4heym0" w:id="65"/>
      <w:bookmarkEnd w:id="65"/>
      <w:r w:rsidDel="00000000" w:rsidR="00000000" w:rsidRPr="00000000">
        <w:rPr>
          <w:rFonts w:ascii="Roboto" w:cs="Roboto" w:eastAsia="Roboto" w:hAnsi="Roboto"/>
          <w:b w:val="1"/>
          <w:bCs w:val="1"/>
          <w:color w:val="000000"/>
          <w:sz w:val="27"/>
          <w:szCs w:val="27"/>
          <w:rtl w:val="0"/>
        </w:rPr>
        <w:t xml:space="preserve">6.2 Conflict Classification and Evidence Hierarchy Application</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95.659824046921"/>
        <w:gridCol w:w="1674.3695014662758"/>
        <w:tblGridChange w:id="0">
          <w:tblGrid>
            <w:gridCol w:w="741.1143695014663"/>
            <w:gridCol w:w="1948.8563049853371"/>
            <w:gridCol w:w="4995.659824046921"/>
            <w:gridCol w:w="1674.3695014662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identifying a documentation conflict, classify the conflict by type: (a) External source conflict (facility document vs. current clinical findings); (b) Internal source conflict (prior visit note vs. current findings); (c) Multi-source conflict (three or more sources with no agreement). Note the evidence hierarchy level per CL-OA-006 for each conflicting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conflict identification.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Apply the evidence hierarchy to determine the governing source. In all cases where the conflict involves the assessing RN's direct clinical observation at the current assessment (Level 1 or 2) versus any external or prior internal document (Level 5 or 6), the current direct observation governs. Document this determination explicitly.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conflict identification.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the conflict involves two sources at the same hierarchy level — for example, two prior visit notes that conflict with each other — apply the following tie-breaking rule: the more recent source governs, provided it is internally consistent and not contradicted by physical examination findings. If the more recent source is contradicted by physical findings, the physical findings govern regardless of recency.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conflict identification.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the conflict involves functional status described in a hospital discharge summary (Level 6) versus the assessing RN's direct SOC observation (Level 1) — which is the most common conflict type — the SOC direct observation governs categorically. This is not a judgment call subject to clinical discretion; it is a hierarchy rule. The hospital's discharge functional description reflects the patient's status at discharge from the hospital — it does not describe the patient's status at the home health SOC, which may have changed significantly.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SOC where this conflict is present.</w:t>
            </w:r>
            <w:r w:rsidDel="00000000" w:rsidR="00000000" w:rsidRPr="00000000">
              <w:rPr>
                <w:rtl w:val="0"/>
              </w:rPr>
            </w:r>
          </w:p>
        </w:tc>
      </w:tr>
    </w:tbl>
    <w:p w:rsidR="00000000" w:rsidDel="00000000" w:rsidP="00000000" w:rsidRDefault="00000000" w:rsidRPr="00000000" w14:paraId="000003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som15luv6ea" w:id="66"/>
      <w:bookmarkEnd w:id="66"/>
      <w:r w:rsidDel="00000000" w:rsidR="00000000" w:rsidRPr="00000000">
        <w:rPr>
          <w:rFonts w:ascii="Roboto" w:cs="Roboto" w:eastAsia="Roboto" w:hAnsi="Roboto"/>
          <w:b w:val="1"/>
          <w:bCs w:val="1"/>
          <w:color w:val="000000"/>
          <w:sz w:val="27"/>
          <w:szCs w:val="27"/>
          <w:rtl w:val="0"/>
        </w:rPr>
        <w:t xml:space="preserve">6.3 Conflict Documentation in the Assessment Narrative</w:t>
      </w:r>
    </w:p>
    <w:tbl>
      <w:tblPr>
        <w:tblStyle w:val="Table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5222.907488986784"/>
        <w:gridCol w:w="1443.171806167401"/>
        <w:tblGridChange w:id="0">
          <w:tblGrid>
            <w:gridCol w:w="742.2026431718062"/>
            <w:gridCol w:w="1951.7180616740088"/>
            <w:gridCol w:w="5222.907488986784"/>
            <w:gridCol w:w="1443.1718061674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every material documentation conflict in the assessment narrative using the following structured format: (a) Source A: [Identify the source, its evidence level, and the information it provides about the conflicting item]; (b) Source B: [Identify the source, its evidence level, and the conflicting information]; (c) Nature of conflict: [Describe specifically how the sources differ]; (d) Resolution: [Identify the governing source per the evidence hierarchy and explain why]; (e) Coding basis: [State which source's information was used to code the OASIS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 before locking.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reconciliation documentation shall be specific enough that a reviewer — including a CMS surveyor — can follow the assessor's reasoning and independently evaluate whether the conflict resolution was appropriate. A notation of "conflicting information noted" without describing the conflict, the sources, and the resolution does not constitute adequate reconciliation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w:t>
            </w:r>
            <w:r w:rsidDel="00000000" w:rsidR="00000000" w:rsidRPr="00000000">
              <w:rPr>
                <w:rtl w:val="0"/>
              </w:rPr>
            </w:r>
          </w:p>
        </w:tc>
      </w:tr>
      <w:tr>
        <w:trPr>
          <w:cantSplit w:val="0"/>
          <w:trHeight w:val="5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Example — Adequate Reconciliation: </w:t>
            </w:r>
            <w:r w:rsidDel="00000000" w:rsidR="00000000" w:rsidRPr="00000000">
              <w:rPr>
                <w:rFonts w:ascii="Roboto" w:cs="Roboto" w:eastAsia="Roboto" w:hAnsi="Roboto"/>
                <w:i w:val="1"/>
                <w:iCs w:val="1"/>
                <w:color w:val="e6edf3"/>
                <w:sz w:val="21"/>
                <w:szCs w:val="21"/>
                <w:rtl w:val="0"/>
              </w:rPr>
              <w:t xml:space="preserve">"Source A — Hospital discharge summary dated 7/1/2025 (Level 6 — external document): Describes patient as requiring moderate assistance for ambulation at discharge from acute care. Source B — Direct observation during current SOC visit, 7/5/2025 (Level 1 — direct observation): Patient ambulated 30 feet from the bedroom to the kitchen without physical contact assistance, using a quad cane. Required verbal cueing for foot placement on the kitchen threshold. No loss of balance observed. Nature of conflict: Discharge document describes moderate assistance; direct observation shows setup/touching assistance (verbal cue only, no physical contact). Resolution: Level 1 direct observation governs per documentation hierarchy (CL-OA-006). Four-day interval since hospital discharge; functional status may have improved. Coding basis: GG0170B coded as 04 (Supervision or Touching Assistance) based on direct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part of assessment narrative completion.</w:t>
            </w:r>
            <w:r w:rsidDel="00000000" w:rsidR="00000000" w:rsidRPr="00000000">
              <w:rPr>
                <w:rtl w:val="0"/>
              </w:rPr>
            </w:r>
          </w:p>
        </w:tc>
      </w:tr>
    </w:tbl>
    <w:p w:rsidR="00000000" w:rsidDel="00000000" w:rsidP="00000000" w:rsidRDefault="00000000" w:rsidRPr="00000000" w14:paraId="000003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12kntbgr0g" w:id="67"/>
      <w:bookmarkEnd w:id="67"/>
      <w:r w:rsidDel="00000000" w:rsidR="00000000" w:rsidRPr="00000000">
        <w:rPr>
          <w:rFonts w:ascii="Roboto" w:cs="Roboto" w:eastAsia="Roboto" w:hAnsi="Roboto"/>
          <w:b w:val="1"/>
          <w:bCs w:val="1"/>
          <w:color w:val="000000"/>
          <w:sz w:val="27"/>
          <w:szCs w:val="27"/>
          <w:rtl w:val="0"/>
        </w:rPr>
        <w:t xml:space="preserve">6.4 Clinical Response to Conflicts with Patient Safety Implications</w:t>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838.061674008811"/>
        <w:gridCol w:w="1828.0176211453745"/>
        <w:tblGridChange w:id="0">
          <w:tblGrid>
            <w:gridCol w:w="742.2026431718062"/>
            <w:gridCol w:w="1951.7180616740088"/>
            <w:gridCol w:w="4838.061674008811"/>
            <w:gridCol w:w="1828.0176211453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whether the documentation conflict has clinical implications beyond OASIS coding. Conflicts requiring immediate clinical action (beyond documentation) include: (a) Current clinical findings indicating a significant decline from the last documented status — suggesting clinical deterioration; (b) Current clinical findings indicating a new condition or complication not documented in the referral; (c) Medication conflicts suggesting the patient has been taking a medication differently than prescribed; (d) Wound conflicts suggesting significant progression or new wound development since the last documented assessment; (e) Vital sign conflicts suggesting instability not captured in prior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conflict identification; before the visit concludes.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conflicts with clinical implications: (a) Address the immediate patient safety concern at the visit; (b) Notify the physician within the timeframe required by the applicable clinical protocol (immediately for emergent findings; within 24 hours for significant changes per CL-CP-005); (c) Update the plan of care per CL-CP-002 if the conflict reflects a change in the patient's clinical status that affects care delivery; (d) Document the clinical response in the visit note separately from the OASIS reconciliation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or immediately following the visit; physician notification per CL-CP-005 timelines.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documentation conflict suggests a wound has been incorrectly staged in prior documentation — for example, if a wound previously documented as Stage 2 now appears to be a Stage 3 on direct observation — do not attempt to reconcile the conflict through staging — stage the wound accurately based on current direct observation per the NPIAP system, document the current stage with supporting clinical observations, and notify the physician within 24 hours. Do not reverse-stage a higher-stage wound to match prior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wound assessment; physician notification within 24 hours.</w:t>
            </w:r>
            <w:r w:rsidDel="00000000" w:rsidR="00000000" w:rsidRPr="00000000">
              <w:rPr>
                <w:rtl w:val="0"/>
              </w:rPr>
            </w:r>
          </w:p>
        </w:tc>
      </w:tr>
    </w:tbl>
    <w:p w:rsidR="00000000" w:rsidDel="00000000" w:rsidP="00000000" w:rsidRDefault="00000000" w:rsidRPr="00000000" w14:paraId="000004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2oyk620nrxi" w:id="68"/>
      <w:bookmarkEnd w:id="68"/>
      <w:r w:rsidDel="00000000" w:rsidR="00000000" w:rsidRPr="00000000">
        <w:rPr>
          <w:rFonts w:ascii="Roboto" w:cs="Roboto" w:eastAsia="Roboto" w:hAnsi="Roboto"/>
          <w:b w:val="1"/>
          <w:bCs w:val="1"/>
          <w:color w:val="000000"/>
          <w:sz w:val="27"/>
          <w:szCs w:val="27"/>
          <w:rtl w:val="0"/>
        </w:rPr>
        <w:t xml:space="preserve">6.5 Escalation for Irresolvable Conflicts</w:t>
      </w:r>
    </w:p>
    <w:tbl>
      <w:tblPr>
        <w:tblStyle w:val="Table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631.894273127754"/>
        <w:gridCol w:w="2034.1850220264316"/>
        <w:tblGridChange w:id="0">
          <w:tblGrid>
            <w:gridCol w:w="742.2026431718062"/>
            <w:gridCol w:w="1951.7180616740088"/>
            <w:gridCol w:w="4631.894273127754"/>
            <w:gridCol w:w="2034.18502202643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documentation conflict cannot be resolved through application of the evidence hierarchy — for example, because the assessor is genuinely uncertain whether the current clinical findings represent the patient's typical functional status or an atypical assessment-day performance — do not lock the assessment. Contact the Director of Nursing for clinical adjudication.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within the applicable OASIS completion deadline.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conflicting sources and the assessor's documentation. Provide clinical adjudication guidance — which source should govern and why. If additional clinical information is needed (a supplemental assessment visit, a physician consultation), direct the assessor to obtain it before locking. Document the adjudication guidance in the Director of Nursing's communication note in the patient's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escalation; adjusted for the OASIS completion deadline.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conflict involves a clinical finding of significant concern — a potential new diagnosis, an unexpected deterioration, or a medication safety issue — contact the physician within the timeframes required by CL-CP-005. Document the physician contact, the information communicated, and the physician's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identifying the clinically significant conflict; immediately for emergent concerns.</w:t>
            </w:r>
            <w:r w:rsidDel="00000000" w:rsidR="00000000" w:rsidRPr="00000000">
              <w:rPr>
                <w:rtl w:val="0"/>
              </w:rPr>
            </w:r>
          </w:p>
        </w:tc>
      </w:tr>
    </w:tbl>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g2bk4op04aj" w:id="69"/>
      <w:bookmarkEnd w:id="69"/>
      <w:r w:rsidDel="00000000" w:rsidR="00000000" w:rsidRPr="00000000">
        <w:rPr>
          <w:rFonts w:ascii="Roboto" w:cs="Roboto" w:eastAsia="Roboto" w:hAnsi="Roboto"/>
          <w:b w:val="1"/>
          <w:bCs w:val="1"/>
          <w:sz w:val="30"/>
          <w:szCs w:val="30"/>
          <w:rtl w:val="0"/>
        </w:rPr>
        <w:t xml:space="preserve">7. Specific Conflict Scenarios — Standardized Resolution Guidance</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following scenarios represent the most frequently occurring documentation conflicts in home health OASIS assessments at Care Indeed Home Health Care, Inc. This table provides standardized resolution guidance. Where the guidance below conflicts with the CMS OASIS-E2 Guidance Manual, the CMS Guidance Manual governs.</w:t>
      </w:r>
    </w:p>
    <w:tbl>
      <w:tblPr>
        <w:tblStyle w:val="Table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97.7092511013216"/>
        <w:gridCol w:w="4549.42731277533"/>
        <w:gridCol w:w="2212.863436123348"/>
        <w:tblGridChange w:id="0">
          <w:tblGrid>
            <w:gridCol w:w="2597.7092511013216"/>
            <w:gridCol w:w="4549.42731277533"/>
            <w:gridCol w:w="2212.8634361233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Conflict Scenario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Approach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OASIS Impact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Hospital discharge functional status (Level 6) vs. SOC direct observation (Level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direct observation governs categorically. The time elapsed between hospital discharge and the SOC visit, combined with the change in environment (hospital vs. home), makes the discharge functional status an unreliable basis for SOC coding. Document the discharge status, the observed SOC status, and the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functional items coded from SOC observation, not discharge documentation</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home health agency wound stage (Level 6) vs. current direct wound observation (Level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direct observation governs. Stage the wound based on what is directly observed at the current assessment. If the prior stage was higher (e.g., prior was Stage 4, current appears to be Stage 3), do not downstage based on the current observation — review the NPIAP reverse-staging rule (pressure injuries once staged at Stage 3 or 4 retain that stage designation; a healing Stage 4 is documented as "Stage 4, healing" not as Stage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M1311–M1324 coded from current direct observation; reverse-staging rule applied per NPIAP/CL-SD-011</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self-reports independence in medication management (Level 4) vs. caregiver reports patient misses doses regularly (Level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direct medication review (pill count, pill organizer inspection, patient self-administration observation) to generate Level 1/2 evidence. If Level 1/2 evidence is obtainable, it governs. If not obtainable at the current visit, apply the more conservative source (caregiver report of non-adherence) when patient safety is at risk. Document the conflict and the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M2001, M2010 coded based on medication review findings; conflict documented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summary lists active diagnoses not mentioned by patient (Level 6 vs. Level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documentation governs for history items — diagnoses documented by a treating physician in recent records are appropriate Level 6 evidence for the patient's diagnostic history. Verify with the patient whether the diagnosis is currently active. Document both the referral diagnosis and the patient's knowledge of the diagnosis.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Diagnosis coding in the plan of care; homebound status documentation should reflect active conditions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visit note documents SpO2 94% on room air (Level 5); current assessment finds SpO2 88% on room air (Level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assessment finding governs for the current time point. Treat the change as a significant clinical finding requiring physician notification per CL-SD-020 and plan of care modification assessment per CL-CP-002. The prior SpO2 is relevant context but does not override the current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respiratory OASIS items coded from current assessment; physician notified of deterioration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reconciliation list from hospital includes medication; patient states they never received it and has no supply at home (Level 6 vs. Level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thorough medication inventory (search all medication storage locations with patient's assistance). If medication is not found and patient confirms not taking it, code medication as not currently in the patient's regimen. Document the conflict, the investigation, and the resolution. Notify physician of the discrepancy.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M2001 coded based on actual patient medication-taking behavior; M2003 triggered if physician notification is required</w:t>
            </w:r>
            <w:r w:rsidDel="00000000" w:rsidR="00000000" w:rsidRPr="00000000">
              <w:rPr>
                <w:rtl w:val="0"/>
              </w:rPr>
            </w:r>
          </w:p>
        </w:tc>
      </w:tr>
    </w:tbl>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ir76apqz1ex" w:id="70"/>
      <w:bookmarkEnd w:id="70"/>
      <w:r w:rsidDel="00000000" w:rsidR="00000000" w:rsidRPr="00000000">
        <w:rPr>
          <w:rFonts w:ascii="Roboto" w:cs="Roboto" w:eastAsia="Roboto" w:hAnsi="Roboto"/>
          <w:b w:val="1"/>
          <w:bCs w:val="1"/>
          <w:sz w:val="30"/>
          <w:szCs w:val="30"/>
          <w:rtl w:val="0"/>
        </w:rPr>
        <w:t xml:space="preserve">8. Documentation Requirements</w:t>
      </w:r>
    </w:p>
    <w:tbl>
      <w:tblPr>
        <w:tblStyle w:val="Table3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9.2511013215858"/>
        <w:gridCol w:w="2185.374449339207"/>
        <w:gridCol w:w="1992.9515418502203"/>
        <w:gridCol w:w="1855.5066079295152"/>
        <w:gridCol w:w="1456.9162995594716"/>
        <w:tblGridChange w:id="0">
          <w:tblGrid>
            <w:gridCol w:w="1869.2511013215858"/>
            <w:gridCol w:w="2185.374449339207"/>
            <w:gridCol w:w="1992.9515418502203"/>
            <w:gridCol w:w="1855.5066079295152"/>
            <w:gridCol w:w="1456.9162995594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Reconciliation documentation for each material conflict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Structured reconciliation notation per Section 6.3 format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each assessment where a conflict was identified;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watch list from pre-visit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Pre-visit documentation review notation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 (pre-visit notes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assessment visit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response documentation for patient safety conflicts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notification notes, plan of care modification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Communication notes; plan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clinical protocol timelines;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adjudication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adjudication guidance per Section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Communication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escalation;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Systemic conflict pattern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recurring conflicts by facility or type; QAPI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supervisory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vfmu9b6sy76" w:id="71"/>
      <w:bookmarkEnd w:id="71"/>
      <w:r w:rsidDel="00000000" w:rsidR="00000000" w:rsidRPr="00000000">
        <w:rPr>
          <w:rFonts w:ascii="Roboto" w:cs="Roboto" w:eastAsia="Roboto" w:hAnsi="Roboto"/>
          <w:b w:val="1"/>
          <w:bCs w:val="1"/>
          <w:sz w:val="30"/>
          <w:szCs w:val="30"/>
          <w:rtl w:val="0"/>
        </w:rPr>
        <w:t xml:space="preserve">9. Compliance &amp; Audit Considerations</w:t>
      </w:r>
    </w:p>
    <w:p w:rsidR="00000000" w:rsidDel="00000000" w:rsidP="00000000" w:rsidRDefault="00000000" w:rsidRPr="00000000" w14:paraId="000004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tisbfbign1a" w:id="72"/>
      <w:bookmarkEnd w:id="72"/>
      <w:r w:rsidDel="00000000" w:rsidR="00000000" w:rsidRPr="00000000">
        <w:rPr>
          <w:rFonts w:ascii="Roboto" w:cs="Roboto" w:eastAsia="Roboto" w:hAnsi="Roboto"/>
          <w:b w:val="1"/>
          <w:bCs w:val="1"/>
          <w:color w:val="000000"/>
          <w:sz w:val="27"/>
          <w:szCs w:val="27"/>
          <w:rtl w:val="0"/>
        </w:rPr>
        <w:t xml:space="preserve">9.1 How Compliance Is Measured</w:t>
      </w:r>
    </w:p>
    <w:tbl>
      <w:tblPr>
        <w:tblStyle w:val="Table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5.0660792951544"/>
        <w:gridCol w:w="3353.6563876651985"/>
        <w:gridCol w:w="3051.2775330396476"/>
        <w:tblGridChange w:id="0">
          <w:tblGrid>
            <w:gridCol w:w="2955.0660792951544"/>
            <w:gridCol w:w="3353.6563876651985"/>
            <w:gridCol w:w="3051.27753303964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 documentation conflicts identified and documented in reconciliation format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OASIS audit — presence of reconciliation documentation when conflicts are apparent from record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assessments with apparent conflicts containing structured reconciliation documentation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items coded from current observation when SOC occurs after hospital discharge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SOC assessments following hospital discharge — GG narrative vs. GG 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post-hospital SOC GG items coded from SOC observation, not discharge summary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stage conflicts resolved per NPIAP reverse-staging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staging audit per CL-SD-011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instances of inappropriate reverse-staging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Clinically significant conflicts result in physician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note audit for assessments with documented conflicts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clinically significant conflicts with documented physician notification</w:t>
            </w:r>
            <w:r w:rsidDel="00000000" w:rsidR="00000000" w:rsidRPr="00000000">
              <w:rPr>
                <w:rtl w:val="0"/>
              </w:rPr>
            </w:r>
          </w:p>
        </w:tc>
      </w:tr>
    </w:tbl>
    <w:p w:rsidR="00000000" w:rsidDel="00000000" w:rsidP="00000000" w:rsidRDefault="00000000" w:rsidRPr="00000000" w14:paraId="000004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zarfoh0i63n" w:id="73"/>
      <w:bookmarkEnd w:id="73"/>
      <w:r w:rsidDel="00000000" w:rsidR="00000000" w:rsidRPr="00000000">
        <w:rPr>
          <w:rFonts w:ascii="Roboto" w:cs="Roboto" w:eastAsia="Roboto" w:hAnsi="Roboto"/>
          <w:b w:val="1"/>
          <w:bCs w:val="1"/>
          <w:color w:val="000000"/>
          <w:sz w:val="27"/>
          <w:szCs w:val="27"/>
          <w:rtl w:val="0"/>
        </w:rPr>
        <w:t xml:space="preserve">9.2 What Surveyors and Auditors Will Look For</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identify conflicting documentation by comparing internal records — they will look at the hospital discharge functional status and compare it to the SOC GG responses. When the SOC GG responses show greater functional independence than the discharge summary would suggest, a well-trained surveyor will look for the reconciliation documentation that explains the discrepancy. The absence of reconciliation documentation for an apparent conflict is not a compliance deficiency by itself — but it creates an interpretive problem that the agency must resolve on-the-spot during the survey. If the reconciliation is not in the record, the surveyor may conclude that the assessor simply ignored the prior documentation rather than evaluating it and making a clinical judgment.</w:t>
      </w:r>
    </w:p>
    <w:p w:rsidR="00000000" w:rsidDel="00000000" w:rsidP="00000000" w:rsidRDefault="00000000" w:rsidRPr="00000000" w14:paraId="000004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klzgw708h3n" w:id="74"/>
      <w:bookmarkEnd w:id="74"/>
      <w:r w:rsidDel="00000000" w:rsidR="00000000" w:rsidRPr="00000000">
        <w:rPr>
          <w:rFonts w:ascii="Roboto" w:cs="Roboto" w:eastAsia="Roboto" w:hAnsi="Roboto"/>
          <w:b w:val="1"/>
          <w:bCs w:val="1"/>
          <w:color w:val="000000"/>
          <w:sz w:val="27"/>
          <w:szCs w:val="27"/>
          <w:rtl w:val="0"/>
        </w:rPr>
        <w:t xml:space="preserve">9.3 Common Failure Points</w:t>
      </w:r>
    </w:p>
    <w:tbl>
      <w:tblPr>
        <w:tblStyle w:val="Table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61.2334801762113"/>
        <w:gridCol w:w="2817.621145374449"/>
        <w:gridCol w:w="3381.145374449339"/>
        <w:tblGridChange w:id="0">
          <w:tblGrid>
            <w:gridCol w:w="3161.2334801762113"/>
            <w:gridCol w:w="2817.621145374449"/>
            <w:gridCol w:w="3381.1453744493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pre-visit documentation review — conflicts first identified during the visit without structured reconciliation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Unresolved conflicts resulting in inconsistent OASIS responses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pre-visit documentation review and conflict watch list as part of the assessment preparation process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 codes from hospital discharge summary because "it was recent" without recognizing that post-discharge functional status may differ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items coded based on Level 6 source; potential upcoding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all assessors that temporal recency of an external document does not override the hierarchy; Level 1 governs regardless of how recent the Level 6 source is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conflict between prior stage and current observation not reconciled — prior stage retained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wound accuracy failure; quality measure distortion; potential understatement of current wound 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wound staging competency includes conflict reconciliation scenarios; OASIS Quality Reviewer specifically audits wound conflicts at RECERT</w:t>
            </w:r>
            <w:r w:rsidDel="00000000" w:rsidR="00000000" w:rsidRPr="00000000">
              <w:rPr>
                <w:rtl w:val="0"/>
              </w:rPr>
            </w:r>
          </w:p>
        </w:tc>
      </w:tr>
    </w:tbl>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zpciktbuu8b" w:id="75"/>
      <w:bookmarkEnd w:id="75"/>
      <w:r w:rsidDel="00000000" w:rsidR="00000000" w:rsidRPr="00000000">
        <w:rPr>
          <w:rFonts w:ascii="Roboto" w:cs="Roboto" w:eastAsia="Roboto" w:hAnsi="Roboto"/>
          <w:b w:val="1"/>
          <w:bCs w:val="1"/>
          <w:sz w:val="30"/>
          <w:szCs w:val="30"/>
          <w:rtl w:val="0"/>
        </w:rPr>
        <w:t xml:space="preserve">10. References</w:t>
      </w:r>
    </w:p>
    <w:tbl>
      <w:tblPr>
        <w:tblStyle w:val="Table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86.343612334802"/>
        <w:gridCol w:w="6473.656387665198"/>
        <w:tblGridChange w:id="0">
          <w:tblGrid>
            <w:gridCol w:w="2886.343612334802"/>
            <w:gridCol w:w="6473.6563876651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accuracy 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484.110(a)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completeness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OASIS-E2 Guidance Manual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Item-specific conflict resolution guidance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 parent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 — evidence source priority for conflict resolution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Coding Substantiation — documentation standard for reconciliation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Point-in-Time Assessment — current status governs over historical documentation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Cross-Document Verification — conflict identification in pre-submission review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Care — NPIAP staging and reverse-staging rules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Review — clinical response to conflicts indicating condition change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Coordination of Care — physician notification for clinically significant conflicts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r>
    </w:tbl>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4r5yw7z68" w:id="76"/>
      <w:bookmarkEnd w:id="76"/>
      <w:r w:rsidDel="00000000" w:rsidR="00000000" w:rsidRPr="00000000">
        <w:rPr>
          <w:rFonts w:ascii="Roboto" w:cs="Roboto" w:eastAsia="Roboto" w:hAnsi="Roboto"/>
          <w:b w:val="1"/>
          <w:bCs w:val="1"/>
          <w:sz w:val="30"/>
          <w:szCs w:val="30"/>
          <w:rtl w:val="0"/>
        </w:rPr>
        <w:t xml:space="preserve">11. Training &amp; Acknowledgment Requirements</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All authorized OASIS assessors shall receive training on conflicting source resolution within their initial OASIS Competency Program per CL-OA-003 and at annual re-competency, including: conflict identification during pre-visit review; the hierarchy-based resolution rule; reconciliation documentation format; and clinical response triggers.</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Case-based training scenarios shall include the specific conflict types addressed in Section 7.</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All personnel within scope shall sign the Policy Acknowledgment Form (Appendix A) within 14 calendar days of the effective date, revision, or hire.</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6yva0xbab75" w:id="77"/>
      <w:bookmarkEnd w:id="77"/>
      <w:r w:rsidDel="00000000" w:rsidR="00000000" w:rsidRPr="00000000">
        <w:rPr>
          <w:rFonts w:ascii="Roboto" w:cs="Roboto" w:eastAsia="Roboto" w:hAnsi="Roboto"/>
          <w:b w:val="1"/>
          <w:bCs w:val="1"/>
          <w:sz w:val="30"/>
          <w:szCs w:val="30"/>
          <w:rtl w:val="0"/>
        </w:rPr>
        <w:t xml:space="preserve">12. Version Control</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per EN-LC-001. Substantive revisions require Governing Body approval. Non-substantive revisions approved by Administrator.</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vx2x62fgfdo" w:id="78"/>
      <w:bookmarkEnd w:id="78"/>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4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9us0sob44o4" w:id="79"/>
      <w:bookmarkEnd w:id="79"/>
      <w:r w:rsidDel="00000000" w:rsidR="00000000" w:rsidRPr="00000000">
        <w:rPr>
          <w:rFonts w:ascii="Roboto" w:cs="Roboto" w:eastAsia="Roboto" w:hAnsi="Roboto"/>
          <w:b w:val="1"/>
          <w:bCs w:val="1"/>
          <w:color w:val="000000"/>
          <w:sz w:val="27"/>
          <w:szCs w:val="27"/>
          <w:rtl w:val="0"/>
        </w:rPr>
        <w:t xml:space="preserve">Appendix A — Policy Acknowledgment Form</w:t>
      </w:r>
    </w:p>
    <w:tbl>
      <w:tblPr>
        <w:tblStyle w:val="Table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b61bpdm8nw63" w:id="80"/>
      <w:bookmarkEnd w:id="80"/>
      <w:r w:rsidDel="00000000" w:rsidR="00000000" w:rsidRPr="00000000">
        <w:rPr>
          <w:rFonts w:ascii="Roboto" w:cs="Roboto" w:eastAsia="Roboto" w:hAnsi="Roboto"/>
          <w:b w:val="1"/>
          <w:bCs w:val="1"/>
          <w:sz w:val="36"/>
          <w:szCs w:val="36"/>
          <w:rtl w:val="0"/>
        </w:rPr>
        <w:t xml:space="preserve">CL-OA-009 — Point-in-Time Assessment at Start of Care</w:t>
      </w:r>
    </w:p>
    <w:p w:rsidR="00000000" w:rsidDel="00000000" w:rsidP="00000000" w:rsidRDefault="00000000" w:rsidRPr="00000000" w14:paraId="000004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0ijxjrgqt24" w:id="81"/>
      <w:bookmarkEnd w:id="81"/>
      <w:r w:rsidDel="00000000" w:rsidR="00000000" w:rsidRPr="00000000">
        <w:rPr>
          <w:rFonts w:ascii="Roboto" w:cs="Roboto" w:eastAsia="Roboto" w:hAnsi="Roboto"/>
          <w:b w:val="1"/>
          <w:bCs w:val="1"/>
          <w:sz w:val="30"/>
          <w:szCs w:val="30"/>
          <w:rtl w:val="0"/>
        </w:rPr>
        <w:t xml:space="preserve">1. Policy Header</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CL-OA-009</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Point-in-Time Assessment at Start of Care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hptqobx6gzr" w:id="82"/>
      <w:bookmarkEnd w:id="8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that all SOC and ROC OASIS assessments at Care Indeed Home Health Care, Inc. reflect the patient's clinical and functional status at the time of the actual assessment encounter — not at the time of discharge from the referring facility, not at the time the referral was received, not as described in the hospital's discharge summary, and not as the patient's condition was documented at a prior point in the care continuum. The point-in-time principle is one of the most foundational and most frequently violated rules of OASIS data collection. Its violation is also among the most consequential: when an assessment is coded to reflect discharge status rather than SOC status, it over-represents functional impairment at the start of the episode and over-represents functional improvement at discharge — producing inflated quality measure outcomes that misrepresent the agency's clinical performance.</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More significantly, coding a patient's SOC functional status from a hospital discharge summary rather than from direct clinical observation at the SOC visit frequently produces artificially high PDGM functional impairment scores — which generate higher PDGM payments. When this pattern is systematic, it constitutes the textbook definition of upcoding: claiming payment for a level of service complexity that was not present at the point of care delivery, based on documentation of a prior clinical state that no longer reflected the patient's actual status. The False Claims Act does not require intent to defraud — it requires only that a claim was submitted that the submitter knew, or should have known, was false or fraudulent. A systematic practice of coding SOC functional status from discharge summaries rather than direct observation, when the agency's assessors are trained and authorized to conduct direct observation, satisfies that standard.</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point-in-time assessment requirement as an explicit, non-discretionary coding rule at Care Indeed Home Health Care, Inc. — supplementing the broader evidence hierarchy in CL-OA-006 by specifically addressing the most common and highest-risk application of that hierarchy.</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xjlg5gdz7n0" w:id="83"/>
      <w:bookmarkEnd w:id="8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authorized OASIS assessors conducting SOC and ROC assessments, the OASIS Quality Reviewer, and the Director of Nursing. The point-in-time principle also applies at all other OASIS time points (RECERT, FU/SCIC, TRN, DC), where it is addressed in the respective time-point policies. This policy focuses specifically on the SOC and ROC context because these are the time points where the transition from a prior care setting creates the most significant risk of time-point confusion.</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qlfonjmpvr9" w:id="84"/>
      <w:bookmarkEnd w:id="8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SOC and ROC OASIS assessment at Care Indeed Home Health Care, Inc. shall reflect the patient's clinical and functional status at the time of the SOC or ROC assessment visit — the actual date the assessing RN conducted the comprehensive assessment in the patient's home. For items with defined look-back periods, the look-back is measured backward from the SOC/ROC assessment date, not from the patient's discharge date.</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patient's functional status, symptom status, clinical severity, and behavioral health status as documented in the hospital or SNF discharge summary represents the patient's status at the time of hospital or SNF discharge — not at the time of the home health SOC assessment. These are different points in time, and the patient's clinical status may have changed substantially during the interval between discharge and the SOC visit.</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common clinical changes that occur between hospital discharge and home health SOC include: functional improvement from early mobility programs initiated in the hospital; functional decline from deconditioning that occurs during the interval; medication changes at discharge that affect functional or cognitive status; wound progression or healing; pain improvement from discharge analgesics or pain regression as IV medications are transitioned to oral; and anxiety or depression that emerges in the home environment but was not apparent in the institutional setting.</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assessing RN shall conduct and document a direct clinical assessment of the patient's current functional status during the SOC or ROC visit — using direct observation, physical examination, and standardized tool administration — and shall code all OASIS items from that direct clinical assessment. The discharge documentation from the referring facility shall be used for history items (diagnosis history, surgical history, hospitalization history) but shall not substitute for direct observation of current functional status.</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When a patient's direct SOC/ROC clinical assessment reveals functional abilities greater than described in the discharge summary — a patient who performs GG activities at a lower assistance level than the discharge documentation would suggest — this is not a discrepancy to be "corrected" by using the discharge documentation instead. It is expected clinical information reflecting the normal trajectory of recovery and the patient's actual status at the assessment time point. The direct observation governs.</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When a patient's direct SOC/ROC clinical assessment reveals clinical deterioration or a new finding not described in the discharge summary — a new wound, a higher assistance level for mobility than documented at discharge, a new behavioral symptom — this information shall be coded from the direct observation and shall trigger appropriate clinical responses per CL-CP-002 and CL-CP-005.</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kcttvnvdeme" w:id="85"/>
      <w:bookmarkEnd w:id="85"/>
      <w:r w:rsidDel="00000000" w:rsidR="00000000" w:rsidRPr="00000000">
        <w:rPr>
          <w:rFonts w:ascii="Roboto" w:cs="Roboto" w:eastAsia="Roboto" w:hAnsi="Roboto"/>
          <w:b w:val="1"/>
          <w:bCs w:val="1"/>
          <w:sz w:val="30"/>
          <w:szCs w:val="30"/>
          <w:rtl w:val="0"/>
        </w:rPr>
        <w:t xml:space="preserve">5. Definitions</w:t>
      </w:r>
    </w:p>
    <w:tbl>
      <w:tblPr>
        <w:tblStyle w:val="Table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21.8502202643172"/>
        <w:gridCol w:w="7738.149779735682"/>
        <w:tblGridChange w:id="0">
          <w:tblGrid>
            <w:gridCol w:w="1621.8502202643172"/>
            <w:gridCol w:w="7738.1497797356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Point-in-Time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OASIS data collection principle that each assessment reflects the patient's status at the specific, defined moment of the assessment encounter — not at any prior or subsequent time point.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Time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specific clinical event that defines when the assessment is conducted and from which all look-back periods are measured — for SOC assessments, this is the date of the first billable visit.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Assessment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date of the first billable home health visit — the date that establishes the beginning of the look-back period for all SOC OASIS items with look-back requirements.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ROC Assessment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date of the first billable visit following a patient's return from an inpatient facility — the date that establishes the ROC look-back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patient's functional, clinical, and cognitive status as documented at the time of discharge from a hospital, SNF, or other inpatient facility. Represents a prior time point; not equivalent to SOC or ROC assessment 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CMS-defined timeframe prior to the assessment date during which clinical information is relevant to coding a specific OASIS item — measured from the SOC/ROC assessment date, not the discharge date. Defined in detail in CL-OA-010.</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 Drift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clinical change in a patient's functional or clinical status that occurs during the interval between hospital discharge and the home health SOC assessment visit. A normal feature of post-acute care transitions; must be captured through direct SOC assessment rather than assumed from discharge documentation.</w:t>
            </w:r>
            <w:r w:rsidDel="00000000" w:rsidR="00000000" w:rsidRPr="00000000">
              <w:rPr>
                <w:rtl w:val="0"/>
              </w:rPr>
            </w:r>
          </w:p>
        </w:tc>
      </w:tr>
    </w:tbl>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56veu4ulkgs" w:id="86"/>
      <w:bookmarkEnd w:id="8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4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1m12mora0tx" w:id="87"/>
      <w:bookmarkEnd w:id="87"/>
      <w:r w:rsidDel="00000000" w:rsidR="00000000" w:rsidRPr="00000000">
        <w:rPr>
          <w:rFonts w:ascii="Roboto" w:cs="Roboto" w:eastAsia="Roboto" w:hAnsi="Roboto"/>
          <w:b w:val="1"/>
          <w:bCs w:val="1"/>
          <w:color w:val="000000"/>
          <w:sz w:val="27"/>
          <w:szCs w:val="27"/>
          <w:rtl w:val="0"/>
        </w:rPr>
        <w:t xml:space="preserve">6.1 Pre-Visit Preparation — Point-in-Time Orientation</w:t>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09.384164222874"/>
        <w:gridCol w:w="1660.6451612903224"/>
        <w:tblGridChange w:id="0">
          <w:tblGrid>
            <w:gridCol w:w="741.1143695014663"/>
            <w:gridCol w:w="1948.8563049853371"/>
            <w:gridCol w:w="5009.384164222874"/>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SOC or ROC visit, review the available referral documentation to understand the patient's clinical history, but do not use this review to pre-populate any functional or clinical severity OASIS responses. Pre-visit documentation serves the purpose of clinical preparation — identifying which assessments to perform, which standardized tools to administer, which conditions to evaluate — not the purpose of OASIS pre-coding.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assessment visit.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Note the interval between the patient's hospital or SNF discharge date and the SOC/ROC assessment date. Intervals greater than 48 hours represent a meaningful "status drift" window — clinical conditions may have changed substantially. Document the interval in the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or at the beginning of the assessment visit.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Remind yourself of the point-in-time principle before beginning the assessment: you are assessing the patient's status today, in this home, at this moment in time. You are not confirming the hospital's assessment findings. You are not extending the hospital stay's clinical picture into the home. You are conducting an independent, original clinical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beginning the assessment.</w:t>
            </w:r>
            <w:r w:rsidDel="00000000" w:rsidR="00000000" w:rsidRPr="00000000">
              <w:rPr>
                <w:rtl w:val="0"/>
              </w:rPr>
            </w:r>
          </w:p>
        </w:tc>
      </w:tr>
    </w:tbl>
    <w:p w:rsidR="00000000" w:rsidDel="00000000" w:rsidP="00000000" w:rsidRDefault="00000000" w:rsidRPr="00000000" w14:paraId="000004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l7g45tzfx75" w:id="88"/>
      <w:bookmarkEnd w:id="88"/>
      <w:r w:rsidDel="00000000" w:rsidR="00000000" w:rsidRPr="00000000">
        <w:rPr>
          <w:rFonts w:ascii="Roboto" w:cs="Roboto" w:eastAsia="Roboto" w:hAnsi="Roboto"/>
          <w:b w:val="1"/>
          <w:bCs w:val="1"/>
          <w:color w:val="000000"/>
          <w:sz w:val="27"/>
          <w:szCs w:val="27"/>
          <w:rtl w:val="0"/>
        </w:rPr>
        <w:t xml:space="preserve">6.2 Assessment Execution — Direct Current-Status Evaluation</w:t>
      </w:r>
    </w:p>
    <w:tbl>
      <w:tblPr>
        <w:tblStyle w:val="Table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948.0176211453745"/>
        <w:gridCol w:w="1718.0616740088108"/>
        <w:tblGridChange w:id="0">
          <w:tblGrid>
            <w:gridCol w:w="742.2026431718062"/>
            <w:gridCol w:w="1951.7180616740088"/>
            <w:gridCol w:w="4948.0176211453745"/>
            <w:gridCol w:w="1718.06167400881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every GG functional item applicable to the SOC OASIS, ask the patient to perform the activity during the assessment visit. Observe the performance. Code from the observation. If the patient's performance demonstrates greater independence than the discharge documentation suggested, code the greater independence. If the patient's performance demonstrates greater dependence than the discharge documentation suggested, code the greater dependence. The direct observation governs in both directions.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clinical severity and symptom items — respiratory status, cardiac status, pain, nutritional status, bladder and bowel function — conduct the physical examination and patient interview that generates Level 1 or 2 evidence for the current time point. Do not assume clinical stability from the discharge documentation; assess current status directly.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behavioral health items — administer the BIMS and PHQ-2/PHQ-9 during the current assessment visit, regardless of what behavioral health assessments the hospital may have conducted. The point-in-time principle applies to standardized tools as well: a BIMS score from the hospital reflects the patient's cognitive status at a hospital time point. The SOC BIMS reflects the patient's cognitive status in the home environment at the SOC time point. These are not interchangeable.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complete skin and wound assessment at the SOC visit by undressing all dressings. Do not code wound items from the hospital's wound documentation without direct observation. New wounds may have developed since discharge; prior wounds may have changed in stage or character; wounds documented in the hospital record may not be present at the SOC.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patient's condition makes direct observation of a specific functional activity unsafe at the current SOC visit — for example, the patient's fall risk is so high that attempting ambulation would be dangerous — document the clinical reason observation was not performed and apply the substitute evidence protocol per CL-OA-006 Section 6.1 (Level 5 evidence with clinical justification). Do not default to the discharge documentation without documenting the reason direct observation was contraindicated.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the assessment; documented within 24 hours.</w:t>
            </w:r>
            <w:r w:rsidDel="00000000" w:rsidR="00000000" w:rsidRPr="00000000">
              <w:rPr>
                <w:rtl w:val="0"/>
              </w:rPr>
            </w:r>
          </w:p>
        </w:tc>
      </w:tr>
    </w:tbl>
    <w:p w:rsidR="00000000" w:rsidDel="00000000" w:rsidP="00000000" w:rsidRDefault="00000000" w:rsidRPr="00000000" w14:paraId="000005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mv297q2ja6u" w:id="89"/>
      <w:bookmarkEnd w:id="89"/>
      <w:r w:rsidDel="00000000" w:rsidR="00000000" w:rsidRPr="00000000">
        <w:rPr>
          <w:rFonts w:ascii="Roboto" w:cs="Roboto" w:eastAsia="Roboto" w:hAnsi="Roboto"/>
          <w:b w:val="1"/>
          <w:bCs w:val="1"/>
          <w:color w:val="000000"/>
          <w:sz w:val="27"/>
          <w:szCs w:val="27"/>
          <w:rtl w:val="0"/>
        </w:rPr>
        <w:t xml:space="preserve">6.3 Documentation of Point-in-Time Status vs. Prior Status</w:t>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27.038123167155"/>
        <w:gridCol w:w="1742.9912023460408"/>
        <w:tblGridChange w:id="0">
          <w:tblGrid>
            <w:gridCol w:w="741.1143695014663"/>
            <w:gridCol w:w="1948.8563049853371"/>
            <w:gridCol w:w="4927.038123167155"/>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the SOC/ROC assessment reveals a functional or clinical status that differs materially from the discharge documentation, document both: the discharge-documented status (as historical context) and the currently observed status (as the coding basis). This documentation structure provides the reconciliation narrative required by CL-OA-008 for the specific point-in-time conflict between the prior facility's documentation and the current assessment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 before locking.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the SOC assessment reveals material functional improvement from discharge status: code from the SOC observation; document the improvement as clinically expected and consistent with post-acute recovery trajectory; include this as a positive clinical finding that may affect plan of care goal-setting; do not infer that the improvement means the patient does not qualify for home health or does not need skilled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the SOC assessment reveals material functional decline or new clinical findings not present in the discharge documentation: code from the SOC observation; treat the new findings as a clinical priority; notify the physician per CL-CP-005; update the plan of care per CL-CP-001 to reflect the actual clinical presentation.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assessment; physician notification per CL-CP-005 timelines.</w:t>
            </w:r>
            <w:r w:rsidDel="00000000" w:rsidR="00000000" w:rsidRPr="00000000">
              <w:rPr>
                <w:rtl w:val="0"/>
              </w:rPr>
            </w:r>
          </w:p>
        </w:tc>
      </w:tr>
    </w:tbl>
    <w:p w:rsidR="00000000" w:rsidDel="00000000" w:rsidP="00000000" w:rsidRDefault="00000000" w:rsidRPr="00000000" w14:paraId="000005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lfcrime97l3" w:id="90"/>
      <w:bookmarkEnd w:id="90"/>
      <w:r w:rsidDel="00000000" w:rsidR="00000000" w:rsidRPr="00000000">
        <w:rPr>
          <w:rFonts w:ascii="Roboto" w:cs="Roboto" w:eastAsia="Roboto" w:hAnsi="Roboto"/>
          <w:b w:val="1"/>
          <w:bCs w:val="1"/>
          <w:color w:val="000000"/>
          <w:sz w:val="27"/>
          <w:szCs w:val="27"/>
          <w:rtl w:val="0"/>
        </w:rPr>
        <w:t xml:space="preserve">6.4 Look-Back Period Application — Measured from SOC/ROC Date</w:t>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5167.929515418502"/>
        <w:gridCol w:w="1498.1497797356828"/>
        <w:tblGridChange w:id="0">
          <w:tblGrid>
            <w:gridCol w:w="742.2026431718062"/>
            <w:gridCol w:w="1951.7180616740088"/>
            <w:gridCol w:w="5167.929515418502"/>
            <w:gridCol w:w="1498.14977973568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all OASIS items with defined look-back periods, the look-back is measured backward from the SOC or ROC assessment date — not from the hospital discharge date. If the SOC assessment is conducted on July 5 and the hospital discharge was on July 3, the 7-day look-back for applicable items covers June 28 through July 5 — including the two inpatient days immediately before discharge. If the SOC assessment is conducted on July 10, the 7-day look-back covers July 3 through July 10. See CL-OA-010 for item-specific look-back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OASIS coding; before locking.</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look-back period overlaps with an inpatient stay — as is common for SOC assessments that occur within the first week following hospital discharge — events that occurred during the inpatient stay within the look-back window are included in the assessment. For example, if an item has a 14-day look-back and the patient was hospitalized for 10 of those 14 days, events from the inpatient stay are within the look-back window and may inform the coding. Document when inpatient-period information is used as part of the look-back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OASIS coding.</w:t>
            </w:r>
            <w:r w:rsidDel="00000000" w:rsidR="00000000" w:rsidRPr="00000000">
              <w:rPr>
                <w:rtl w:val="0"/>
              </w:rPr>
            </w:r>
          </w:p>
        </w:tc>
      </w:tr>
    </w:tbl>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3cxopo3uqzv" w:id="91"/>
      <w:bookmarkEnd w:id="91"/>
      <w:r w:rsidDel="00000000" w:rsidR="00000000" w:rsidRPr="00000000">
        <w:rPr>
          <w:rFonts w:ascii="Roboto" w:cs="Roboto" w:eastAsia="Roboto" w:hAnsi="Roboto"/>
          <w:b w:val="1"/>
          <w:bCs w:val="1"/>
          <w:sz w:val="30"/>
          <w:szCs w:val="30"/>
          <w:rtl w:val="0"/>
        </w:rPr>
        <w:t xml:space="preserve">7. Quality Review Integration</w:t>
      </w:r>
    </w:p>
    <w:tbl>
      <w:tblPr>
        <w:tblStyle w:val="Table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5078.005865102639"/>
        <w:gridCol w:w="1564.574780058651"/>
        <w:tblGridChange w:id="0">
          <w:tblGrid>
            <w:gridCol w:w="741.1143695014663"/>
            <w:gridCol w:w="1976.3049853372434"/>
            <w:gridCol w:w="5078.005865102639"/>
            <w:gridCol w:w="1564.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every SOC Level 2 review per CL-OA-002, specifically verify that GG functional items are coded from SOC direct observation — not from hospital discharge documentation. Red flags that suggest discharge-based coding rather than SOC observation: (a) GG narrative language that mirrors hospital discharge summary language verbatim; (b) No observable activity description — only "per discharge summary" or "per family report"; (c) GG responses that produce the maximum functional impairment score without supporting specific observation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Level 2 review timeline per CL-OA-002.</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monthly OASIS accuracy audits, include a specific analysis of SOC assessments following hospital discharge: compare the hospital discharge functional descriptions against the SOC GG responses and the SOC narrative. If GG responses align more closely with discharge summary descriptions than with SOC narrative observation descriptions, flag for assessor coaching.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Calculate and track the agency's average functional independence change from SOC to discharge for the patient population as a whole. An unusually large improvement — well above national benchmarks — may indicate systematic SOC functional impairment overstatement (coding from discharge summaries rather than direct observation). Report this metric to the QAPI Committee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QAPI reporting.</w:t>
            </w:r>
            <w:r w:rsidDel="00000000" w:rsidR="00000000" w:rsidRPr="00000000">
              <w:rPr>
                <w:rtl w:val="0"/>
              </w:rPr>
            </w:r>
          </w:p>
        </w:tc>
      </w:tr>
    </w:tbl>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1zbh4vbhl0d" w:id="92"/>
      <w:bookmarkEnd w:id="92"/>
      <w:r w:rsidDel="00000000" w:rsidR="00000000" w:rsidRPr="00000000">
        <w:rPr>
          <w:rFonts w:ascii="Roboto" w:cs="Roboto" w:eastAsia="Roboto" w:hAnsi="Roboto"/>
          <w:b w:val="1"/>
          <w:bCs w:val="1"/>
          <w:sz w:val="30"/>
          <w:szCs w:val="30"/>
          <w:rtl w:val="0"/>
        </w:rPr>
        <w:t xml:space="preserve">8. Documentation Requirements</w:t>
      </w:r>
    </w:p>
    <w:tbl>
      <w:tblPr>
        <w:tblStyle w:val="Table4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2.9955947136566"/>
        <w:gridCol w:w="2212.863436123348"/>
        <w:gridCol w:w="1992.9515418502203"/>
        <w:gridCol w:w="1882.9955947136566"/>
        <w:gridCol w:w="1388.1938325991189"/>
        <w:tblGridChange w:id="0">
          <w:tblGrid>
            <w:gridCol w:w="1882.9955947136566"/>
            <w:gridCol w:w="2212.863436123348"/>
            <w:gridCol w:w="1992.9515418502203"/>
            <w:gridCol w:w="1882.9955947136566"/>
            <w:gridCol w:w="1388.193832599118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Point-in-time observation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Activity-specific observation descriptions for each GG item coded at SOC/ROC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OASIS;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Discharge-to-SOC interval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Note of the interval between discharge date and SOC assessment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SOC assessment narrative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 change documentation when SOC differs from discharge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Reconciliation notation per CL-OA-008 format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period application notation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look-back window dates when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OASIS coding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SOC post-discharge functional change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Comparison of GG responses vs. discharge documentation across the monthly sample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Accuracy Dashboard; Director of Nursing supervisory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27j5qe50ih0" w:id="93"/>
      <w:bookmarkEnd w:id="93"/>
      <w:r w:rsidDel="00000000" w:rsidR="00000000" w:rsidRPr="00000000">
        <w:rPr>
          <w:rFonts w:ascii="Roboto" w:cs="Roboto" w:eastAsia="Roboto" w:hAnsi="Roboto"/>
          <w:b w:val="1"/>
          <w:bCs w:val="1"/>
          <w:sz w:val="30"/>
          <w:szCs w:val="30"/>
          <w:rtl w:val="0"/>
        </w:rPr>
        <w:t xml:space="preserve">9. Compliance &amp; Audit Considerations</w:t>
      </w:r>
    </w:p>
    <w:p w:rsidR="00000000" w:rsidDel="00000000" w:rsidP="00000000" w:rsidRDefault="00000000" w:rsidRPr="00000000" w14:paraId="000005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9m6dewhqwla" w:id="94"/>
      <w:bookmarkEnd w:id="94"/>
      <w:r w:rsidDel="00000000" w:rsidR="00000000" w:rsidRPr="00000000">
        <w:rPr>
          <w:rFonts w:ascii="Roboto" w:cs="Roboto" w:eastAsia="Roboto" w:hAnsi="Roboto"/>
          <w:b w:val="1"/>
          <w:bCs w:val="1"/>
          <w:color w:val="000000"/>
          <w:sz w:val="27"/>
          <w:szCs w:val="27"/>
          <w:rtl w:val="0"/>
        </w:rPr>
        <w:t xml:space="preserve">9.1 How Compliance Is Measured</w:t>
      </w:r>
    </w:p>
    <w:tbl>
      <w:tblPr>
        <w:tblStyle w:val="Table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51.2775330396476"/>
        <w:gridCol w:w="3229.9559471365637"/>
        <w:gridCol w:w="3078.7665198237887"/>
        <w:tblGridChange w:id="0">
          <w:tblGrid>
            <w:gridCol w:w="3051.2775330396476"/>
            <w:gridCol w:w="3229.9559471365637"/>
            <w:gridCol w:w="3078.76651982378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GG items coded from direct observation, not discharge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 GG narrative language vs. discharge summary language; narrative-OASIS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post-hospital SOC GG items with specific SOC observation documentation in the narrative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administered at SOC (not inferred from hospital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of M1700 supporting documentation — BIMS component scores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SOC BIMS with component-level documentation reflecting SOC administration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assessment from direct observation at SOC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wound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SOC wound items with documented dressing removal and direct wound observation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Agency-level functional improvement metric (SOC-to-DC) within expected benchmark range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QAPI analysis of OASIS-derived quality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Functional improvement measures within ±15% of national benchmark</w:t>
            </w:r>
            <w:r w:rsidDel="00000000" w:rsidR="00000000" w:rsidRPr="00000000">
              <w:rPr>
                <w:rtl w:val="0"/>
              </w:rPr>
            </w:r>
          </w:p>
        </w:tc>
      </w:tr>
    </w:tbl>
    <w:p w:rsidR="00000000" w:rsidDel="00000000" w:rsidP="00000000" w:rsidRDefault="00000000" w:rsidRPr="00000000" w14:paraId="000005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lkoo8hrf13g" w:id="95"/>
      <w:bookmarkEnd w:id="95"/>
      <w:r w:rsidDel="00000000" w:rsidR="00000000" w:rsidRPr="00000000">
        <w:rPr>
          <w:rFonts w:ascii="Roboto" w:cs="Roboto" w:eastAsia="Roboto" w:hAnsi="Roboto"/>
          <w:b w:val="1"/>
          <w:bCs w:val="1"/>
          <w:color w:val="000000"/>
          <w:sz w:val="27"/>
          <w:szCs w:val="27"/>
          <w:rtl w:val="0"/>
        </w:rPr>
        <w:t xml:space="preserve">9.2 What Surveyors and Auditors Will Look For</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most targeted question in a MAC ADR audit of a home health claim is: "What was the patient's functional status at the start of care, and how was that status determined?" When the OASIS reflects high functional impairment (which justifies a higher PDGM payment group) but the clinical narrative contains language that mirrors the hospital discharge summary — rather than describing direct SOC observation — the auditor's conclusion is that the SOC OASIS was not coded from a point-in-time assessment. This is the leading cause of PDGM payment group downgrade in ADR audits.</w:t>
      </w:r>
    </w:p>
    <w:p w:rsidR="00000000" w:rsidDel="00000000" w:rsidP="00000000" w:rsidRDefault="00000000" w:rsidRPr="00000000" w14:paraId="000005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9h4p6fnlx67" w:id="96"/>
      <w:bookmarkEnd w:id="96"/>
      <w:r w:rsidDel="00000000" w:rsidR="00000000" w:rsidRPr="00000000">
        <w:rPr>
          <w:rFonts w:ascii="Roboto" w:cs="Roboto" w:eastAsia="Roboto" w:hAnsi="Roboto"/>
          <w:b w:val="1"/>
          <w:bCs w:val="1"/>
          <w:color w:val="000000"/>
          <w:sz w:val="27"/>
          <w:szCs w:val="27"/>
          <w:rtl w:val="0"/>
        </w:rPr>
        <w:t xml:space="preserve">9.3 Common Failure Points</w:t>
      </w:r>
    </w:p>
    <w:tbl>
      <w:tblPr>
        <w:tblStyle w:val="Table4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56.5982404692077"/>
        <w:gridCol w:w="2991.9061583577713"/>
        <w:gridCol w:w="3211.49560117302"/>
        <w:tblGridChange w:id="0">
          <w:tblGrid>
            <w:gridCol w:w="3156.5982404692077"/>
            <w:gridCol w:w="2991.9061583577713"/>
            <w:gridCol w:w="3211.495601173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 views SOC as confirmation of discharge assessment rather than original independent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items coded from Level 6 instead of Level 1 evidence; potential systematic upcoding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training on point-in-time principle with specific post-hospital SOC scenarios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 description uses language copied from discharge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Auditors recognize institutionalized language patterns; assessment integrity 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monthly audit flags narratives with discharge-summary language patterns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periods calculated from discharge date instead of SOC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Incorrect item coverage; potential undercoding or overcoding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training on look-back calculation; OASIS Quality Reviewer validates look-back application at each SOC review</w:t>
            </w:r>
            <w:r w:rsidDel="00000000" w:rsidR="00000000" w:rsidRPr="00000000">
              <w:rPr>
                <w:rtl w:val="0"/>
              </w:rPr>
            </w:r>
          </w:p>
        </w:tc>
      </w:tr>
    </w:tbl>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zdzuc76m7ri" w:id="97"/>
      <w:bookmarkEnd w:id="97"/>
      <w:r w:rsidDel="00000000" w:rsidR="00000000" w:rsidRPr="00000000">
        <w:rPr>
          <w:rFonts w:ascii="Roboto" w:cs="Roboto" w:eastAsia="Roboto" w:hAnsi="Roboto"/>
          <w:b w:val="1"/>
          <w:bCs w:val="1"/>
          <w:sz w:val="30"/>
          <w:szCs w:val="30"/>
          <w:rtl w:val="0"/>
        </w:rPr>
        <w:t xml:space="preserve">10. References</w:t>
      </w:r>
    </w:p>
    <w:tbl>
      <w:tblPr>
        <w:tblStyle w:val="Table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07.6651982378853"/>
        <w:gridCol w:w="6652.334801762116"/>
        <w:tblGridChange w:id="0">
          <w:tblGrid>
            <w:gridCol w:w="2707.6651982378853"/>
            <w:gridCol w:w="6652.3348017621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484.55(a)(1)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reflects patient's status at the time of the SOC visit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accurately reflects current health status — "current" means at the assessment time point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OASIS-E2 Guidance Manual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Point-in-time assessment instructions for each time point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 — direct SOC observation governs over discharge documentation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Coding Substantiation — SOC observations must be documented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Conflicting Source Resolution — discharge vs. SOC findings conflict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Period Compliance — look-back measured from SOC 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 parent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 systematic discharge-based SOC coding as potential upcoding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r>
    </w:tbl>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tc58u3750ix" w:id="98"/>
      <w:bookmarkEnd w:id="98"/>
      <w:r w:rsidDel="00000000" w:rsidR="00000000" w:rsidRPr="00000000">
        <w:rPr>
          <w:rFonts w:ascii="Roboto" w:cs="Roboto" w:eastAsia="Roboto" w:hAnsi="Roboto"/>
          <w:b w:val="1"/>
          <w:bCs w:val="1"/>
          <w:sz w:val="30"/>
          <w:szCs w:val="30"/>
          <w:rtl w:val="0"/>
        </w:rPr>
        <w:t xml:space="preserve">11. Training &amp; Acknowledgment Requirements</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Point-in-time assessment is a required training module in the initial OASIS Competency Program per CL-OA-003 and in annual re-competency. Training shall include: the principle and its clinical basis; application to GG items, wound items, and behavioral health items; the distinction between using discharge documentation for history items versus functional/clinical status items; and case-based exercises using real post-hospitalization SOC scenarios.</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All personnel within scope shall sign the Policy Acknowledgment Form (Appendix A) within 14 calendar days of the effective date, revision, or hire.</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f5yeldj8idn" w:id="99"/>
      <w:bookmarkEnd w:id="99"/>
      <w:r w:rsidDel="00000000" w:rsidR="00000000" w:rsidRPr="00000000">
        <w:rPr>
          <w:rFonts w:ascii="Roboto" w:cs="Roboto" w:eastAsia="Roboto" w:hAnsi="Roboto"/>
          <w:b w:val="1"/>
          <w:bCs w:val="1"/>
          <w:sz w:val="30"/>
          <w:szCs w:val="30"/>
          <w:rtl w:val="0"/>
        </w:rPr>
        <w:t xml:space="preserve">12. Version Control</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per EN-LC-001. Substantive revisions require Governing Body approval. Non-substantive revisions approved by Administrator.</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l8jgtemimaz" w:id="100"/>
      <w:bookmarkEnd w:id="100"/>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5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i0subnuhxbr" w:id="101"/>
      <w:bookmarkEnd w:id="101"/>
      <w:r w:rsidDel="00000000" w:rsidR="00000000" w:rsidRPr="00000000">
        <w:rPr>
          <w:rFonts w:ascii="Roboto" w:cs="Roboto" w:eastAsia="Roboto" w:hAnsi="Roboto"/>
          <w:b w:val="1"/>
          <w:bCs w:val="1"/>
          <w:color w:val="000000"/>
          <w:sz w:val="27"/>
          <w:szCs w:val="27"/>
          <w:rtl w:val="0"/>
        </w:rPr>
        <w:t xml:space="preserve">Appendix A — Policy Acknowledgment Form</w:t>
      </w:r>
    </w:p>
    <w:tbl>
      <w:tblPr>
        <w:tblStyle w:val="Table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4lcfzi6scezt" w:id="102"/>
      <w:bookmarkEnd w:id="102"/>
      <w:r w:rsidDel="00000000" w:rsidR="00000000" w:rsidRPr="00000000">
        <w:rPr>
          <w:rFonts w:ascii="Roboto" w:cs="Roboto" w:eastAsia="Roboto" w:hAnsi="Roboto"/>
          <w:b w:val="1"/>
          <w:bCs w:val="1"/>
          <w:sz w:val="36"/>
          <w:szCs w:val="36"/>
          <w:rtl w:val="0"/>
        </w:rPr>
        <w:t xml:space="preserve">CL-OA-010 — CMS Look-Back Period Compliance for Assessment Items</w:t>
      </w:r>
    </w:p>
    <w:p w:rsidR="00000000" w:rsidDel="00000000" w:rsidP="00000000" w:rsidRDefault="00000000" w:rsidRPr="00000000" w14:paraId="000005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8t7on8pp2rv" w:id="103"/>
      <w:bookmarkEnd w:id="103"/>
      <w:r w:rsidDel="00000000" w:rsidR="00000000" w:rsidRPr="00000000">
        <w:rPr>
          <w:rFonts w:ascii="Roboto" w:cs="Roboto" w:eastAsia="Roboto" w:hAnsi="Roboto"/>
          <w:b w:val="1"/>
          <w:bCs w:val="1"/>
          <w:sz w:val="30"/>
          <w:szCs w:val="30"/>
          <w:rtl w:val="0"/>
        </w:rPr>
        <w:t xml:space="preserve">1. Policy Header</w:t>
      </w:r>
    </w:p>
    <w:tbl>
      <w:tblPr>
        <w:tblStyle w:val="Table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Look-Back Period Compliance for Assessment Items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jf0amfzingx" w:id="104"/>
      <w:bookmarkEnd w:id="10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that all OASIS items with CMS-defined look-back periods at Care Indeed Home Health Care, Inc. be coded using only information falling within the specified timeframe as measured from the applicable assessment date. Look-back periods are a fundamental structural feature of the OASIS instrument. They exist because many clinically important conditions — such as falls, incontinence episodes, behavioral symptoms, pressure injury occurrence, and high-risk medication use — cannot be fully assessed through a single-point-in-time clinical examination. They require information about what has happened to the patient over a defined preceding interval. The look-back period establishes the boundary of that interval — precisely enough that two assessors evaluating the same patient at the same time, using the same clinical information, should arrive at the same response for look-back-period items.</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When look-back periods are ignored — when an assessor codes a 7-day look-back item based on information from 30 days prior, or uses information from within the look-back period that was actually generated at a prior care setting rather than during the applicable home health period — the result is an OASIS response that does not accurately describe the patient at the applicable time point. This produces payment classification errors and quality measure distortions. The integrity of the entire OASIS program as a quality measurement and payment instrument depends on every agency applying look-back periods correctly and consistently.</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nhr479t0scs" w:id="105"/>
      <w:bookmarkEnd w:id="10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authorized OASIS assessors, the OASIS Quality Reviewer, and the Director of Nursing. It governs all OASIS assessment time points where look-back period items are applicable.</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00fnnto6rvg" w:id="106"/>
      <w:bookmarkEnd w:id="106"/>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OASIS item with a CMS-defined look-back period shall be coded using only information that falls within that look-back period as measured backward from the applicable assessment date per the CMS OASIS-E2 Guidance Manual. Information outside the look-back period shall not be used as the basis for coding, regardless of its clinical relevance.</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Look-back periods are measured from the assessment date — the date of the SOC visit, the ROC visit, the RECERT visit, or the FU assessment — not from any other reference point. For SOC assessments following hospital discharge, this means the look-back begins at the SOC assessment date and extends backward from that date.</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When a look-back period overlaps with a prior care setting (hospital, SNF, prior home health episode), events that occurred within the look-back window at the prior care setting are included in the assessment. The setting in which an event occurred does not exclude it from the look-back window. An incontinence episode during a hospital stay that falls within the 14-day look-back of the SOC assessment date is within scope.</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Information from outside the look-back period shall not be used to code look-back items, even when that information is more clinically compelling or more severely represents the patient's condition than information within the look-back window. The look-back boundary is a hard boundary.</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When no information about the look-back period is available — for example, when a patient is transferred and the only functional information is from clinical records predating the look-back — the assessor shall document the limitation, apply the best available evidence within the look-back window, and use clinical reasoning documentation per CL-OA-012 to explain the coding decision.</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bu0dqfjk19b" w:id="107"/>
      <w:bookmarkEnd w:id="107"/>
      <w:r w:rsidDel="00000000" w:rsidR="00000000" w:rsidRPr="00000000">
        <w:rPr>
          <w:rFonts w:ascii="Roboto" w:cs="Roboto" w:eastAsia="Roboto" w:hAnsi="Roboto"/>
          <w:b w:val="1"/>
          <w:bCs w:val="1"/>
          <w:sz w:val="30"/>
          <w:szCs w:val="30"/>
          <w:rtl w:val="0"/>
        </w:rPr>
        <w:t xml:space="preserve">5. CMS Look-Back Period Reference Table</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following table summarizes look-back periods for key OASIS-E2 items. This table is based on the current CMS OASIS-E2 Guidance Manual. When CMS updates the Guidance Manual, this table shall be updated within 30 calendar days per CL-OA-004. In all cases, the current CMS OASIS-E2 Guidance Manual governs over this table.</w:t>
      </w:r>
    </w:p>
    <w:tbl>
      <w:tblPr>
        <w:tblStyle w:val="Table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06.6960352422907"/>
        <w:gridCol w:w="4631.894273127754"/>
        <w:gridCol w:w="2721.409691629956"/>
        <w:tblGridChange w:id="0">
          <w:tblGrid>
            <w:gridCol w:w="2006.6960352422907"/>
            <w:gridCol w:w="4631.894273127754"/>
            <w:gridCol w:w="2721.409691629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Look-Back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Applicable OASIS Items (Representative)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Data Collection Notes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Point-in-Time (Assessment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GG0130 (Self-Care — SOC/ROC), GG0170 (Mobility — SOC/ROC), M1830 (Bathing — SOC/ROC/DC), M1840–M1860 (Toileting, Transferring — SOC/ROC/DC), M1870 (Eating — SOC/ROC/DC)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Reflects the patient's performance or status at the time of the assessment encounter. Activities should be directly observed during the visit when feasible.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Past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Some clinical symptom items per OASIS-E2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Covers the 24-hour period immediately before the assessment. Patient and caregiver report are the primary sources for the preceding hours not directly observed.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Past 7 Days (7-calendar-day look-back)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M1700 (Cognitive Function), M1710 (When Confused), M1720 (When Anxious), M1740 (Behavioral Symptoms), M1745 (Frequency of Disruptive Behaviors), M1800–M1870 (ADL assistance items at applicable time points), GG0130/GG0170 items at RECERT/DC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Covers the 7 calendar days prior to and including the assessment date. Patient and caregiver report supplement direct observation for the full 7-day window.</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Past 14 Days (14-calendar-day look-back)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M1730 (Depressive Feelings — PHQ-2/PHQ-9 covers "past 2 weeks"), M2001 (Drug Regimen Review), M2010 (High-Risk Medication Education), M2020 (Management of Oral Medications), M2030 (Management of Injectable Medications)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Covers the 14 calendar days prior to and including the assessment date. PHQ-2/PHQ-9 use the phrase "past 2 weeks" — this is equivalent to the 14-day look-back.</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Since the Last Home Health SOC or RECERT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M1311 (Pressure Injury —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Tracks events or conditions since the start of the current certification period or since the last SOC if no prior certification occurred.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Current Certification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Certain wound-tracking and outcome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Reflects cumulative status across the certification period.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Current/Active (no look-back — present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M0110 (Episodic Information), M1000–M1023 (Prior Care History), M1030 (Therapies at Home), M1033–M1036 (Risk Assessment items), M1200–M1242 (Integumentary Status — current), diagnoses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Coded based on current status or current history — not limited by a look-back window.</w:t>
            </w:r>
            <w:r w:rsidDel="00000000" w:rsidR="00000000" w:rsidRPr="00000000">
              <w:rPr>
                <w:rtl w:val="0"/>
              </w:rPr>
            </w:r>
          </w:p>
        </w:tc>
      </w:tr>
    </w:tbl>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atwdee9ybdh" w:id="108"/>
      <w:bookmarkEnd w:id="10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6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asg5k4k1ov4" w:id="109"/>
      <w:bookmarkEnd w:id="109"/>
      <w:r w:rsidDel="00000000" w:rsidR="00000000" w:rsidRPr="00000000">
        <w:rPr>
          <w:rFonts w:ascii="Roboto" w:cs="Roboto" w:eastAsia="Roboto" w:hAnsi="Roboto"/>
          <w:b w:val="1"/>
          <w:bCs w:val="1"/>
          <w:color w:val="000000"/>
          <w:sz w:val="27"/>
          <w:szCs w:val="27"/>
          <w:rtl w:val="0"/>
        </w:rPr>
        <w:t xml:space="preserve">6.1 Look-Back Period Calculation and Application</w:t>
      </w:r>
    </w:p>
    <w:tbl>
      <w:tblPr>
        <w:tblStyle w:val="Table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54.486803519061"/>
        <w:gridCol w:w="1715.5425219941349"/>
        <w:tblGridChange w:id="0">
          <w:tblGrid>
            <w:gridCol w:w="741.1143695014663"/>
            <w:gridCol w:w="1948.8563049853371"/>
            <w:gridCol w:w="4954.486803519061"/>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beginning OASIS coding at each assessment time point, identify the assessment date and calculate the applicable look-back windows: (a) Assessment date minus 7 calendar days = beginning of the 7-day look-back window; (b) Assessment date minus 14 calendar days = beginning of the 14-day look-back window. Record these dates in the assessment narrative to document that the correct window was applied.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OASIS coding at each assessment.</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item with a look-back period, gather evidence from within the defined window: (a) Directly observe the patient's current status during the assessment visit; (b) Ask the patient and caregiver about occurrences within the look-back window — not "ever" or "recently" but specifically within the defined number of days; (c) Review clinical record entries (visit notes, communication notes, physician contact notes) dated within the look-back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in the assessment narrative that the look-back period was applied: "M1700 — BIMS administered today. Patient and caregiver interviewed regarding cognitive function over the past 7 days. Review of visit notes from [date] through [assessment date] completed." This type of documentation demonstrates that the assessor consciously applied the look-back period — not just that the assessment was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asking patients or caregivers about look-back period occurrences, use time-anchored questions: "In the past 7 days — that's since [specific date] — has there been any time when [the patient] seemed confused or disoriented?" or "In the past 2 weeks, have you noticed [the patient] feeling down or depressed on more days than not?" Time-anchored questioning produces more accurate recall than open-ended questions and demonstrates adherence to the look-back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patient and caregiver interview portion of the assessment.</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information within the look-back window is limited — because the patient was recently discharged from a facility and has been home for fewer days than the look-back window covers — include both the home-based information (since discharge) and the inpatient-period information within the look-back window. Do not limit the look-back to only the home period. Document: "Patient discharged from hospital on [date], which is [X] days before the SOC assessment date. Look-back window for 7-day items extends from [date] through [assessment date], including the period of the hospital stay."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 when the look-back overlaps with a prior setting.</w:t>
            </w:r>
            <w:r w:rsidDel="00000000" w:rsidR="00000000" w:rsidRPr="00000000">
              <w:rPr>
                <w:rtl w:val="0"/>
              </w:rPr>
            </w:r>
          </w:p>
        </w:tc>
      </w:tr>
    </w:tbl>
    <w:p w:rsidR="00000000" w:rsidDel="00000000" w:rsidP="00000000" w:rsidRDefault="00000000" w:rsidRPr="00000000" w14:paraId="000006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azxv41yv04o" w:id="110"/>
      <w:bookmarkEnd w:id="110"/>
      <w:r w:rsidDel="00000000" w:rsidR="00000000" w:rsidRPr="00000000">
        <w:rPr>
          <w:rFonts w:ascii="Roboto" w:cs="Roboto" w:eastAsia="Roboto" w:hAnsi="Roboto"/>
          <w:b w:val="1"/>
          <w:bCs w:val="1"/>
          <w:color w:val="000000"/>
          <w:sz w:val="27"/>
          <w:szCs w:val="27"/>
          <w:rtl w:val="0"/>
        </w:rPr>
        <w:t xml:space="preserve">6.2 Common Look-Back Period Application Scenarios</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Scenario 1 — SOC Assessment 3 Days After Hospital Discharge:</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SOC assessment date: July 10. Hospital discharge date: July 7. For items with a 7-day look-back, the window is July 3–July 10. Four of those seven days (July 3–7) occurred during the hospital stay. Incontinence episodes, behavioral symptoms, and ADL assistance levels that occurred during the hospital stay between July 3 and July 7 are within scope for the look-back items. The assessor shall ask the patient and caregiver about those hospital days, and may contact the discharging facility for information if necessary. Document: "7-day look-back for M1700 covers July 3–10. Patient hospitalized July 3–7. Patient and caregiver interviewed regarding cognitive function during both the hospital stay (July 3–7) and at home (July 7–10). Hospital nursing notes reviewed for the July 3–7 period."</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Scenario 2 — RECERT Assessment at Day 58:</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RECERT assessment date: October 28 (Day 58 of the certification period beginning September 1). For 7-day look-back items, the window is October 21–28. For 14-day items, the window is October 14–28. Events from earlier in the certification period (September 1–October 13) are outside the look-back window for 7 and 14-day items and shall not be used to code those items. Document: "RECERT OASIS at Day 58. 7-day look-back window: October 21–28. 14-day look-back window: October 14–28. Information from earlier in the certification period not applicable to look-back items."</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Scenario 3 — FU/SCIC Assessment Following Hospitalization:</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FU (SCIC) assessment date: August 15. Patient was hospitalized August 5–12 and returned home August 12. For 7-day look-back items, the window is August 8–15. Three days of this window (August 8–12) were inpatient days. The inpatient-period behavioral, functional, and clinical information from August 8–12 is within scope for the look-back items. Document: "7-day look-back for FU OASIS: August 8–15. Patient hospitalized August 5–12. August 8–12 falls within the look-back window. Hospital records and patient/caregiver report used for the inpatient portion of the window."</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2ftdn1alnub" w:id="111"/>
      <w:bookmarkEnd w:id="111"/>
      <w:r w:rsidDel="00000000" w:rsidR="00000000" w:rsidRPr="00000000">
        <w:rPr>
          <w:rFonts w:ascii="Roboto" w:cs="Roboto" w:eastAsia="Roboto" w:hAnsi="Roboto"/>
          <w:b w:val="1"/>
          <w:bCs w:val="1"/>
          <w:sz w:val="30"/>
          <w:szCs w:val="30"/>
          <w:rtl w:val="0"/>
        </w:rPr>
        <w:t xml:space="preserve">7. Look-Back Period Documentation Requirements</w:t>
      </w:r>
    </w:p>
    <w:tbl>
      <w:tblPr>
        <w:tblStyle w:val="Table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2195.8944281524928"/>
        <w:gridCol w:w="1990.0293255131965"/>
        <w:gridCol w:w="1811.6129032258063"/>
        <w:gridCol w:w="1482.2287390029326"/>
        <w:tblGridChange w:id="0">
          <w:tblGrid>
            <w:gridCol w:w="1880.2346041055716"/>
            <w:gridCol w:w="2195.8944281524928"/>
            <w:gridCol w:w="1990.0293255131965"/>
            <w:gridCol w:w="1811.6129032258063"/>
            <w:gridCol w:w="1482.22873900293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window dates documented in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Explicit look-back window dates for each applicable item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OASIS coding;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Time-anchored patient/caregiver interview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questions and responses with look-back period specified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assessment; documented 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window overlap with prior care setting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notation when look-back includes inpatient or prior care setting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rxbosuggaoc" w:id="112"/>
      <w:bookmarkEnd w:id="112"/>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06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z8jotb6oufw" w:id="113"/>
      <w:bookmarkEnd w:id="113"/>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91.9061583577713"/>
        <w:gridCol w:w="3033.0791788856304"/>
        <w:gridCol w:w="3335.014662756598"/>
        <w:tblGridChange w:id="0">
          <w:tblGrid>
            <w:gridCol w:w="2991.9061583577713"/>
            <w:gridCol w:w="3033.0791788856304"/>
            <w:gridCol w:w="3335.0146627565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period window dates documented in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OASIS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≥90% of assessments with look-back items having documented window dates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Time-anchored interview questions used for look-back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Supervisory observation during assessments; documentation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observed assessments using time-anchored questioning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overlap with prior settings documented and applied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of post-hospitalization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SOC/FU assessments following hospitalization with look-back overlap documentation</w:t>
            </w:r>
            <w:r w:rsidDel="00000000" w:rsidR="00000000" w:rsidRPr="00000000">
              <w:rPr>
                <w:rtl w:val="0"/>
              </w:rPr>
            </w:r>
          </w:p>
        </w:tc>
      </w:tr>
    </w:tbl>
    <w:p w:rsidR="00000000" w:rsidDel="00000000" w:rsidP="00000000" w:rsidRDefault="00000000" w:rsidRPr="00000000" w14:paraId="000006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inyq362jms8" w:id="114"/>
      <w:bookmarkEnd w:id="114"/>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focus on whether look-back items reflect information from the correct window. The most common finding is that assessors code behavioral and functional items based on information from the beginning of the episode (which is outside the look-back window by the time of RECERT) rather than from the RECERT look-back window. Another common finding is that assessors limit their look-back to only the home health period when a patient recently returned from a facility — missing events that occurred within the look-back window during the inpatient stay.</w:t>
      </w:r>
    </w:p>
    <w:p w:rsidR="00000000" w:rsidDel="00000000" w:rsidP="00000000" w:rsidRDefault="00000000" w:rsidRPr="00000000" w14:paraId="000006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6hhneknb0ai" w:id="115"/>
      <w:bookmarkEnd w:id="115"/>
      <w:r w:rsidDel="00000000" w:rsidR="00000000" w:rsidRPr="00000000">
        <w:rPr>
          <w:rFonts w:ascii="Roboto" w:cs="Roboto" w:eastAsia="Roboto" w:hAnsi="Roboto"/>
          <w:b w:val="1"/>
          <w:bCs w:val="1"/>
          <w:color w:val="000000"/>
          <w:sz w:val="27"/>
          <w:szCs w:val="27"/>
          <w:rtl w:val="0"/>
        </w:rPr>
        <w:t xml:space="preserve">8.3 Common Failure Points</w:t>
      </w:r>
    </w:p>
    <w:tbl>
      <w:tblPr>
        <w:tblStyle w:val="Table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45.11013215859"/>
        <w:gridCol w:w="2968.810572687225"/>
        <w:gridCol w:w="3546.0792951541853"/>
        <w:tblGridChange w:id="0">
          <w:tblGrid>
            <w:gridCol w:w="2845.11013215859"/>
            <w:gridCol w:w="2968.810572687225"/>
            <w:gridCol w:w="3546.07929515418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 applies look-back from discharge date rather than assessment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Incorrect look-back window; coding errors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training with look-back calculation exercises; OASIS Quality Reviewer validates look-back documentation at each review</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limited to home health period only — excludes inpatient events within the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Undercoding of events that occurred during the inpatient portion of the look-back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training scenario on post-hospitalization look-back overlap; assessment narrative documentation requirement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PHQ-2/PHQ-9 administered as "past 2 weeks" but patient has only been home 3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 days of the look-back are at the prior facility — inpatient events within the window are still 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training covers PHQ look-back in the post-hospitalization context</w:t>
            </w:r>
            <w:r w:rsidDel="00000000" w:rsidR="00000000" w:rsidRPr="00000000">
              <w:rPr>
                <w:rtl w:val="0"/>
              </w:rPr>
            </w:r>
          </w:p>
        </w:tc>
      </w:tr>
    </w:tbl>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lkfbq1vwgmo" w:id="116"/>
      <w:bookmarkEnd w:id="116"/>
      <w:r w:rsidDel="00000000" w:rsidR="00000000" w:rsidRPr="00000000">
        <w:rPr>
          <w:rFonts w:ascii="Roboto" w:cs="Roboto" w:eastAsia="Roboto" w:hAnsi="Roboto"/>
          <w:b w:val="1"/>
          <w:bCs w:val="1"/>
          <w:sz w:val="30"/>
          <w:szCs w:val="30"/>
          <w:rtl w:val="0"/>
        </w:rPr>
        <w:t xml:space="preserve">9. References</w:t>
      </w:r>
    </w:p>
    <w:tbl>
      <w:tblPr>
        <w:tblStyle w:val="Table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17.621145374449"/>
        <w:gridCol w:w="6542.37885462555"/>
        <w:tblGridChange w:id="0">
          <w:tblGrid>
            <w:gridCol w:w="2817.621145374449"/>
            <w:gridCol w:w="6542.378854625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accuracy requirement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OASIS-E2 Guidance Manual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Authoritative source for all look-back period definitions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 parent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Item-Level Guidance Compliance — CMS guidance governs look-back periods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 — look-back period items use evidence from within the window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Point-in-Time Assessment — look-back measured from assessment 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Tool Administration — PHQ look-back period application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r>
    </w:tbl>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bge72hro7oh" w:id="117"/>
      <w:bookmarkEnd w:id="117"/>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Look-back period compliance is a required training module in the OASIS Competency Program per CL-OA-003. Training shall include: look-back period calculations with specific date examples; post-hospitalization overlap scenarios; time-anchored patient interview technique; and documentation standards for look-back period application.</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A) within 14 calendar days of the effective date, revision, or hire.</w:t>
      </w:r>
    </w:p>
    <w:p w:rsidR="00000000" w:rsidDel="00000000" w:rsidP="00000000" w:rsidRDefault="00000000" w:rsidRPr="00000000" w14:paraId="00000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wi71ep0p4dh" w:id="118"/>
      <w:bookmarkEnd w:id="118"/>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per EN-LC-001. Substantive revisions require Governing Body approval when the Guidance Manual changes. Non-substantive revisions approved by Administrator.</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y5s9i39d75g" w:id="119"/>
      <w:bookmarkEnd w:id="119"/>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6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1u5l85ywjjr" w:id="120"/>
      <w:bookmarkEnd w:id="120"/>
      <w:r w:rsidDel="00000000" w:rsidR="00000000" w:rsidRPr="00000000">
        <w:rPr>
          <w:rFonts w:ascii="Roboto" w:cs="Roboto" w:eastAsia="Roboto" w:hAnsi="Roboto"/>
          <w:b w:val="1"/>
          <w:bCs w:val="1"/>
          <w:color w:val="000000"/>
          <w:sz w:val="27"/>
          <w:szCs w:val="27"/>
          <w:rtl w:val="0"/>
        </w:rPr>
        <w:t xml:space="preserve">Appendix A — Policy Acknowledgment Form</w:t>
      </w:r>
    </w:p>
    <w:tbl>
      <w:tblPr>
        <w:tblStyle w:val="Table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6hu7kqjkqjw2" w:id="121"/>
      <w:bookmarkEnd w:id="121"/>
      <w:r w:rsidDel="00000000" w:rsidR="00000000" w:rsidRPr="00000000">
        <w:rPr>
          <w:rFonts w:ascii="Roboto" w:cs="Roboto" w:eastAsia="Roboto" w:hAnsi="Roboto"/>
          <w:b w:val="1"/>
          <w:bCs w:val="1"/>
          <w:sz w:val="36"/>
          <w:szCs w:val="36"/>
          <w:rtl w:val="0"/>
        </w:rPr>
        <w:t xml:space="preserve">CL-OA-011 — Standardized Assessment Tool Administration and Validity</w:t>
      </w:r>
    </w:p>
    <w:p w:rsidR="00000000" w:rsidDel="00000000" w:rsidP="00000000" w:rsidRDefault="00000000" w:rsidRPr="00000000" w14:paraId="000006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7qyadf5out9" w:id="122"/>
      <w:bookmarkEnd w:id="122"/>
      <w:r w:rsidDel="00000000" w:rsidR="00000000" w:rsidRPr="00000000">
        <w:rPr>
          <w:rFonts w:ascii="Roboto" w:cs="Roboto" w:eastAsia="Roboto" w:hAnsi="Roboto"/>
          <w:b w:val="1"/>
          <w:bCs w:val="1"/>
          <w:sz w:val="30"/>
          <w:szCs w:val="30"/>
          <w:rtl w:val="0"/>
        </w:rPr>
        <w:t xml:space="preserve">1. Policy Header</w:t>
      </w:r>
    </w:p>
    <w:tbl>
      <w:tblPr>
        <w:tblStyle w:val="Table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Assessment Tool Administration and Validity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gchb7kj6fyc" w:id="123"/>
      <w:bookmarkEnd w:id="12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that all CMS-mandated standardized assessment tools — including the BIMS, PHQ-2/PHQ-9, and MAHC-10 — be administered by authorized assessors at Care Indeed Home Health Care, Inc. in strict accordance with their validated administration protocols, and that any deviation from the validated protocol is explicitly documented with a clinical justification. Standardized assessment tools are not interchangeable clinical judgment instruments — they are psychometric instruments whose validity, reliability, and normative scoring frameworks depend entirely on administration according to the validated protocol. A BIMS administered without the word repetition component does not produce a valid BIMS score. A PHQ-9 where the assessor substitutes their own questions for the validated 9 items does not produce a valid PHQ-9 score. An abbreviated or modified tool produces data that is incomparable to the normative framework, cannot be interpreted using the validated scoring ranges, and cannot be relied upon for OASIS coding purposes.</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Beyond the psychometric validity issue, there is a compliance dimension: CMS OASIS item responses that are keyed to standardized tool scores — M1700 (BIMS), M1730 and M1750 (PHQ) — are required to be derived from the validated tools, not from clinical impression or informal assessment. Coding M1700 from clinical observation of the patient's general orientation without administering the BIMS is a coding rule violation per the CMS OASIS-E2 Guidance Manual, regardless of whether the resulting response is clinically plausible.</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14o9w7oo4yv" w:id="124"/>
      <w:bookmarkEnd w:id="12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authorized OASIS assessors who administer standardized assessment tools, the OASIS Quality Reviewer who validates tool administration, and the Director of Nursing who oversees tool competency.</w:t>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dqjnzy9m8dd" w:id="125"/>
      <w:bookmarkEnd w:id="125"/>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BIMS, PHQ-2/PHQ-9, and MAHC-10 (where applicable) shall be administered during every applicable OASIS assessment time point at Care Indeed Home Health Care, Inc., unless a documented clinical exception applies per Section 6.3.</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Each tool shall be administered exactly as specified in its validated protocol and as required by the CMS OASIS-E2 Guidance Manual. No item shall be omitted, reworded, reordered, or supplemented with non-protocol questions. The validated administration protocol for each tool is specified in Section 6 of this policy.</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Tool administration results shall be documented at the individual item level — not only as total scores — to demonstrate that each component of the tool was administered and scored individually per the validated protocol.</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An OASIS response that is keyed to a standardized tool result shall not be coded from clinical impression, from prior assessment scores, from other assessors' reports, or from informal screening — unless a documented clinical exception applies per Section 6.3 and the applicable CMS guidance for the alternative pathway.</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authorized OASIS assessors shall demonstrate competency in the administration of every required standardized tool before conducting independent OASIS assessments, per CL-OA-003. Annual re-competency shall include re-demonstration of BIMS administration as a mandatory component.</w:t>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p3uvyxlbrv7" w:id="126"/>
      <w:bookmarkEnd w:id="126"/>
      <w:r w:rsidDel="00000000" w:rsidR="00000000" w:rsidRPr="00000000">
        <w:rPr>
          <w:rFonts w:ascii="Roboto" w:cs="Roboto" w:eastAsia="Roboto" w:hAnsi="Roboto"/>
          <w:b w:val="1"/>
          <w:bCs w:val="1"/>
          <w:sz w:val="30"/>
          <w:szCs w:val="30"/>
          <w:rtl w:val="0"/>
        </w:rPr>
        <w:t xml:space="preserve">5. Definitions</w:t>
      </w:r>
    </w:p>
    <w:tbl>
      <w:tblPr>
        <w:tblStyle w:val="Table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85.374449339207"/>
        <w:gridCol w:w="7174.625550660793"/>
        <w:tblGridChange w:id="0">
          <w:tblGrid>
            <w:gridCol w:w="2185.374449339207"/>
            <w:gridCol w:w="7174.6255506607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Validated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specific, published administration instructions for a standardized assessment tool — including the exact wording of items, the sequence of administration, the response option structure, the scoring methodology, and the normative interpretation framework — that constitute the tool as validated in the published research literature and as required by CMS.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(Brief Interview for Mental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CMS-developed standardized cognitive screening tool consisting of three components: word repetition (3 words), temporal orientation (year, month, day of week), and word recall. Scored 0–15. Required for coding M1700 when the patient can communicate.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PHQ-2 (Patient Health Questionnaire — 2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validated two-question depression screening instrument requiring verbatim question reading and a 0–3 frequency response scale. Required as the initial screening for coding M1730 and M1750.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PHQ-9 (Patient Health Questionnaire — 9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 validated nine-question depression assessment instrument required when PHQ-2 score is ≥3 or when clinical presentation indicates depression.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MAHC-10 (Missouri Alliance for Home Care — 10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validated fall risk assessment tool used in the OASIS context for applicable items.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Exception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documented clinical circumstance in which the validated administration protocol cannot be completed in full — including patient refusal, communication limitations, cognitive inability, or medical instability — requiring use of an alternative pathway specified in the CMS OASIS-E2 Guidance Manual.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SAMS (Staff Assessment for Mental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alternative cognitive assessment pathway used when a patient cannot complete the BIMS — consisting of staff observation-based assessments of cognitive function. Used to code M1700 when BIMS cannot be administered.</w:t>
            </w:r>
            <w:r w:rsidDel="00000000" w:rsidR="00000000" w:rsidRPr="00000000">
              <w:rPr>
                <w:rtl w:val="0"/>
              </w:rPr>
            </w:r>
          </w:p>
        </w:tc>
      </w:tr>
    </w:tbl>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uk3ahzg8xg5" w:id="127"/>
      <w:bookmarkEnd w:id="127"/>
      <w:r w:rsidDel="00000000" w:rsidR="00000000" w:rsidRPr="00000000">
        <w:rPr>
          <w:rFonts w:ascii="Roboto" w:cs="Roboto" w:eastAsia="Roboto" w:hAnsi="Roboto"/>
          <w:b w:val="1"/>
          <w:bCs w:val="1"/>
          <w:sz w:val="30"/>
          <w:szCs w:val="30"/>
          <w:rtl w:val="0"/>
        </w:rPr>
        <w:t xml:space="preserve">6. Tool Administration Protocols</w:t>
      </w:r>
    </w:p>
    <w:p w:rsidR="00000000" w:rsidDel="00000000" w:rsidP="00000000" w:rsidRDefault="00000000" w:rsidRPr="00000000" w14:paraId="000006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h8vuw42l0cl" w:id="128"/>
      <w:bookmarkEnd w:id="128"/>
      <w:r w:rsidDel="00000000" w:rsidR="00000000" w:rsidRPr="00000000">
        <w:rPr>
          <w:rFonts w:ascii="Roboto" w:cs="Roboto" w:eastAsia="Roboto" w:hAnsi="Roboto"/>
          <w:b w:val="1"/>
          <w:bCs w:val="1"/>
          <w:color w:val="000000"/>
          <w:sz w:val="27"/>
          <w:szCs w:val="27"/>
          <w:rtl w:val="0"/>
        </w:rPr>
        <w:t xml:space="preserve">6.1 BIMS — Brief Interview for Mental Status</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Administration Requirement: At every SOC, ROC, and RECERT assessment time point where M1700 is applicable, unless a documented clinical exception requires use of the SAMS pathway.</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Validated Administration Protocol:</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Step 1 — Introduction (do not skip): Say to the patient: </w:t>
      </w:r>
      <w:r w:rsidDel="00000000" w:rsidR="00000000" w:rsidRPr="00000000">
        <w:rPr>
          <w:rFonts w:ascii="Roboto" w:cs="Roboto" w:eastAsia="Roboto" w:hAnsi="Roboto"/>
          <w:i w:val="1"/>
          <w:iCs w:val="1"/>
          <w:rtl w:val="0"/>
        </w:rPr>
        <w:t xml:space="preserve">"I am going to ask you some questions about your memory and thinking. Some of these questions will be easy, and some will be harder. Let's start with a short memory test."</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Step 2 — Word Repetition Component (Component A — scored 0–3): Say: </w:t>
      </w:r>
      <w:r w:rsidDel="00000000" w:rsidR="00000000" w:rsidRPr="00000000">
        <w:rPr>
          <w:rFonts w:ascii="Roboto" w:cs="Roboto" w:eastAsia="Roboto" w:hAnsi="Roboto"/>
          <w:i w:val="1"/>
          <w:iCs w:val="1"/>
          <w:rtl w:val="0"/>
        </w:rPr>
        <w:t xml:space="preserve">"I am going to say three words, and I would like you to repeat them back to me right now, and remember them for a few minutes. The three words are: [sock], [blue], [bed]."</w:t>
      </w:r>
      <w:r w:rsidDel="00000000" w:rsidR="00000000" w:rsidRPr="00000000">
        <w:rPr>
          <w:rFonts w:ascii="Roboto" w:cs="Roboto" w:eastAsia="Roboto" w:hAnsi="Roboto"/>
          <w:rtl w:val="0"/>
        </w:rPr>
        <w:t xml:space="preserve"> Use these specific words. Do not substitute. Do not provide multiple repetitions — the words are stated once. Ask the patient to repeat them. Record how many of the three words the patient repeated correctly (0, 1, 2, or 3).</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Step 3 — Temporal Orientation Component (Component B — scored 0–4): Ask the following three questions in sequence:</w:t>
      </w:r>
    </w:p>
    <w:p w:rsidR="00000000" w:rsidDel="00000000" w:rsidP="00000000" w:rsidRDefault="00000000" w:rsidRPr="00000000" w14:paraId="000006D1">
      <w:pPr>
        <w:numPr>
          <w:ilvl w:val="0"/>
          <w:numId w:val="1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i w:val="1"/>
          <w:iCs w:val="1"/>
          <w:rtl w:val="0"/>
        </w:rPr>
        <w:t xml:space="preserve">"What year is it right now?"</w:t>
      </w:r>
      <w:r w:rsidDel="00000000" w:rsidR="00000000" w:rsidRPr="00000000">
        <w:rPr>
          <w:rFonts w:ascii="Roboto" w:cs="Roboto" w:eastAsia="Roboto" w:hAnsi="Roboto"/>
          <w:rtl w:val="0"/>
        </w:rPr>
        <w:t xml:space="preserve"> (Score 1 if correct; 0 if incorrect)</w:t>
      </w:r>
    </w:p>
    <w:p w:rsidR="00000000" w:rsidDel="00000000" w:rsidP="00000000" w:rsidRDefault="00000000" w:rsidRPr="00000000" w14:paraId="000006D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i w:val="1"/>
          <w:iCs w:val="1"/>
          <w:rtl w:val="0"/>
        </w:rPr>
        <w:t xml:space="preserve">"What month is it right now?"</w:t>
      </w:r>
      <w:r w:rsidDel="00000000" w:rsidR="00000000" w:rsidRPr="00000000">
        <w:rPr>
          <w:rFonts w:ascii="Roboto" w:cs="Roboto" w:eastAsia="Roboto" w:hAnsi="Roboto"/>
          <w:rtl w:val="0"/>
        </w:rPr>
        <w:t xml:space="preserve"> (Score 1 if within 5 calendar days of a new month; otherwise 0 if correct, partial credit per OASIS guidance if within 5 days of month end)</w:t>
      </w:r>
    </w:p>
    <w:p w:rsidR="00000000" w:rsidDel="00000000" w:rsidP="00000000" w:rsidRDefault="00000000" w:rsidRPr="00000000" w14:paraId="000006D3">
      <w:pPr>
        <w:numPr>
          <w:ilvl w:val="0"/>
          <w:numId w:val="1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i w:val="1"/>
          <w:iCs w:val="1"/>
          <w:rtl w:val="0"/>
        </w:rPr>
        <w:t xml:space="preserve">"What day of the week is it today?"</w:t>
      </w:r>
      <w:r w:rsidDel="00000000" w:rsidR="00000000" w:rsidRPr="00000000">
        <w:rPr>
          <w:rFonts w:ascii="Roboto" w:cs="Roboto" w:eastAsia="Roboto" w:hAnsi="Roboto"/>
          <w:rtl w:val="0"/>
        </w:rPr>
        <w:t xml:space="preserve"> (Score 1 if correct; 0 if incorrect)</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Follow the CMS OASIS-E2 Guidance Manual scoring rules for the month question — specific rules apply for responses that are close to a month boundary.</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Step 4 — Word Recall Component (Component C — scored 0–3): After completing the temporal orientation questions (a pause of at least several minutes from the word repetition), say: </w:t>
      </w:r>
      <w:r w:rsidDel="00000000" w:rsidR="00000000" w:rsidRPr="00000000">
        <w:rPr>
          <w:rFonts w:ascii="Roboto" w:cs="Roboto" w:eastAsia="Roboto" w:hAnsi="Roboto"/>
          <w:i w:val="1"/>
          <w:iCs w:val="1"/>
          <w:rtl w:val="0"/>
        </w:rPr>
        <w:t xml:space="preserve">"Now, what were those three words I asked you to remember a few minutes ago?"</w:t>
      </w:r>
      <w:r w:rsidDel="00000000" w:rsidR="00000000" w:rsidRPr="00000000">
        <w:rPr>
          <w:rFonts w:ascii="Roboto" w:cs="Roboto" w:eastAsia="Roboto" w:hAnsi="Roboto"/>
          <w:rtl w:val="0"/>
        </w:rPr>
        <w:t xml:space="preserve"> Record how many of the three original words the patient recalls (0, 1, 2, or 3). Do not provide cues. Do not repeat the words.</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Step 5 — Score Calculation: BIMS Total Score = Component A + Component B + Component C (maximum 15)</w:t>
      </w:r>
    </w:p>
    <w:tbl>
      <w:tblPr>
        <w:tblStyle w:val="Table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00.5286343612333"/>
        <w:gridCol w:w="2611.453744493392"/>
        <w:gridCol w:w="4948.0176211453745"/>
        <w:tblGridChange w:id="0">
          <w:tblGrid>
            <w:gridCol w:w="1800.5286343612333"/>
            <w:gridCol w:w="2611.453744493392"/>
            <w:gridCol w:w="4948.0176211453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 Range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Cognitive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M1700 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Cognitively Intact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guidance — see Guidance Manual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Moderately Impaired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guidance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Severely Impaired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guidance</w:t>
            </w:r>
            <w:r w:rsidDel="00000000" w:rsidR="00000000" w:rsidRPr="00000000">
              <w:rPr>
                <w:rtl w:val="0"/>
              </w:rPr>
            </w:r>
          </w:p>
        </w:tc>
      </w:tr>
    </w:tbl>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Documentation Requirement: Document the three words used, each component score, and the total score. Example: </w:t>
      </w:r>
      <w:r w:rsidDel="00000000" w:rsidR="00000000" w:rsidRPr="00000000">
        <w:rPr>
          <w:rFonts w:ascii="Roboto" w:cs="Roboto" w:eastAsia="Roboto" w:hAnsi="Roboto"/>
          <w:i w:val="1"/>
          <w:iCs w:val="1"/>
          <w:rtl w:val="0"/>
        </w:rPr>
        <w:t xml:space="preserve">"BIMS administered. Words: sock, blue, bed. Component A (repetition): 3/3. Component B (orientation): Year correct (1), Month correct (1), Day of week correct (1) = 3/3 total orientation. Component C (recall): 2/3 words recalled (sock, bed). BIMS Total Score: 8. Interpretation: Moderately Impaired."</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0ic64ewuzr3" w:id="129"/>
      <w:bookmarkEnd w:id="129"/>
      <w:r w:rsidDel="00000000" w:rsidR="00000000" w:rsidRPr="00000000">
        <w:rPr>
          <w:rFonts w:ascii="Roboto" w:cs="Roboto" w:eastAsia="Roboto" w:hAnsi="Roboto"/>
          <w:b w:val="1"/>
          <w:bCs w:val="1"/>
          <w:color w:val="000000"/>
          <w:sz w:val="27"/>
          <w:szCs w:val="27"/>
          <w:rtl w:val="0"/>
        </w:rPr>
        <w:t xml:space="preserve">6.2 PHQ-2 and PHQ-9 — Patient Health Questionnaire</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Administration Requirement: PHQ-2 at every SOC, ROC, and RECERT assessment where M1730 is applicable. PHQ-9 when PHQ-2 total score is ≥3 or when clinical presentation indicates depression regardless of PHQ-2 score.</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Validated PHQ-2 Administration Protocol:</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Say to the patient: </w:t>
      </w:r>
      <w:r w:rsidDel="00000000" w:rsidR="00000000" w:rsidRPr="00000000">
        <w:rPr>
          <w:rFonts w:ascii="Roboto" w:cs="Roboto" w:eastAsia="Roboto" w:hAnsi="Roboto"/>
          <w:i w:val="1"/>
          <w:iCs w:val="1"/>
          <w:rtl w:val="0"/>
        </w:rPr>
        <w:t xml:space="preserve">"I am going to ask you two questions about your mood over the past 2 weeks. Please answer based on how often you have been bothered by each of the following."</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PHQ-2 Item 1: </w:t>
      </w:r>
      <w:r w:rsidDel="00000000" w:rsidR="00000000" w:rsidRPr="00000000">
        <w:rPr>
          <w:rFonts w:ascii="Roboto" w:cs="Roboto" w:eastAsia="Roboto" w:hAnsi="Roboto"/>
          <w:i w:val="1"/>
          <w:iCs w:val="1"/>
          <w:rtl w:val="0"/>
        </w:rPr>
        <w:t xml:space="preserve">"Over the past 2 weeks, how often have you been bothered by having little interest or pleasure in doing things?"</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PHQ-2 Item 2: </w:t>
      </w:r>
      <w:r w:rsidDel="00000000" w:rsidR="00000000" w:rsidRPr="00000000">
        <w:rPr>
          <w:rFonts w:ascii="Roboto" w:cs="Roboto" w:eastAsia="Roboto" w:hAnsi="Roboto"/>
          <w:i w:val="1"/>
          <w:iCs w:val="1"/>
          <w:rtl w:val="0"/>
        </w:rPr>
        <w:t xml:space="preserve">"Over the past 2 weeks, how often have you been bothered by feeling down, depressed, or hopeless?"</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each item, use the exact response scale:</w:t>
      </w:r>
    </w:p>
    <w:p w:rsidR="00000000" w:rsidDel="00000000" w:rsidP="00000000" w:rsidRDefault="00000000" w:rsidRPr="00000000" w14:paraId="000006EC">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i w:val="1"/>
          <w:iCs w:val="1"/>
          <w:rtl w:val="0"/>
        </w:rPr>
        <w:t xml:space="preserve">"Not at all"</w:t>
      </w:r>
      <w:r w:rsidDel="00000000" w:rsidR="00000000" w:rsidRPr="00000000">
        <w:rPr>
          <w:rFonts w:ascii="Roboto" w:cs="Roboto" w:eastAsia="Roboto" w:hAnsi="Roboto"/>
          <w:rtl w:val="0"/>
        </w:rPr>
        <w:t xml:space="preserve"> = 0</w:t>
      </w:r>
    </w:p>
    <w:p w:rsidR="00000000" w:rsidDel="00000000" w:rsidP="00000000" w:rsidRDefault="00000000" w:rsidRPr="00000000" w14:paraId="000006E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i w:val="1"/>
          <w:iCs w:val="1"/>
          <w:rtl w:val="0"/>
        </w:rPr>
        <w:t xml:space="preserve">"Several days"</w:t>
      </w:r>
      <w:r w:rsidDel="00000000" w:rsidR="00000000" w:rsidRPr="00000000">
        <w:rPr>
          <w:rFonts w:ascii="Roboto" w:cs="Roboto" w:eastAsia="Roboto" w:hAnsi="Roboto"/>
          <w:rtl w:val="0"/>
        </w:rPr>
        <w:t xml:space="preserve"> = 1</w:t>
      </w:r>
    </w:p>
    <w:p w:rsidR="00000000" w:rsidDel="00000000" w:rsidP="00000000" w:rsidRDefault="00000000" w:rsidRPr="00000000" w14:paraId="000006EE">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i w:val="1"/>
          <w:iCs w:val="1"/>
          <w:rtl w:val="0"/>
        </w:rPr>
        <w:t xml:space="preserve">"More than half the days"</w:t>
      </w:r>
      <w:r w:rsidDel="00000000" w:rsidR="00000000" w:rsidRPr="00000000">
        <w:rPr>
          <w:rFonts w:ascii="Roboto" w:cs="Roboto" w:eastAsia="Roboto" w:hAnsi="Roboto"/>
          <w:rtl w:val="0"/>
        </w:rPr>
        <w:t xml:space="preserve"> = 2</w:t>
      </w:r>
    </w:p>
    <w:p w:rsidR="00000000" w:rsidDel="00000000" w:rsidP="00000000" w:rsidRDefault="00000000" w:rsidRPr="00000000" w14:paraId="000006EF">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i w:val="1"/>
          <w:iCs w:val="1"/>
          <w:rtl w:val="0"/>
        </w:rPr>
        <w:t xml:space="preserve">"Nearly every day"</w:t>
      </w:r>
      <w:r w:rsidDel="00000000" w:rsidR="00000000" w:rsidRPr="00000000">
        <w:rPr>
          <w:rFonts w:ascii="Roboto" w:cs="Roboto" w:eastAsia="Roboto" w:hAnsi="Roboto"/>
          <w:rtl w:val="0"/>
        </w:rPr>
        <w:t xml:space="preserve"> = 3</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PHQ-2 Total Score = Item 1 + Item 2 (maximum 6)</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A score of ≥3 is a positive screen requiring PHQ-9 administration.</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Validated PHQ-9 Administration Protocol:</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Continue from PHQ-2 (use the same 2-week look-back): </w:t>
      </w:r>
      <w:r w:rsidDel="00000000" w:rsidR="00000000" w:rsidRPr="00000000">
        <w:rPr>
          <w:rFonts w:ascii="Roboto" w:cs="Roboto" w:eastAsia="Roboto" w:hAnsi="Roboto"/>
          <w:i w:val="1"/>
          <w:iCs w:val="1"/>
          <w:rtl w:val="0"/>
        </w:rPr>
        <w:t xml:space="preserve">"Now I have some additional questions about your mood over the past 2 weeks."</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Items 3 through 9 (read verbatim using the validated 9-item PHQ-9 protocol per CMS OASIS-E2 Guidance Manual):</w:t>
      </w:r>
    </w:p>
    <w:p w:rsidR="00000000" w:rsidDel="00000000" w:rsidP="00000000" w:rsidRDefault="00000000" w:rsidRPr="00000000" w14:paraId="000006F5">
      <w:pPr>
        <w:numPr>
          <w:ilvl w:val="0"/>
          <w:numId w:val="1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i w:val="1"/>
          <w:iCs w:val="1"/>
          <w:rtl w:val="0"/>
        </w:rPr>
        <w:t xml:space="preserve">"Trouble falling or staying asleep, or sleeping too much?"</w:t>
      </w:r>
    </w:p>
    <w:p w:rsidR="00000000" w:rsidDel="00000000" w:rsidP="00000000" w:rsidRDefault="00000000" w:rsidRPr="00000000" w14:paraId="000006F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i w:val="1"/>
          <w:iCs w:val="1"/>
          <w:rtl w:val="0"/>
        </w:rPr>
        <w:t xml:space="preserve">"Feeling tired or having little energy?"</w:t>
      </w:r>
    </w:p>
    <w:p w:rsidR="00000000" w:rsidDel="00000000" w:rsidP="00000000" w:rsidRDefault="00000000" w:rsidRPr="00000000" w14:paraId="000006F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i w:val="1"/>
          <w:iCs w:val="1"/>
          <w:rtl w:val="0"/>
        </w:rPr>
        <w:t xml:space="preserve">"Poor appetite or overeating?"</w:t>
      </w:r>
    </w:p>
    <w:p w:rsidR="00000000" w:rsidDel="00000000" w:rsidP="00000000" w:rsidRDefault="00000000" w:rsidRPr="00000000" w14:paraId="000006F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i w:val="1"/>
          <w:iCs w:val="1"/>
          <w:rtl w:val="0"/>
        </w:rPr>
        <w:t xml:space="preserve">"Feeling bad about yourself — or that you are a failure or have let yourself or your family down?"</w:t>
      </w:r>
    </w:p>
    <w:p w:rsidR="00000000" w:rsidDel="00000000" w:rsidP="00000000" w:rsidRDefault="00000000" w:rsidRPr="00000000" w14:paraId="000006F9">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i w:val="1"/>
          <w:iCs w:val="1"/>
          <w:rtl w:val="0"/>
        </w:rPr>
        <w:t xml:space="preserve">"Trouble concentrating on things, such as reading the newspaper or watching television?"</w:t>
      </w:r>
    </w:p>
    <w:p w:rsidR="00000000" w:rsidDel="00000000" w:rsidP="00000000" w:rsidRDefault="00000000" w:rsidRPr="00000000" w14:paraId="000006FA">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i w:val="1"/>
          <w:iCs w:val="1"/>
          <w:rtl w:val="0"/>
        </w:rPr>
        <w:t xml:space="preserve">"Moving or speaking so slowly that other people could have noticed? Or the opposite — being so fidgety or restless that you have been moving around a lot more than usual?"</w:t>
      </w:r>
    </w:p>
    <w:p w:rsidR="00000000" w:rsidDel="00000000" w:rsidP="00000000" w:rsidRDefault="00000000" w:rsidRPr="00000000" w14:paraId="000006FB">
      <w:pPr>
        <w:numPr>
          <w:ilvl w:val="0"/>
          <w:numId w:val="1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i w:val="1"/>
          <w:iCs w:val="1"/>
          <w:rtl w:val="0"/>
        </w:rPr>
        <w:t xml:space="preserve">"Thoughts that you would be better off dead, or thoughts of hurting yourself in some way?"</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Each item scored 0–3 using the same frequency scale as PHQ-2. PHQ-9 Total Score = Items 1–9 (maximum 27).</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Item 9 Special Requirement: When a patient scores ≥1 on PHQ-9 Item 9, the suicidality assessment protocol per CL-SD-022 Section 6.5 is immediately triggered. Document the Item 9 response separately and clearly in the assessment narrative with notation that the suicidality assessment was initiated.</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PHQ-9 Score Interpretation:</w:t>
      </w:r>
    </w:p>
    <w:tbl>
      <w:tblPr>
        <w:tblStyle w:val="Table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99.5594713656387"/>
        <w:gridCol w:w="2501.497797356828"/>
        <w:gridCol w:w="5758.942731277533"/>
        <w:tblGridChange w:id="0">
          <w:tblGrid>
            <w:gridCol w:w="1099.5594713656387"/>
            <w:gridCol w:w="2501.497797356828"/>
            <w:gridCol w:w="5758.9427312775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Clinical Significance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notification required per CL-SD-022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notification and MSW referral 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Moderately Severe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clinical response per CL-SD-022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Severe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clinical response per CL-SD-022</w:t>
            </w:r>
            <w:r w:rsidDel="00000000" w:rsidR="00000000" w:rsidRPr="00000000">
              <w:rPr>
                <w:rtl w:val="0"/>
              </w:rPr>
            </w:r>
          </w:p>
        </w:tc>
      </w:tr>
    </w:tbl>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Documentation Requirement: Document each item response (0–3 score for each item), both the PHQ-2 and PHQ-9 total scores, the severity interpretation, and any Item 9 special action taken.</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wwq1h5xug17" w:id="130"/>
      <w:bookmarkEnd w:id="130"/>
      <w:r w:rsidDel="00000000" w:rsidR="00000000" w:rsidRPr="00000000">
        <w:rPr>
          <w:rFonts w:ascii="Roboto" w:cs="Roboto" w:eastAsia="Roboto" w:hAnsi="Roboto"/>
          <w:b w:val="1"/>
          <w:bCs w:val="1"/>
          <w:color w:val="000000"/>
          <w:sz w:val="27"/>
          <w:szCs w:val="27"/>
          <w:rtl w:val="0"/>
        </w:rPr>
        <w:t xml:space="preserve">6.3 Clinical Exceptions — When Standardized Tools Cannot Be Administered</w:t>
      </w:r>
    </w:p>
    <w:tbl>
      <w:tblPr>
        <w:tblStyle w:val="Table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28.9867841409696"/>
        <w:gridCol w:w="3202.4669603524226"/>
        <w:gridCol w:w="3628.546255506608"/>
        <w:tblGridChange w:id="0">
          <w:tblGrid>
            <w:gridCol w:w="2528.9867841409696"/>
            <w:gridCol w:w="3202.4669603524226"/>
            <w:gridCol w:w="3628.5462555066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Exception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Documentation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Alternative Pathway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is comatose or minimally responsive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patient's level of consciousness and the reason BIMS cannot be administered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M1700 using the SAMS (Staff Assessment for Mental Status) pathway per CMS guidance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has severe aphasia, is non-verbal, or cannot communicate in any mutually understandable way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communication limitation specifically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Use SAMS pathway. PHQ-2/PHQ-9: Code M1730/M1750 from behavioral observation per CMS guidance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refuses to participate in the standardized tool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patient's refusal and the education provided about the tool's purpose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the OASIS item based on clinical observation with a notation that the tool was refused and clinical observation was substituted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is too fatigued or medically unstable to complete the tool at the time of the assessment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clinical status limiting participation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Attempt administration at the next visit within the OASIS completion window; if the window will close, code from the best available clinical information with documentation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does not speak a language in which a validated translation exists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language and the absence of a validated translation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Administer with a qualified interpreter for informal languages; for languages with validated translations, obtain and use the validated translation per CL-SD-022 and OP-PA-003</w:t>
            </w:r>
            <w:r w:rsidDel="00000000" w:rsidR="00000000" w:rsidRPr="00000000">
              <w:rPr>
                <w:rtl w:val="0"/>
              </w:rPr>
            </w:r>
          </w:p>
        </w:tc>
      </w:tr>
    </w:tbl>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vm8yi4qu9u" w:id="131"/>
      <w:bookmarkEnd w:id="131"/>
      <w:r w:rsidDel="00000000" w:rsidR="00000000" w:rsidRPr="00000000">
        <w:rPr>
          <w:rFonts w:ascii="Roboto" w:cs="Roboto" w:eastAsia="Roboto" w:hAnsi="Roboto"/>
          <w:b w:val="1"/>
          <w:bCs w:val="1"/>
          <w:sz w:val="30"/>
          <w:szCs w:val="30"/>
          <w:rtl w:val="0"/>
        </w:rPr>
        <w:t xml:space="preserve">7. Quality Review Integration</w:t>
      </w:r>
    </w:p>
    <w:tbl>
      <w:tblPr>
        <w:tblStyle w:val="Table6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92.9515418502203"/>
        <w:gridCol w:w="5181.674008810573"/>
        <w:gridCol w:w="1443.171806167401"/>
        <w:tblGridChange w:id="0">
          <w:tblGrid>
            <w:gridCol w:w="742.2026431718062"/>
            <w:gridCol w:w="1992.9515418502203"/>
            <w:gridCol w:w="5181.674008810573"/>
            <w:gridCol w:w="1443.1718061674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every SOC Level 2 review, verify that BIMS component scores are documented (not just the total score), that the three words used are identified, and that each temporal orientation response is recorded. An assessment where only the BIMS total score is documented without components raises a protocol validity 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Level 2 review.</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Verify that PHQ-2 item scores are documented individually and that the PHQ-9 was administered when the PHQ-2 total was ≥3. A PHQ-9 not administered when PHQ-2 ≥3 is a protocol compliance failure.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Level 2 review.</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BIMS competency assessment for all authorized assessors — a direct observation of BIMS administration with a simulated patient — per CL-OA-003. Any assessor who cannot correctly administer all three BIMS components in sequence is not authorized to conduct independent OASIS assessments until remediation is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r3tzuevopoo" w:id="132"/>
      <w:bookmarkEnd w:id="132"/>
      <w:r w:rsidDel="00000000" w:rsidR="00000000" w:rsidRPr="00000000">
        <w:rPr>
          <w:rFonts w:ascii="Roboto" w:cs="Roboto" w:eastAsia="Roboto" w:hAnsi="Roboto"/>
          <w:b w:val="1"/>
          <w:bCs w:val="1"/>
          <w:sz w:val="30"/>
          <w:szCs w:val="30"/>
          <w:rtl w:val="0"/>
        </w:rPr>
        <w:t xml:space="preserve">8. Documentation Requirements</w:t>
      </w:r>
    </w:p>
    <w:tbl>
      <w:tblPr>
        <w:tblStyle w:val="Table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5.3372434017595"/>
        <w:gridCol w:w="2237.067448680352"/>
        <w:gridCol w:w="1976.3049853372434"/>
        <w:gridCol w:w="1839.0615835777126"/>
        <w:gridCol w:w="1482.2287390029326"/>
        <w:tblGridChange w:id="0">
          <w:tblGrid>
            <w:gridCol w:w="1825.3372434017595"/>
            <w:gridCol w:w="2237.067448680352"/>
            <w:gridCol w:w="1976.3049853372434"/>
            <w:gridCol w:w="1839.0615835777126"/>
            <w:gridCol w:w="1482.22873900293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component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Component A (word repetition), Component B (orientation — year, month, day), Component C (recall), total score, and interpretation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applicable OASIS time point;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PHQ-2 and PHQ-9 item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individual item scores (0–3), total score, severity interpretation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applicable OASIS time point;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PHQ-9 Item 9 response and safety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Item 9 score and documentation of suicidality assessment initiation if score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module; Communication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assessment; immediate action documented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exception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Exception type, clinical reason, alternative pathway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exception;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BIMS competency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assessment form per CL-OA-003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7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9kjzmhan1lh" w:id="133"/>
      <w:bookmarkEnd w:id="133"/>
      <w:r w:rsidDel="00000000" w:rsidR="00000000" w:rsidRPr="00000000">
        <w:rPr>
          <w:rFonts w:ascii="Roboto" w:cs="Roboto" w:eastAsia="Roboto" w:hAnsi="Roboto"/>
          <w:b w:val="1"/>
          <w:bCs w:val="1"/>
          <w:sz w:val="30"/>
          <w:szCs w:val="30"/>
          <w:rtl w:val="0"/>
        </w:rPr>
        <w:t xml:space="preserve">9. Compliance &amp; Audit Considerations</w:t>
      </w:r>
    </w:p>
    <w:p w:rsidR="00000000" w:rsidDel="00000000" w:rsidP="00000000" w:rsidRDefault="00000000" w:rsidRPr="00000000" w14:paraId="000007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j7p0fr5y7ra" w:id="134"/>
      <w:bookmarkEnd w:id="134"/>
      <w:r w:rsidDel="00000000" w:rsidR="00000000" w:rsidRPr="00000000">
        <w:rPr>
          <w:rFonts w:ascii="Roboto" w:cs="Roboto" w:eastAsia="Roboto" w:hAnsi="Roboto"/>
          <w:b w:val="1"/>
          <w:bCs w:val="1"/>
          <w:color w:val="000000"/>
          <w:sz w:val="27"/>
          <w:szCs w:val="27"/>
          <w:rtl w:val="0"/>
        </w:rPr>
        <w:t xml:space="preserve">9.1 How Compliance Is Measured</w:t>
      </w:r>
    </w:p>
    <w:tbl>
      <w:tblPr>
        <w:tblStyle w:val="Table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16.211453744493"/>
        <w:gridCol w:w="3229.9559471365637"/>
        <w:gridCol w:w="2913.832599118943"/>
        <w:tblGridChange w:id="0">
          <w:tblGrid>
            <w:gridCol w:w="3216.211453744493"/>
            <w:gridCol w:w="3229.9559471365637"/>
            <w:gridCol w:w="2913.8325991189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administered and component scores documented at all applicable time points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OASIS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M1700 entries with component-level BIMS documentation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PHQ-9 administered when PHQ-2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Monthly audit — cross-reference PHQ-2 scores ≥3 with PHQ-9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zero positive PHQ-2 screens without PHQ-9 follow-up</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PHQ-9 Item 9 triggers safety assessment when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Item 9 scores — cross-reference with safety assessment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exceptions documented with alternative pathway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assessments where tool administration was not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exceptions with documented alternative pathway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BIMS competency assessment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no assessors with lapsed BIMS competency</w:t>
            </w:r>
            <w:r w:rsidDel="00000000" w:rsidR="00000000" w:rsidRPr="00000000">
              <w:rPr>
                <w:rtl w:val="0"/>
              </w:rPr>
            </w:r>
          </w:p>
        </w:tc>
      </w:tr>
    </w:tbl>
    <w:p w:rsidR="00000000" w:rsidDel="00000000" w:rsidP="00000000" w:rsidRDefault="00000000" w:rsidRPr="00000000" w14:paraId="000007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bw2ulnmtsx0" w:id="135"/>
      <w:bookmarkEnd w:id="135"/>
      <w:r w:rsidDel="00000000" w:rsidR="00000000" w:rsidRPr="00000000">
        <w:rPr>
          <w:rFonts w:ascii="Roboto" w:cs="Roboto" w:eastAsia="Roboto" w:hAnsi="Roboto"/>
          <w:b w:val="1"/>
          <w:bCs w:val="1"/>
          <w:color w:val="000000"/>
          <w:sz w:val="27"/>
          <w:szCs w:val="27"/>
          <w:rtl w:val="0"/>
        </w:rPr>
        <w:t xml:space="preserve">9.2 What Surveyors and Auditors Will Look For</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ask clinical staff to describe how they administer the BIMS. A common finding is that assessors describe an informal assessment of orientation (asking date, place, and person) rather than the validated BIMS protocol (word repetition + temporal orientation + word recall). The absence of the word repetition and word recall components means the assessment is not the BIMS — and M1700 coded from that assessment is coded from a non-validated instrument.</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ADR auditors will specifically look for BIMS total scores without component scores — a strong indicator that the tool was not formally administered and the score was estimated. Documentation that reads "BIMS: 12" without component scores will be treated as inadequate substantiation for M1700.</w:t>
      </w:r>
    </w:p>
    <w:p w:rsidR="00000000" w:rsidDel="00000000" w:rsidP="00000000" w:rsidRDefault="00000000" w:rsidRPr="00000000" w14:paraId="000007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8gqpbsh27lz" w:id="136"/>
      <w:bookmarkEnd w:id="136"/>
      <w:r w:rsidDel="00000000" w:rsidR="00000000" w:rsidRPr="00000000">
        <w:rPr>
          <w:rFonts w:ascii="Roboto" w:cs="Roboto" w:eastAsia="Roboto" w:hAnsi="Roboto"/>
          <w:b w:val="1"/>
          <w:bCs w:val="1"/>
          <w:color w:val="000000"/>
          <w:sz w:val="27"/>
          <w:szCs w:val="27"/>
          <w:rtl w:val="0"/>
        </w:rPr>
        <w:t xml:space="preserve">9.3 Common Failure Points</w:t>
      </w:r>
    </w:p>
    <w:tbl>
      <w:tblPr>
        <w:tblStyle w:val="Table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07.6651982378853"/>
        <w:gridCol w:w="2762.643171806167"/>
        <w:gridCol w:w="3889.691629955947"/>
        <w:tblGridChange w:id="0">
          <w:tblGrid>
            <w:gridCol w:w="2707.6651982378853"/>
            <w:gridCol w:w="2762.643171806167"/>
            <w:gridCol w:w="3889.691629955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total score documented without components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Suggests informal administration; M1700 substantiation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assessment template requires individual BIMS component fields; Director of Nursing reviews component documentation at monthly audit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PHQ-9 not administered after positive PHQ-2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M1730/M1750 coding rule violation; behavioral health PDGM classification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EHR workflow alert when PHQ-2 total is ≥3; OASIS Quality Reviewer validates PHQ protocol compliance at every SOC review</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word repetition component omitted — assessor jumps directly to orientation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Validated protocol violation; BIMS score not valid without Component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BIMS competency includes direct observation of Component A administration; zero tolerance for component omission</w:t>
            </w:r>
            <w:r w:rsidDel="00000000" w:rsidR="00000000" w:rsidRPr="00000000">
              <w:rPr>
                <w:rtl w:val="0"/>
              </w:rPr>
            </w:r>
          </w:p>
        </w:tc>
      </w:tr>
    </w:tbl>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gbde3d6jrw1" w:id="137"/>
      <w:bookmarkEnd w:id="137"/>
      <w:r w:rsidDel="00000000" w:rsidR="00000000" w:rsidRPr="00000000">
        <w:rPr>
          <w:rFonts w:ascii="Roboto" w:cs="Roboto" w:eastAsia="Roboto" w:hAnsi="Roboto"/>
          <w:b w:val="1"/>
          <w:bCs w:val="1"/>
          <w:sz w:val="30"/>
          <w:szCs w:val="30"/>
          <w:rtl w:val="0"/>
        </w:rPr>
        <w:t xml:space="preserve">10. References</w:t>
      </w:r>
    </w:p>
    <w:tbl>
      <w:tblPr>
        <w:tblStyle w:val="Table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5.0660792951544"/>
        <w:gridCol w:w="6404.933920704845"/>
        <w:tblGridChange w:id="0">
          <w:tblGrid>
            <w:gridCol w:w="2955.0660792951544"/>
            <w:gridCol w:w="6404.9339207048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accuracy requirement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OASIS-E2 Guidance Manual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PHQ-2/PHQ-9, and MAHC-10 administration protocols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Clinician Authorization — BIMS competency 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 — Level 3 source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Coding Substantiation — tool results documentation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 Screening — PHQ safety action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Interpreter Services — tool administration with limited English proficiency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r>
    </w:tbl>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6ouyxprng7g" w:id="138"/>
      <w:bookmarkEnd w:id="138"/>
      <w:r w:rsidDel="00000000" w:rsidR="00000000" w:rsidRPr="00000000">
        <w:rPr>
          <w:rFonts w:ascii="Roboto" w:cs="Roboto" w:eastAsia="Roboto" w:hAnsi="Roboto"/>
          <w:b w:val="1"/>
          <w:bCs w:val="1"/>
          <w:sz w:val="30"/>
          <w:szCs w:val="30"/>
          <w:rtl w:val="0"/>
        </w:rPr>
        <w:t xml:space="preserve">11. Training &amp; Acknowledgment Requirements</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All authorized OASIS assessors shall demonstrate competency in validated BIMS and PHQ-2/PHQ-9 administration before independent assessment authorization per CL-OA-003. Annual re-competency shall include BIMS administration demonstration as a mandatory component.</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Training shall use actual tool administration practice with role-play scenarios, not just didactic instruction. Assessors must physically administer the BIMS to a simulated patient in the correct protocol sequence to receive competency credit.</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All personnel within scope shall sign the Policy Acknowledgment Form (Appendix A) within 14 calendar days of the effective date, revision, or hire.</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03bw88yjeiz" w:id="139"/>
      <w:bookmarkEnd w:id="139"/>
      <w:r w:rsidDel="00000000" w:rsidR="00000000" w:rsidRPr="00000000">
        <w:rPr>
          <w:rFonts w:ascii="Roboto" w:cs="Roboto" w:eastAsia="Roboto" w:hAnsi="Roboto"/>
          <w:b w:val="1"/>
          <w:bCs w:val="1"/>
          <w:sz w:val="30"/>
          <w:szCs w:val="30"/>
          <w:rtl w:val="0"/>
        </w:rPr>
        <w:t xml:space="preserve">12. Version Control</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per EN-LC-001. Substantive revisions require Governing Body approval. Non-substantive revisions approved by Administrator.</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as65rrspp8" w:id="140"/>
      <w:bookmarkEnd w:id="140"/>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7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joazlw6sxt5" w:id="141"/>
      <w:bookmarkEnd w:id="141"/>
      <w:r w:rsidDel="00000000" w:rsidR="00000000" w:rsidRPr="00000000">
        <w:rPr>
          <w:rFonts w:ascii="Roboto" w:cs="Roboto" w:eastAsia="Roboto" w:hAnsi="Roboto"/>
          <w:b w:val="1"/>
          <w:bCs w:val="1"/>
          <w:color w:val="000000"/>
          <w:sz w:val="27"/>
          <w:szCs w:val="27"/>
          <w:rtl w:val="0"/>
        </w:rPr>
        <w:t xml:space="preserve">Appendix A — Policy Acknowledgment Form</w:t>
      </w:r>
    </w:p>
    <w:tbl>
      <w:tblPr>
        <w:tblStyle w:val="Table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8la1zcbyqt4" w:id="142"/>
      <w:bookmarkEnd w:id="142"/>
      <w:r w:rsidDel="00000000" w:rsidR="00000000" w:rsidRPr="00000000">
        <w:rPr>
          <w:rFonts w:ascii="Roboto" w:cs="Roboto" w:eastAsia="Roboto" w:hAnsi="Roboto"/>
          <w:b w:val="1"/>
          <w:bCs w:val="1"/>
          <w:sz w:val="36"/>
          <w:szCs w:val="36"/>
          <w:rtl w:val="0"/>
        </w:rPr>
        <w:t xml:space="preserve">CL-OA-012 — Clinical Reasoning Documentation for Coding Decisions</w:t>
      </w:r>
    </w:p>
    <w:p w:rsidR="00000000" w:rsidDel="00000000" w:rsidP="00000000" w:rsidRDefault="00000000" w:rsidRPr="00000000" w14:paraId="000007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bttam3ol958" w:id="143"/>
      <w:bookmarkEnd w:id="143"/>
      <w:r w:rsidDel="00000000" w:rsidR="00000000" w:rsidRPr="00000000">
        <w:rPr>
          <w:rFonts w:ascii="Roboto" w:cs="Roboto" w:eastAsia="Roboto" w:hAnsi="Roboto"/>
          <w:b w:val="1"/>
          <w:bCs w:val="1"/>
          <w:sz w:val="30"/>
          <w:szCs w:val="30"/>
          <w:rtl w:val="0"/>
        </w:rPr>
        <w:t xml:space="preserve">1. Policy Header</w:t>
      </w:r>
    </w:p>
    <w:tbl>
      <w:tblPr>
        <w:tblStyle w:val="Table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Reasoning Documentation for Coding Decisions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k4ehfo58260" w:id="144"/>
      <w:bookmarkEnd w:id="14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that when an OASIS coding decision involves clinical judgment beyond direct observation — because the evidence is ambiguous, the patient's performance varied across the look-back period, the assessment tool could not be administered in full, or the CMS Guidance Manual does not unambiguously resolve the specific clinical scenario — the authorized assessor at Care Indeed Home Health Care, Inc. documents the specific clinical reasoning that supports the selected response. Clinical reasoning documentation is both the compliance defense and the clinical integrity mechanism for judgment-based coding decisions.</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Every OASIS item has a defined, correct response for every patient's clinical situation — but some items require clinical judgment to determine what that correct response is. When a patient's performance varies from day to day, and the item requires coding "typical" status, the determination of what is "typical" requires judgment. When a patient can complete 60% of a self-care activity independently but requires physical assistance for the remaining 40%, the selection of the appropriate GG response option requires judgment about the assistance level category. When the CMS Guidance Manual's response option definitions do not cleanly map to the patient's specific presentation, the assessor must apply clinical reasoning to identify the best-fit response.</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Clinical reasoning documentation does not excuse inaccurate coding — it documents the reasoning behind accurate coding that required judgment to arrive at. A well-documented reasoning process for a difficult coding decision is a clinical integrity statement. An undocumented judgment call that happens to produce an accurate response is a compliance vulnerability, because it cannot be evaluated or defended.</w:t>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528lnxse9bl" w:id="145"/>
      <w:bookmarkEnd w:id="14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authorized OASIS assessors, the OASIS Quality Reviewer, and the Director of Nursing.</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nlapa8xmcv4" w:id="146"/>
      <w:bookmarkEnd w:id="146"/>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When an OASIS coding decision requires clinical judgment beyond the direct application of documented clinical observations to a CMS Guidance Manual response option — specifically, when any of the triggering conditions in Section 5 apply — the assessor shall document the clinical reasoning that supports the selected response before locking the assessment.</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Clinical reasoning documentation is required for judgment-based coding decisions; it is not required for routine coding decisions where the clinical evidence directly maps to the response option without ambiguity. The requirement is triggered by the conditions in Section 5, not applied universally to every item.</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Clinical reasoning documentation shall include: the specific coding question being resolved; the relevant clinical evidence available; the alternative response options considered; the clinical reasoning applied to select among the options; and the selected response with its basis. The documentation shall be specific enough that a qualified OASIS assessor reviewing the record can evaluate whether the reasoning is clinically sound.</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Clinical reasoning documentation does not substitute for clinical evidence. An assessor cannot document reasoning in place of conducting the assessment that would generate the evidence. If a GG item requires direct observation and the patient refused to perform the activity, the appropriate response is to document the refusal and apply the substitute evidence protocol per CL-OA-006 — not to document reasoning about what the patient's performance level "probably is" based on their diagnosis.</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OASIS Quality Reviewer shall specifically review clinical reasoning documentation during Level 2 quality reviews for all items coded under the triggering conditions in Section 5. Reasoning documentation that is absent, vague, or internally inconsistent shall be treated as an accuracy deficiency per CL-OA-002.</w:t>
      </w:r>
    </w:p>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0zfalty00st" w:id="147"/>
      <w:bookmarkEnd w:id="147"/>
      <w:r w:rsidDel="00000000" w:rsidR="00000000" w:rsidRPr="00000000">
        <w:rPr>
          <w:rFonts w:ascii="Roboto" w:cs="Roboto" w:eastAsia="Roboto" w:hAnsi="Roboto"/>
          <w:b w:val="1"/>
          <w:bCs w:val="1"/>
          <w:sz w:val="30"/>
          <w:szCs w:val="30"/>
          <w:rtl w:val="0"/>
        </w:rPr>
        <w:t xml:space="preserve">5. Triggering Conditions for Clinical Reasoning Documentation</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Clinical reasoning documentation is required when any of the following conditions apply to a coding decision:</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Condition 1 — Variable Patient Performance Across the Look-Back Period: The patient's performance of an activity or exhibition of a symptom varied significantly across the look-back window — some days better, some days worse — and the assessor must determine which response option best represents "typical" performance. The reasoning documentation shall describe the range of performance observed or reported, the frequency and pattern of better vs. worse days, and the basis for the typical performance determination.</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Condition 2 — Partial Activity Completion: The patient completes part of an activity independently and requires physical assistance for another part, and the activity is not sub-divided at that level in the OASIS item. The reasoning documentation shall describe the specific portions of the activity completed independently and with assistance, and the basis for the selected GG response option that most closely represents the overall assistance level.</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Condition 3 — Atypical Assessment Day Performance: The assessor has reason to believe that the patient's performance during the assessment visit was atypical — better or worse than their usual performance — due to a transient factor (acute pain, unusual fatigue, anxiety about the assessment, medication timing). The reasoning documentation shall describe the evidence of the atypical performance, the evidence about the patient's typical performance, and the assessment of which more accurately represents the patient's functional level per the CMS coding rules.</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Condition 4 — Standardized Tool Partial Administration: The standardized tool could not be administered in full due to a clinical exception per CL-OA-011 Section 6.3, and the assessor must code the OASIS item using an alternative pathway. The reasoning documentation shall describe the specific component(s) not administered, the clinical exception, and the alternative evidence used.</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Condition 5 — CMS Guidance Ambiguity: The CMS OASIS-E2 Guidance Manual does not unambiguously resolve the coding decision for the patient's specific clinical situation. The reasoning documentation shall describe the specific ambiguity, the steps taken to resolve it (including any consultation with the Director of Nursing or OASIS contractor per CL-OA-004), and the clinical reasoning applied to the best-fit response.</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Condition 6 — Caregiver Performs Activities for Patient: The patient's caregiver routinely performs activities for the patient, making it difficult to assess the patient's actual performance ability versus their habitual assistance level. The reasoning documentation shall describe the evidence about the patient's actual ability (from direct observation, patient self-report, and caregiver report) versus the habitual assistance level, and the basis for the coded response.</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Condition 7 — Inferred Coding for Transfer OASIS: The Transfer OASIS is being completed retrospectively without the assessing RN having been present at the time of transfer. The reasoning documentation shall describe the sources used (last available visit note, patient/caregiver contact, hospital contact), the limitations of those sources, and the clinical reasoning applied to each coded response.</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qux7nili8bc" w:id="148"/>
      <w:bookmarkEnd w:id="148"/>
      <w:r w:rsidDel="00000000" w:rsidR="00000000" w:rsidRPr="00000000">
        <w:rPr>
          <w:rFonts w:ascii="Roboto" w:cs="Roboto" w:eastAsia="Roboto" w:hAnsi="Roboto"/>
          <w:b w:val="1"/>
          <w:bCs w:val="1"/>
          <w:sz w:val="30"/>
          <w:szCs w:val="30"/>
          <w:rtl w:val="0"/>
        </w:rPr>
        <w:t xml:space="preserve">6. Clinical Reasoning Documentation Structure</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following structured format shall be used for all clinical reasoning documentation:</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[Item Code] — Clinical Reasoning Entry:</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"[OASIS item code and name]: Clinical judgment required for this coding decision. [Triggering condition]: [Describe the specific triggering condition]. Available evidence: [Describe the specific clinical evidence available — source, content, and evidence hierarchy level per CL-OA-006]. Alternative responses considered: [Identify the response options that were candidates]. Coding reasoning: [Explain why the selected response most accurately represents the patient's status per the applicable OASIS item definition]. Selected response: [State the response selected and confirm it is consistent with the CMS Guidance Manual definition for that response option]."</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Example — Condition 1 (Variable Performance):</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"GG0170B (Walking 10 Feet) — Clinical Reasoning Entry: Clinical judgment required. Triggering condition: Variable performance across the 7-day look-back. Available evidence (Level 4 — patient self-report corroborated by caregiver): Patient reports that on most days she walks from bedroom to bathroom (approximately 15 feet) without physical assistance, holding the wall for support. However, on two days this week (per caregiver report), patient required hand-holding assistance from the caregiver at the bathroom threshold due to increased dizziness following medication change on 7/3. Direct observation today (7/5): Patient walked 15 feet to the bathroom without physical contact assistance; required verbal cueing at the threshold. Alternative responses considered: 04 (Supervision or Touching Assistance — reflects typical performance most days and direct observation today) vs. 03 (Partial/Moderate Assistance — reflects the two days with hand-holding). Coding reasoning: Per CMS OASIS guidance for GG items, code reflects the patient's usual performance — the level that most commonly describes the patient. Patient performs independently or with supervision/touching on 5 of 7 days. The 2-day variance was associated with a new medication that has now been dose-adjusted. Typical performance is supervision/touching assistance. Selected response: 04 — Supervision or Touching Assistance."</w:t>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hyit8pezp2e" w:id="149"/>
      <w:bookmarkEnd w:id="149"/>
      <w:r w:rsidDel="00000000" w:rsidR="00000000" w:rsidRPr="00000000">
        <w:rPr>
          <w:rFonts w:ascii="Roboto" w:cs="Roboto" w:eastAsia="Roboto" w:hAnsi="Roboto"/>
          <w:b w:val="1"/>
          <w:bCs w:val="1"/>
          <w:sz w:val="30"/>
          <w:szCs w:val="30"/>
          <w:rtl w:val="0"/>
        </w:rPr>
        <w:t xml:space="preserve">7. Procedures</w:t>
      </w:r>
    </w:p>
    <w:p w:rsidR="00000000" w:rsidDel="00000000" w:rsidP="00000000" w:rsidRDefault="00000000" w:rsidRPr="00000000" w14:paraId="000007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tl1tf11okgh" w:id="150"/>
      <w:bookmarkEnd w:id="150"/>
      <w:r w:rsidDel="00000000" w:rsidR="00000000" w:rsidRPr="00000000">
        <w:rPr>
          <w:rFonts w:ascii="Roboto" w:cs="Roboto" w:eastAsia="Roboto" w:hAnsi="Roboto"/>
          <w:b w:val="1"/>
          <w:bCs w:val="1"/>
          <w:color w:val="000000"/>
          <w:sz w:val="27"/>
          <w:szCs w:val="27"/>
          <w:rtl w:val="0"/>
        </w:rPr>
        <w:t xml:space="preserve">7.1 Recognition of Triggering Conditions</w:t>
      </w:r>
    </w:p>
    <w:tbl>
      <w:tblPr>
        <w:tblStyle w:val="Table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05.454545454545"/>
        <w:gridCol w:w="1564.574780058651"/>
        <w:tblGridChange w:id="0">
          <w:tblGrid>
            <w:gridCol w:w="741.1143695014663"/>
            <w:gridCol w:w="1948.8563049853371"/>
            <w:gridCol w:w="5105.454545454545"/>
            <w:gridCol w:w="1564.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OASIS coding process, evaluate each item being coded against the seven triggering conditions in Section 5. If any triggering condition applies, flag the item for clinical reasoning documentation before proceeding to the next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OASIS coding.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code a judgment-based item and then return to add reasoning documentation later — the reasoning should be worked through and documented at the time of coding, reflecting the actual cognitive process of selecting the response. Post-hoc reasoning documentation risks appearing as reverse-engineering and does not accurately capture the assessment-time clinical judgment.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OASIS coding; before locking.</w:t>
            </w:r>
            <w:r w:rsidDel="00000000" w:rsidR="00000000" w:rsidRPr="00000000">
              <w:rPr>
                <w:rtl w:val="0"/>
              </w:rPr>
            </w:r>
          </w:p>
        </w:tc>
      </w:tr>
    </w:tbl>
    <w:p w:rsidR="00000000" w:rsidDel="00000000" w:rsidP="00000000" w:rsidRDefault="00000000" w:rsidRPr="00000000" w14:paraId="000007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ioxkrs3z7gb" w:id="151"/>
      <w:bookmarkEnd w:id="151"/>
      <w:r w:rsidDel="00000000" w:rsidR="00000000" w:rsidRPr="00000000">
        <w:rPr>
          <w:rFonts w:ascii="Roboto" w:cs="Roboto" w:eastAsia="Roboto" w:hAnsi="Roboto"/>
          <w:b w:val="1"/>
          <w:bCs w:val="1"/>
          <w:color w:val="000000"/>
          <w:sz w:val="27"/>
          <w:szCs w:val="27"/>
          <w:rtl w:val="0"/>
        </w:rPr>
        <w:t xml:space="preserve">7.2 Escalation for Unresolvable Judgment Questions</w:t>
      </w:r>
    </w:p>
    <w:tbl>
      <w:tblPr>
        <w:tblStyle w:val="Table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673.127753303965"/>
        <w:gridCol w:w="1992.9515418502203"/>
        <w:tblGridChange w:id="0">
          <w:tblGrid>
            <w:gridCol w:w="742.2026431718062"/>
            <w:gridCol w:w="1951.7180616740088"/>
            <w:gridCol w:w="4673.127753303965"/>
            <w:gridCol w:w="1992.95154185022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judgment-based coding question cannot be resolved by the assessor after applying the evidence hierarchy, reviewing the CMS Guidance Manual, and attempting to document the reasoning, escalate to the Director of Nursing for clinical adjudication before locking the assessment. Describe the specific item, the triggering condition, the available evidence, and the response options being considered.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within the OASIS completion deadline.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clinical adjudication guidance. If the Director of Nursing also cannot resolve the ambiguity through clinical judgment and Guidance Manual review, initiate the question submission process to the state OASIS contractor per CL-OA-004. Document the adjudication guidance in the patient's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escalation; within OASIS completion deadline.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all recurring judgment-based coding questions in the agency's Item-Level Ambiguity Log per CL-OA-004 Section 6.2.3. Use recurring patterns to develop pre-emptive guidance for common scenarios and to identify training needs.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updated at each recurring question identification; reviewed quarterly.</w:t>
            </w:r>
            <w:r w:rsidDel="00000000" w:rsidR="00000000" w:rsidRPr="00000000">
              <w:rPr>
                <w:rtl w:val="0"/>
              </w:rPr>
            </w:r>
          </w:p>
        </w:tc>
      </w:tr>
    </w:tbl>
    <w:p w:rsidR="00000000" w:rsidDel="00000000" w:rsidP="00000000" w:rsidRDefault="00000000" w:rsidRPr="00000000" w14:paraId="000008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q816olp7b5r" w:id="152"/>
      <w:bookmarkEnd w:id="152"/>
      <w:r w:rsidDel="00000000" w:rsidR="00000000" w:rsidRPr="00000000">
        <w:rPr>
          <w:rFonts w:ascii="Roboto" w:cs="Roboto" w:eastAsia="Roboto" w:hAnsi="Roboto"/>
          <w:b w:val="1"/>
          <w:bCs w:val="1"/>
          <w:color w:val="000000"/>
          <w:sz w:val="27"/>
          <w:szCs w:val="27"/>
          <w:rtl w:val="0"/>
        </w:rPr>
        <w:t xml:space="preserve">7.3 Quality Review of Clinical Reasoning Documentation</w:t>
      </w:r>
    </w:p>
    <w:tbl>
      <w:tblPr>
        <w:tblStyle w:val="Table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92.9515418502203"/>
        <w:gridCol w:w="5140.440528634362"/>
        <w:gridCol w:w="1484.4052863436125"/>
        <w:tblGridChange w:id="0">
          <w:tblGrid>
            <w:gridCol w:w="742.2026431718062"/>
            <w:gridCol w:w="1992.9515418502203"/>
            <w:gridCol w:w="5140.440528634362"/>
            <w:gridCol w:w="1484.40528634361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every Level 2 review per CL-OA-002, identify all items where a triggering condition would be expected to apply based on the patient's clinical presentation and assessment circumstances. For each such item, verify that clinical reasoning documentation is present in the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Level 2 review.</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the quality of each clinical reasoning documentation entry against the structured format in Section 6: (a) Is the triggering condition identified? (b) Is the relevant evidence described? (c) Are alternative responses considered? (d) Is the reasoning clear and clinically sound? (e) Is the selected response consistent with the reasoning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Level 2 review.</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clinical reasoning documentation is absent for a triggering-condition item, or when the reasoning provided does not support the selected response, treat the item as an accuracy deficiency and initiate the correction process per CL-OA-002.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finding.</w:t>
            </w:r>
            <w:r w:rsidDel="00000000" w:rsidR="00000000" w:rsidRPr="00000000">
              <w:rPr>
                <w:rtl w:val="0"/>
              </w:rPr>
            </w:r>
          </w:p>
        </w:tc>
      </w:tr>
    </w:tbl>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fix5zeh3qe6" w:id="153"/>
      <w:bookmarkEnd w:id="153"/>
      <w:r w:rsidDel="00000000" w:rsidR="00000000" w:rsidRPr="00000000">
        <w:rPr>
          <w:rFonts w:ascii="Roboto" w:cs="Roboto" w:eastAsia="Roboto" w:hAnsi="Roboto"/>
          <w:b w:val="1"/>
          <w:bCs w:val="1"/>
          <w:sz w:val="30"/>
          <w:szCs w:val="30"/>
          <w:rtl w:val="0"/>
        </w:rPr>
        <w:t xml:space="preserve">8. Documentation Requirements</w:t>
      </w:r>
    </w:p>
    <w:tbl>
      <w:tblPr>
        <w:tblStyle w:val="Table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9.0615835777126"/>
        <w:gridCol w:w="2168.4457478005866"/>
        <w:gridCol w:w="1976.3049853372434"/>
        <w:gridCol w:w="1825.3372434017595"/>
        <w:gridCol w:w="1550.850439882698"/>
        <w:tblGridChange w:id="0">
          <w:tblGrid>
            <w:gridCol w:w="1839.0615835777126"/>
            <w:gridCol w:w="2168.4457478005866"/>
            <w:gridCol w:w="1976.3049853372434"/>
            <w:gridCol w:w="1825.3372434017595"/>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reasoning entries per Section 6 format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Structured reasoning documentation for each triggering-condition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OASIS coding; before locking; retained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adjudication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Adjudication guidance and reasoning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Communication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escalation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Item-Level Ambiguity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of recurring judgment-based coding questions and their resolutions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supervisory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at each identification; reviewed 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1fr5zjipq4m" w:id="154"/>
      <w:bookmarkEnd w:id="154"/>
      <w:r w:rsidDel="00000000" w:rsidR="00000000" w:rsidRPr="00000000">
        <w:rPr>
          <w:rFonts w:ascii="Roboto" w:cs="Roboto" w:eastAsia="Roboto" w:hAnsi="Roboto"/>
          <w:b w:val="1"/>
          <w:bCs w:val="1"/>
          <w:sz w:val="30"/>
          <w:szCs w:val="30"/>
          <w:rtl w:val="0"/>
        </w:rPr>
        <w:t xml:space="preserve">9. Compliance &amp; Audit Considerations</w:t>
      </w:r>
    </w:p>
    <w:p w:rsidR="00000000" w:rsidDel="00000000" w:rsidP="00000000" w:rsidRDefault="00000000" w:rsidRPr="00000000" w14:paraId="000008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sbzgkpz3a2p" w:id="155"/>
      <w:bookmarkEnd w:id="155"/>
      <w:r w:rsidDel="00000000" w:rsidR="00000000" w:rsidRPr="00000000">
        <w:rPr>
          <w:rFonts w:ascii="Roboto" w:cs="Roboto" w:eastAsia="Roboto" w:hAnsi="Roboto"/>
          <w:b w:val="1"/>
          <w:bCs w:val="1"/>
          <w:color w:val="000000"/>
          <w:sz w:val="27"/>
          <w:szCs w:val="27"/>
          <w:rtl w:val="0"/>
        </w:rPr>
        <w:t xml:space="preserve">9.1 How Compliance Is Measured</w:t>
      </w:r>
    </w:p>
    <w:tbl>
      <w:tblPr>
        <w:tblStyle w:val="Table7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91.9061583577713"/>
        <w:gridCol w:w="3238.9442815249267"/>
        <w:gridCol w:w="3129.149560117302"/>
        <w:tblGridChange w:id="0">
          <w:tblGrid>
            <w:gridCol w:w="2991.9061583577713"/>
            <w:gridCol w:w="3238.9442815249267"/>
            <w:gridCol w:w="3129.1495601173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reasoning documentation present for all triggering-condition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OASIS audit — cross-reference triggering conditions with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≥90% of triggering-condition items with structured reasoning documentation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Reasoning documentation meets the structured format in Section 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review assessment of reasoning documentation quality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≥85% of documented reasoning entries meeting all five format criteria</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to Director of Nursing for unresolvable judgment questions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documentation in Director of Nursing communication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no unresolved judgment questions locked without Director of Nursing guidance</w:t>
            </w:r>
            <w:r w:rsidDel="00000000" w:rsidR="00000000" w:rsidRPr="00000000">
              <w:rPr>
                <w:rtl w:val="0"/>
              </w:rPr>
            </w:r>
          </w:p>
        </w:tc>
      </w:tr>
    </w:tbl>
    <w:p w:rsidR="00000000" w:rsidDel="00000000" w:rsidP="00000000" w:rsidRDefault="00000000" w:rsidRPr="00000000" w14:paraId="000008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17fkpumcppn" w:id="156"/>
      <w:bookmarkEnd w:id="156"/>
      <w:r w:rsidDel="00000000" w:rsidR="00000000" w:rsidRPr="00000000">
        <w:rPr>
          <w:rFonts w:ascii="Roboto" w:cs="Roboto" w:eastAsia="Roboto" w:hAnsi="Roboto"/>
          <w:b w:val="1"/>
          <w:bCs w:val="1"/>
          <w:color w:val="000000"/>
          <w:sz w:val="27"/>
          <w:szCs w:val="27"/>
          <w:rtl w:val="0"/>
        </w:rPr>
        <w:t xml:space="preserve">9.2 Common Failure Points</w:t>
      </w:r>
    </w:p>
    <w:tbl>
      <w:tblPr>
        <w:tblStyle w:val="Table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8.7224669603524"/>
        <w:gridCol w:w="2597.7092511013216"/>
        <w:gridCol w:w="3573.568281938326"/>
        <w:tblGridChange w:id="0">
          <w:tblGrid>
            <w:gridCol w:w="3188.7224669603524"/>
            <w:gridCol w:w="2597.7092511013216"/>
            <w:gridCol w:w="3573.5682819383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Judgment-based coding decisions made without documentation of the reasoning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decisions cannot be evaluated; quality review cannot validate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training on triggering conditions; OASIS Quality Reviewer specifically audits for reasoning documentation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Reasoning documentation is present but supports a different response than the one coded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inconsistency; coding appears arbitrary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monthly audit includes reasoning-to-response consistency check</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Assessors avoid clinical reasoning documentation because it is perceived as creating a record of uncertainty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Judgment calls made silently; no audit trail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all assessors that clinical reasoning documentation is a demonstration of professionalism, not an admission of uncertainty</w:t>
            </w:r>
            <w:r w:rsidDel="00000000" w:rsidR="00000000" w:rsidRPr="00000000">
              <w:rPr>
                <w:rtl w:val="0"/>
              </w:rPr>
            </w:r>
          </w:p>
        </w:tc>
      </w:tr>
    </w:tbl>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gi4t417081h" w:id="157"/>
      <w:bookmarkEnd w:id="157"/>
      <w:r w:rsidDel="00000000" w:rsidR="00000000" w:rsidRPr="00000000">
        <w:rPr>
          <w:rFonts w:ascii="Roboto" w:cs="Roboto" w:eastAsia="Roboto" w:hAnsi="Roboto"/>
          <w:b w:val="1"/>
          <w:bCs w:val="1"/>
          <w:sz w:val="30"/>
          <w:szCs w:val="30"/>
          <w:rtl w:val="0"/>
        </w:rPr>
        <w:t xml:space="preserve">10. References</w:t>
      </w:r>
    </w:p>
    <w:tbl>
      <w:tblPr>
        <w:tblStyle w:val="Table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48.898678414097"/>
        <w:gridCol w:w="6611.101321585903"/>
        <w:tblGridChange w:id="0">
          <w:tblGrid>
            <w:gridCol w:w="2748.898678414097"/>
            <w:gridCol w:w="6611.1013215859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accuracy requirement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OASIS-E2 Guidance Manual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Basis for all coding decisions; source of ambiguity in complex scenarios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Item-Level Guidance Compliance — consultation process for Guidance Manual ambiguity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 — evidence sources for judgment-based decisions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Coding Substantiation — reasoning documentation as a form of substantiation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Conflicting Source Resolution — clinical reasoning required when sources conflict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Tool Administration — partial administration as a triggering condition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Audit Trail — reasoning documentation as part of the audit trail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r>
    </w:tbl>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g4a635drelt" w:id="158"/>
      <w:bookmarkEnd w:id="158"/>
      <w:r w:rsidDel="00000000" w:rsidR="00000000" w:rsidRPr="00000000">
        <w:rPr>
          <w:rFonts w:ascii="Roboto" w:cs="Roboto" w:eastAsia="Roboto" w:hAnsi="Roboto"/>
          <w:b w:val="1"/>
          <w:bCs w:val="1"/>
          <w:sz w:val="30"/>
          <w:szCs w:val="30"/>
          <w:rtl w:val="0"/>
        </w:rPr>
        <w:t xml:space="preserve">11. Training &amp; Acknowledgment Requirements</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Clinical reasoning documentation is a required training module in the initial OASIS Competency Program per CL-OA-003 and annual re-competency. Training shall include: identification of triggering conditions in clinical scenarios; the structured documentation format; worked examples of adequate reasoning documentation; and practice exercises.</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All personnel within scope shall sign the Policy Acknowledgment Form (Appendix A) within 14 calendar days of the effective date, revision, or hire.</w:t>
      </w:r>
    </w:p>
    <w:p w:rsidR="00000000" w:rsidDel="00000000" w:rsidP="00000000" w:rsidRDefault="00000000" w:rsidRPr="00000000" w14:paraId="00000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02neicddrp3" w:id="159"/>
      <w:bookmarkEnd w:id="159"/>
      <w:r w:rsidDel="00000000" w:rsidR="00000000" w:rsidRPr="00000000">
        <w:rPr>
          <w:rFonts w:ascii="Roboto" w:cs="Roboto" w:eastAsia="Roboto" w:hAnsi="Roboto"/>
          <w:b w:val="1"/>
          <w:bCs w:val="1"/>
          <w:sz w:val="30"/>
          <w:szCs w:val="30"/>
          <w:rtl w:val="0"/>
        </w:rPr>
        <w:t xml:space="preserve">12. Version Control</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per EN-LC-001. Substantive revisions require Governing Body approval. Non-substantive revisions approved by Administrator.</w:t>
      </w:r>
    </w:p>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p0lfbelkz61" w:id="160"/>
      <w:bookmarkEnd w:id="160"/>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8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3z3smh5skqg" w:id="161"/>
      <w:bookmarkEnd w:id="161"/>
      <w:r w:rsidDel="00000000" w:rsidR="00000000" w:rsidRPr="00000000">
        <w:rPr>
          <w:rFonts w:ascii="Roboto" w:cs="Roboto" w:eastAsia="Roboto" w:hAnsi="Roboto"/>
          <w:b w:val="1"/>
          <w:bCs w:val="1"/>
          <w:color w:val="000000"/>
          <w:sz w:val="27"/>
          <w:szCs w:val="27"/>
          <w:rtl w:val="0"/>
        </w:rPr>
        <w:t xml:space="preserve">Appendix A — Policy Acknowledgment Form</w:t>
      </w:r>
    </w:p>
    <w:tbl>
      <w:tblPr>
        <w:tblStyle w:val="Table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br w:type="page"/>
      </w:r>
      <w:r w:rsidDel="00000000" w:rsidR="00000000" w:rsidRPr="00000000">
        <w:rPr>
          <w:rtl w:val="0"/>
        </w:rPr>
      </w:r>
    </w:p>
    <w:p w:rsidR="00000000" w:rsidDel="00000000" w:rsidP="00000000" w:rsidRDefault="00000000" w:rsidRPr="00000000" w14:paraId="0000088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8zwblt21q59c" w:id="162"/>
      <w:bookmarkEnd w:id="162"/>
      <w:r w:rsidDel="00000000" w:rsidR="00000000" w:rsidRPr="00000000">
        <w:rPr>
          <w:rFonts w:ascii="Roboto" w:cs="Roboto" w:eastAsia="Roboto" w:hAnsi="Roboto"/>
          <w:b w:val="1"/>
          <w:bCs w:val="1"/>
          <w:sz w:val="36"/>
          <w:szCs w:val="36"/>
          <w:rtl w:val="0"/>
        </w:rPr>
        <w:t xml:space="preserve">CL-OA-013 — Cross-Document Verification Prior to Assessment Finalization</w:t>
      </w:r>
    </w:p>
    <w:p w:rsidR="00000000" w:rsidDel="00000000" w:rsidP="00000000" w:rsidRDefault="00000000" w:rsidRPr="00000000" w14:paraId="000008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4jxv06feu19" w:id="163"/>
      <w:bookmarkEnd w:id="163"/>
      <w:r w:rsidDel="00000000" w:rsidR="00000000" w:rsidRPr="00000000">
        <w:rPr>
          <w:rFonts w:ascii="Roboto" w:cs="Roboto" w:eastAsia="Roboto" w:hAnsi="Roboto"/>
          <w:b w:val="1"/>
          <w:bCs w:val="1"/>
          <w:sz w:val="30"/>
          <w:szCs w:val="30"/>
          <w:rtl w:val="0"/>
        </w:rPr>
        <w:t xml:space="preserve">1. Policy Header</w:t>
      </w:r>
    </w:p>
    <w:tbl>
      <w:tblPr>
        <w:tblStyle w:val="Table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Cross-Document Verification Prior to Assessment Finalization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hb3ozfe13l2" w:id="164"/>
      <w:bookmarkEnd w:id="16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that prior to finalizing any comprehensive OASIS assessment at Care Indeed Home Health Care, Inc., the assessing registered nurse must reconcile assessment findings against all available documentation sources — including the referral record, physician orders, prior visit notes, medication reconciliation records, discipline-specific evaluations, and any external clinical documentation from referring facilities — to ensure that the completed assessment is internally consistent, externally corroborated where applicable, and free from material contradictions that would undermine its accuracy, integrity, or billing defensibility.</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Cross-document verification is the quality control bridge between data collection and submission. Without it, individually accurate OASIS responses may conflict with each other or with the broader clinical record in ways that neither the assessor nor the OASIS Quality Reviewer would detect without a structured side-by-side comparison. A functional status OASIS response that conflicts with the medication list (e.g., a patient coded as independent in medication management who has a documented cognitive impairment severe enough to require supervised medication dispensing), a wound item response that conflicts with the wound care visit note from two days prior, or a discharge summary clinical picture that conflicts with the SOC homebound documentation — each of these represents a cross-document inconsistency that creates survey deficiency risk, ADR audit vulnerability, and clinical care coordination failure simultaneously.</w:t>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implements 42 CFR § 484.55(b) — requiring the comprehensive assessment to accurately reflect the patient's current health status — and 42 CFR § 484.110 — requiring clinical records to be complete, accurately written, and promptly completed. It is a companion policy to CL-OA-007 (Evidence-Based OASIS Coding Substantiation) and CL-OA-008 (Conflicting Documentation Source Resolution), which establish the substantiation and conflict resolution standards that cross-document verification enforces.</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hyn9o1admnb" w:id="165"/>
      <w:bookmarkEnd w:id="16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8AE">
      <w:pPr>
        <w:numPr>
          <w:ilvl w:val="0"/>
          <w:numId w:val="1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registered nurses (RNs) authorized to conduct comprehensive OASIS assessments per CL-OA-003</w:t>
      </w:r>
    </w:p>
    <w:p w:rsidR="00000000" w:rsidDel="00000000" w:rsidP="00000000" w:rsidRDefault="00000000" w:rsidRPr="00000000" w14:paraId="000008A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OASIS Quality Reviewer who conducts pre-submission and post-submission accuracy reviews</w:t>
      </w:r>
    </w:p>
    <w:p w:rsidR="00000000" w:rsidDel="00000000" w:rsidP="00000000" w:rsidRDefault="00000000" w:rsidRPr="00000000" w14:paraId="000008B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 who oversees assessment completeness and accuracy</w:t>
      </w:r>
    </w:p>
    <w:p w:rsidR="00000000" w:rsidDel="00000000" w:rsidP="00000000" w:rsidRDefault="00000000" w:rsidRPr="00000000" w14:paraId="000008B1">
      <w:pPr>
        <w:numPr>
          <w:ilvl w:val="0"/>
          <w:numId w:val="1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clinical disciplines whose documentation outputs are subject to cross-verification against OASIS assessments</w:t>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f454y7zz72l" w:id="166"/>
      <w:bookmarkEnd w:id="166"/>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Prior to locking any comprehensive OASIS assessment, the assessing RN shall conduct a structured cross-document verification review using the Cross-Document Verification Checklist (Appendix A) to confirm that the completed assessment is consistent with all available documentation sources and free from material contradictions.</w:t>
      </w:r>
    </w:p>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Cross-document verification shall include comparison of the completed OASIS assessment against each of the following document categories, to the extent each category is available at the time of assessment finalization: (a) referral documentation including hospital discharge summaries, SNF records, and physician office notes; (b) the current physician order set; (c) the plan of care in development or the prior plan of care (for ROC and RECERT time points); (d) the medication reconciliation record per CL-SD-013; (e) all visit notes created during the applicable look-back period; (f) discipline-specific evaluation reports (PT, OT, SLP, MSW) if available; (g) laboratory and diagnostic results available in the clinical record.</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When the cross-document verification identifies a material inconsistency between the completed OASIS assessment and another document in the clinical record, the assessing RN shall resolve the inconsistency before locking the assessment, applying the documentation hierarchy per CL-OA-006 and the conflict resolution process per CL-OA-008. The resolution shall be documented in the assessment narrative per CL-OA-012.</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cross-document verification checklist (Appendix A) shall be completed and documented in the EHR for every OASIS assessment at every applicable time point. A checklist that is not completed is treated as a missing verification — equivalent to not having performed the verification.</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OASIS Quality Reviewer shall specifically assess cross-document verification checklist completion and adequacy as part of every Level 2 quality review per CL-OA-002. An assessment where the checklist is absent, incomplete, or where the reviewer identifies an unresolved inconsistency not flagged by the checklist shall be treated as a quality deficiency requiring correction.</w:t>
      </w:r>
    </w:p>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Cross-document verification is not a guarantee of accuracy — it is a structured process for detecting detectable inconsistencies. The verification does not substitute for the underlying evidence-based coding standards of CL-OA-006 and CL-OA-007. Both the evidence quality and the cross-document consistency are required.</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ezv7ibwinmm" w:id="167"/>
      <w:bookmarkEnd w:id="167"/>
      <w:r w:rsidDel="00000000" w:rsidR="00000000" w:rsidRPr="00000000">
        <w:rPr>
          <w:rFonts w:ascii="Roboto" w:cs="Roboto" w:eastAsia="Roboto" w:hAnsi="Roboto"/>
          <w:b w:val="1"/>
          <w:bCs w:val="1"/>
          <w:sz w:val="30"/>
          <w:szCs w:val="30"/>
          <w:rtl w:val="0"/>
        </w:rPr>
        <w:t xml:space="preserve">5. Definitions</w:t>
      </w:r>
    </w:p>
    <w:tbl>
      <w:tblPr>
        <w:tblStyle w:val="Table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10.4845814977975"/>
        <w:gridCol w:w="7449.515418502202"/>
        <w:tblGridChange w:id="0">
          <w:tblGrid>
            <w:gridCol w:w="1910.4845814977975"/>
            <w:gridCol w:w="7449.5154185022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Cross-Document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review process in which the assessing RN compares the completed OASIS assessment item responses against all available documentation sources to identify and resolve material inconsistencies before locking the assessment.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 Inconsistency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discrepancy between an OASIS item response and a document in the clinical record that is clinically significant — meaning it reflects a genuine difference in documented clinical status rather than a difference in documentation style or format. Minor differences in terminology that describe the same clinical finding are not material inconsistencies.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Consistency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property of an OASIS assessment in which all items that logically relate to each other (e.g., functional mobility items, wound items, cognitive function items) produce a coherent clinical picture without contradicting each other.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Consistency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property of an OASIS assessment in which the item responses are consistent with the clinical information in other documents in the patient's record — including the physician orders, the plan of care, medication lists, and visit notes.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Cross-Document Verification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structured form (Appendix A) that the assessing RN completes for every OASIS assessment to document that each category of available documentation has been reviewed and compared against the OASIS responses.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Finalization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reviewing, correcting, and locking the completed OASIS assessment in the EHR, making it the definitive submitted record for the applicable assessment time point.</w:t>
            </w:r>
            <w:r w:rsidDel="00000000" w:rsidR="00000000" w:rsidRPr="00000000">
              <w:rPr>
                <w:rtl w:val="0"/>
              </w:rPr>
            </w:r>
          </w:p>
        </w:tc>
      </w:tr>
    </w:tbl>
    <w:p w:rsidR="00000000" w:rsidDel="00000000" w:rsidP="00000000" w:rsidRDefault="00000000" w:rsidRPr="00000000" w14:paraId="00000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63j57ohvk06" w:id="168"/>
      <w:bookmarkEnd w:id="16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8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od6jq9mmwle" w:id="169"/>
      <w:bookmarkEnd w:id="169"/>
      <w:r w:rsidDel="00000000" w:rsidR="00000000" w:rsidRPr="00000000">
        <w:rPr>
          <w:rFonts w:ascii="Roboto" w:cs="Roboto" w:eastAsia="Roboto" w:hAnsi="Roboto"/>
          <w:b w:val="1"/>
          <w:bCs w:val="1"/>
          <w:color w:val="000000"/>
          <w:sz w:val="27"/>
          <w:szCs w:val="27"/>
          <w:rtl w:val="0"/>
        </w:rPr>
        <w:t xml:space="preserve">6.1 — Pre-Verification Preparation</w:t>
      </w:r>
    </w:p>
    <w:tbl>
      <w:tblPr>
        <w:tblStyle w:val="Table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673.127753303965"/>
        <w:gridCol w:w="1992.9515418502203"/>
        <w:tblGridChange w:id="0">
          <w:tblGrid>
            <w:gridCol w:w="742.2026431718062"/>
            <w:gridCol w:w="1951.7180616740088"/>
            <w:gridCol w:w="4673.127753303965"/>
            <w:gridCol w:w="1992.95154185022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beginning the cross-document verification, compile all available documentation relevant to the current assessment time point. For SOC assessments, this includes all referral documentation, the initial physician order set, the medication reconciliation worksheet, and any external clinical records received. For ROC assessments, add all internal visit notes from the prior episode and the inpatient facility's discharge documentation. For RECERT assessments, add all visit notes, physician communication records, and updated physician orders from the current certification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beginning verification; documentation compiled before assessment locking.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Open the completed OASIS assessment in the EHR alongside each documentation category to be reviewed. Do not rely on memory of the documentation content — each comparison must be made with the actual document visible. EHR mobile or dual-screen workflow is strongly recommended to enable simultaneous document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verification.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Open the Cross-Document Verification Checklist (Appendix A) in the EHR quality review module. The checklist shall remain open throughout the verification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beginning verification.</w:t>
            </w:r>
            <w:r w:rsidDel="00000000" w:rsidR="00000000" w:rsidRPr="00000000">
              <w:rPr>
                <w:rtl w:val="0"/>
              </w:rPr>
            </w:r>
          </w:p>
        </w:tc>
      </w:tr>
    </w:tbl>
    <w:p w:rsidR="00000000" w:rsidDel="00000000" w:rsidP="00000000" w:rsidRDefault="00000000" w:rsidRPr="00000000" w14:paraId="000008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1ysz2mrh302" w:id="170"/>
      <w:bookmarkEnd w:id="170"/>
      <w:r w:rsidDel="00000000" w:rsidR="00000000" w:rsidRPr="00000000">
        <w:rPr>
          <w:rFonts w:ascii="Roboto" w:cs="Roboto" w:eastAsia="Roboto" w:hAnsi="Roboto"/>
          <w:b w:val="1"/>
          <w:bCs w:val="1"/>
          <w:color w:val="000000"/>
          <w:sz w:val="27"/>
          <w:szCs w:val="27"/>
          <w:rtl w:val="0"/>
        </w:rPr>
        <w:t xml:space="preserve">6.2 — Core Verification Comparisons</w:t>
      </w:r>
    </w:p>
    <w:tbl>
      <w:tblPr>
        <w:tblStyle w:val="Table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311.319648093841"/>
        <w:gridCol w:w="1358.7096774193549"/>
        <w:tblGridChange w:id="0">
          <w:tblGrid>
            <w:gridCol w:w="741.1143695014663"/>
            <w:gridCol w:w="1948.8563049853371"/>
            <w:gridCol w:w="5311.319648093841"/>
            <w:gridCol w:w="1358.70967741935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Functional Status Verification: Compare all GG functional item responses (GG0130, GG0170) against: (a) the referral's discharge functional summary; (b) any PT or OT evaluation reports available; (c) the physician's functional status notation in the discharge summary or office notes; (d) visit notes from the look-back period that describe the patient's functional performance. Identify any response where the OASIS reflects a significantly different functional level than any of these documents without a documented clinical reason for the difference. Document any inconsistency identified and its resolution in the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verification.</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Diagnosis and Clinical History Verification: Compare the diagnoses coded in the plan of care and the diagnoses referenced in OASIS clinical severity items against: (a) the referring physician's diagnosis list; (b) the hospital discharge diagnosis list; (c) the medication list (medications should be consistent with the documented diagnoses — a patient on insulin should have a diabetes diagnosis; a patient on anticoagulants should have a relevant diagnosis explaining the anticoagulation). Flag any diagnosis referenced in the OASIS that does not appear in the physician record, and any diagnosis in the physician record that appears clinically relevant but is not reflected in the OASIS.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verification.</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Verification: Compare the medication list used for M2001 (Drug Regimen Review) and M2010 (High-Risk Medication Education) against: (a) the physician's current medication orders; (b) the medication reconciliation worksheet per CL-SD-013; (c) the patient's medication bottles (as documented during the assessment visit). Verify that the medication list used for OASIS coding reflects the actual medications at the time of assessment — not the pre-discharge medication list without modification per the reconciliation findings. Flag any medication in the OASIS list not supported by a current physician order, and any physician-ordered medication not in the OASIS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verification.</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Status Verification: Compare all wound item responses (M1311–M1350) against: (a) the wound assessment documentation from the SOC/ROC visit; (b) the most recent wound care visit note from the look-back period; (c) the wound photographs if obtained per CL-SD-011; (d) the referral's wound description from the discharging facility. Verify that wound stage, measurements, and character are consistent across the OASIS coding and the narrative wound documentation. Any discrepancy between the OASIS wound response and the concurrent wound narrative documentation is a material inconsistency requiring resolution before locking.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verification.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 Verification: Compare behavioral health item responses (M1700–M1750) against: (a) the BIMS component scores and total score documented in the assessment narrative; (b) the PHQ-2/PHQ-9 item scores documented in the assessment narrative; (c) the physician's notes regarding the patient's cognitive status; (d) the caregiver's report of the patient's behavioral patterns from the look-back period as documented in the assessment narrative. Verify that M1700 responses are consistent with BIMS scores, and that M1730/M1750 responses are consistent with PHQ-2/PHQ-9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verification.</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Verification: Compare the homebound status narrative against: (a) the GG functional item responses — the homebound documentation must be consistent with the functional levels coded in GG items (e.g., a patient coded as independent in all GG mobility items would be difficult to document as homebound without specific clinical justification); (b) the physician's clinical notes documenting the patient's functional status; (c) the patient's stated activity patterns as documented in the assessment narrative. Flag any homebound documentation that is inconsistent with GG functional responses or physician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verification.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Order Consistency Verification: Compare the services and disciplines listed in the developing plan of care and the OASIS items reflecting services ordered (where applicable) against the current physician order set. Verify that: (a) every discipline ordered has a corresponding physician order; (b) every physician order for a service is reflected in the plan of care; (c) no service is documented as ordered in the OASIS or plan of care without a supporting physician order.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verification.</w:t>
            </w:r>
            <w:r w:rsidDel="00000000" w:rsidR="00000000" w:rsidRPr="00000000">
              <w:rPr>
                <w:rtl w:val="0"/>
              </w:rPr>
            </w:r>
          </w:p>
        </w:tc>
      </w:tr>
    </w:tbl>
    <w:p w:rsidR="00000000" w:rsidDel="00000000" w:rsidP="00000000" w:rsidRDefault="00000000" w:rsidRPr="00000000" w14:paraId="000008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5n5dy0qt18" w:id="171"/>
      <w:bookmarkEnd w:id="171"/>
      <w:r w:rsidDel="00000000" w:rsidR="00000000" w:rsidRPr="00000000">
        <w:rPr>
          <w:rFonts w:ascii="Roboto" w:cs="Roboto" w:eastAsia="Roboto" w:hAnsi="Roboto"/>
          <w:b w:val="1"/>
          <w:bCs w:val="1"/>
          <w:color w:val="000000"/>
          <w:sz w:val="27"/>
          <w:szCs w:val="27"/>
          <w:rtl w:val="0"/>
        </w:rPr>
        <w:t xml:space="preserve">6.3 — Internal Consistency Verification</w:t>
      </w:r>
    </w:p>
    <w:tbl>
      <w:tblPr>
        <w:tblStyle w:val="Table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5319.118942731278"/>
        <w:gridCol w:w="1346.9603524229074"/>
        <w:tblGridChange w:id="0">
          <w:tblGrid>
            <w:gridCol w:w="742.2026431718062"/>
            <w:gridCol w:w="1951.7180616740088"/>
            <w:gridCol w:w="5319.118942731278"/>
            <w:gridCol w:w="1346.96035242290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6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internal consistency review of the OASIS assessment itself — independent of external document comparison — verifying that related OASIS items produce a coherent clinical picture: (a) Mobility-Wound Consistency: A patient coded as requiring maximal assistance for all mobility GG items should have wound documentation reflecting pressure injury risk management consistent with that level of immobility. A patient coded as fully independent in mobility should not have documented pressure injuries attributed to immobility without clinical explanation. (b) Cognitive-Medication Consistency: A patient coded as severely cognitively impaired (BIMS 0–7) should have medication management coded as requiring assistance or being unable to manage independently. A patient coded as cognitively intact (BIMS 13–15) whose M2020 (Oral Medication Management) is coded as "Unable" requires clinical explanation. (c) Respiratory-Activity Consistency: A patient with severe dyspnea coded at the highest severity level (significant respiratory symptom at rest) should have GG mobility items that reflect the activity limitation caused by the dyspnea.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verification.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Internal Consistency section of the Cross-Document Verification Checklist (Appendix A, Section 3) for each of the above consistency pairs. Document any inconsistency identified and the clinical reasoning or correction applied.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verification.</w:t>
            </w:r>
            <w:r w:rsidDel="00000000" w:rsidR="00000000" w:rsidRPr="00000000">
              <w:rPr>
                <w:rtl w:val="0"/>
              </w:rPr>
            </w:r>
          </w:p>
        </w:tc>
      </w:tr>
    </w:tbl>
    <w:p w:rsidR="00000000" w:rsidDel="00000000" w:rsidP="00000000" w:rsidRDefault="00000000" w:rsidRPr="00000000" w14:paraId="000009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fudqv8f8u6e" w:id="172"/>
      <w:bookmarkEnd w:id="172"/>
      <w:r w:rsidDel="00000000" w:rsidR="00000000" w:rsidRPr="00000000">
        <w:rPr>
          <w:rFonts w:ascii="Roboto" w:cs="Roboto" w:eastAsia="Roboto" w:hAnsi="Roboto"/>
          <w:b w:val="1"/>
          <w:bCs w:val="1"/>
          <w:color w:val="000000"/>
          <w:sz w:val="27"/>
          <w:szCs w:val="27"/>
          <w:rtl w:val="0"/>
        </w:rPr>
        <w:t xml:space="preserve">6.4 — Discrepancy Resolution and Checklist Completion</w:t>
      </w:r>
    </w:p>
    <w:tbl>
      <w:tblPr>
        <w:tblStyle w:val="Table8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76.0703812316715"/>
        <w:gridCol w:w="1893.9589442815247"/>
        <w:tblGridChange w:id="0">
          <w:tblGrid>
            <w:gridCol w:w="741.1143695014663"/>
            <w:gridCol w:w="1948.8563049853371"/>
            <w:gridCol w:w="4776.0703812316715"/>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material inconsistency identified during the cross-document verification, apply the resolution process: (a) Determine which source governs per the documentation hierarchy of CL-OA-006; (b) Correct the OASIS response if the current response is not supported by the governing source; (c) Document the inconsistency, the governing source, and the resolution in the assessment narrative per CL-OA-008 and CL-OA-012; (d) Note the resolution in the corresponding checklist 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within the OASIS completion deadline.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material inconsistency cannot be resolved by the assessing RN through application of the documentation hierarchy, escalate to the Director of Nursing for clinical adjudication before locking the assessment. Do not lock an assessment with an unresolved material inconsistency.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escalation within 24 hours if Director of Nursing adjudication is needed.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completing all verification sections, sign and submit the Cross-Document Verification Checklist in the EHR. The checklist submission timestamp constitutes the completion record for this required step. Lock the OASIS assessment only after the checklist is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checklist submitted immediately before or concurrently with locking.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documentation from an important source (e.g., hospital discharge summary, PT evaluation) is not yet available at the time of verification, document in the checklist which source is missing, the reason it is not available, and the plan to obtain it. A missing external document does not automatically prevent assessment locking, but the absence must be documented and the assessment must be based on the best available evidence per 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checklist completion.</w:t>
            </w:r>
            <w:r w:rsidDel="00000000" w:rsidR="00000000" w:rsidRPr="00000000">
              <w:rPr>
                <w:rtl w:val="0"/>
              </w:rPr>
            </w:r>
          </w:p>
        </w:tc>
      </w:tr>
    </w:tbl>
    <w:p w:rsidR="00000000" w:rsidDel="00000000" w:rsidP="00000000" w:rsidRDefault="00000000" w:rsidRPr="00000000" w14:paraId="000009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c3nmyiuwquf" w:id="173"/>
      <w:bookmarkEnd w:id="173"/>
      <w:r w:rsidDel="00000000" w:rsidR="00000000" w:rsidRPr="00000000">
        <w:rPr>
          <w:rFonts w:ascii="Roboto" w:cs="Roboto" w:eastAsia="Roboto" w:hAnsi="Roboto"/>
          <w:b w:val="1"/>
          <w:bCs w:val="1"/>
          <w:color w:val="000000"/>
          <w:sz w:val="27"/>
          <w:szCs w:val="27"/>
          <w:rtl w:val="0"/>
        </w:rPr>
        <w:t xml:space="preserve">6.5 — OASIS Quality Reviewer Cross-Document Verification Review</w:t>
      </w:r>
    </w:p>
    <w:tbl>
      <w:tblPr>
        <w:tblStyle w:val="Table85"/>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79.2070484581498"/>
        <w:gridCol w:w="5071.718061674009"/>
        <w:gridCol w:w="1566.8722466960353"/>
        <w:tblGridChange w:id="0">
          <w:tblGrid>
            <w:gridCol w:w="742.2026431718062"/>
            <w:gridCol w:w="1979.2070484581498"/>
            <w:gridCol w:w="5071.718061674009"/>
            <w:gridCol w:w="1566.87224669603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every Level 2 quality review per CL-OA-002, access and review the Cross-Document Verification Checklist for the assessment being reviewed. Verify that: (a) the checklist was completed and submitted before or concurrent with assessment locking; (b) all applicable document categories were reviewed; (c) all identified inconsistencies have documented resolutions; (d) the resolutions are consistent with the documentation hierarchy of 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timeline specified in CL-OA-002.</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Independently perform a targeted cross-document verification of the highest-risk item categories for the reviewed assessment: GG functional items vs. referral functional description; wound items vs. wound narrative documentation; behavioral health items vs. standardized tool scores. If the Quality Reviewer identifies a material inconsistency not flagged or resolved in the checklist, document the finding and initiate the correction process per CL-OA-002.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Level 2 review timeline.</w:t>
            </w:r>
            <w:r w:rsidDel="00000000" w:rsidR="00000000" w:rsidRPr="00000000">
              <w:rPr>
                <w:rtl w:val="0"/>
              </w:rPr>
            </w:r>
          </w:p>
        </w:tc>
      </w:tr>
    </w:tbl>
    <w:p w:rsidR="00000000" w:rsidDel="00000000" w:rsidP="00000000" w:rsidRDefault="00000000" w:rsidRPr="00000000" w14:paraId="000009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qdapzyb7rtw" w:id="174"/>
      <w:bookmarkEnd w:id="174"/>
      <w:r w:rsidDel="00000000" w:rsidR="00000000" w:rsidRPr="00000000">
        <w:rPr>
          <w:rFonts w:ascii="Roboto" w:cs="Roboto" w:eastAsia="Roboto" w:hAnsi="Roboto"/>
          <w:b w:val="1"/>
          <w:bCs w:val="1"/>
          <w:color w:val="000000"/>
          <w:sz w:val="27"/>
          <w:szCs w:val="27"/>
          <w:rtl w:val="0"/>
        </w:rPr>
        <w:t xml:space="preserve">6.6 — Escalation and Exception Handling</w:t>
      </w:r>
    </w:p>
    <w:tbl>
      <w:tblPr>
        <w:tblStyle w:val="Table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44.9266862170086"/>
        <w:gridCol w:w="1990.0293255131965"/>
        <w:gridCol w:w="3389.9120234604106"/>
        <w:gridCol w:w="1935.131964809384"/>
        <w:tblGridChange w:id="0">
          <w:tblGrid>
            <w:gridCol w:w="2044.9266862170086"/>
            <w:gridCol w:w="1990.0293255131965"/>
            <w:gridCol w:w="3389.9120234604106"/>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Cross-document verification checklist not completed for a locked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identifies during monthly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directs the assessing RN to perform the verification retroactively and document findings. If material inconsistencies are identified during retroactive verification, initiate OASIS correction per CL-OA-002. Corrective counseling provided to the 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Retroactive verification within 5 business days; correction within 10 business days.</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 cannot access a required document for cross-verification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 documents the access barrier and contacts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coordinates document access through appropriate channels (contacting the referring facility, physician office, or prior HHA). If the document cannot be obtained within the OASIS completion window, the assessment may be locked with the access barrier documented and the missing source clearly noted in the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access coordinated within 24 hours of identification.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consistency check reveals a clinically significant conflict between GG functional items and documented clinical 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 escalates to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conducts clinical review and adjudicates. If the conflict suggests a clinical condition affecting multiple OASIS item categories, Director of Nursing may direct a supplemental assessment visit before locking.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review within 24 hours; supplemental visit within 48 hours if directed.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Cross-document verification reveals that a previously submitted OASIS has a material inconsistency not identified at the time of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 or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OASIS correction process per CL-OA-002. Assess whether the inconsistency affected the PDGM payment group or quality measure calculation. Report to Compliance Officer if payment was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Correction within 5 business days of identification; Compliance Officer within 48 hours if payment is affected.</w:t>
            </w:r>
            <w:r w:rsidDel="00000000" w:rsidR="00000000" w:rsidRPr="00000000">
              <w:rPr>
                <w:rtl w:val="0"/>
              </w:rPr>
            </w:r>
          </w:p>
        </w:tc>
      </w:tr>
    </w:tbl>
    <w:p w:rsidR="00000000" w:rsidDel="00000000" w:rsidP="00000000" w:rsidRDefault="00000000" w:rsidRPr="00000000" w14:paraId="00000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gbkfg81lrh4" w:id="175"/>
      <w:bookmarkEnd w:id="175"/>
      <w:r w:rsidDel="00000000" w:rsidR="00000000" w:rsidRPr="00000000">
        <w:rPr>
          <w:rFonts w:ascii="Roboto" w:cs="Roboto" w:eastAsia="Roboto" w:hAnsi="Roboto"/>
          <w:b w:val="1"/>
          <w:bCs w:val="1"/>
          <w:sz w:val="30"/>
          <w:szCs w:val="30"/>
          <w:rtl w:val="0"/>
        </w:rPr>
        <w:t xml:space="preserve">7. Documentation Requirements</w:t>
      </w:r>
    </w:p>
    <w:tbl>
      <w:tblPr>
        <w:tblStyle w:val="Table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41.7621145374449"/>
        <w:gridCol w:w="2212.863436123348"/>
        <w:gridCol w:w="1979.2070484581498"/>
        <w:gridCol w:w="1869.2511013215858"/>
        <w:gridCol w:w="1456.9162995594716"/>
        <w:tblGridChange w:id="0">
          <w:tblGrid>
            <w:gridCol w:w="1841.7621145374449"/>
            <w:gridCol w:w="2212.863436123348"/>
            <w:gridCol w:w="1979.2070484581498"/>
            <w:gridCol w:w="1869.2511013215858"/>
            <w:gridCol w:w="1456.9162995594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Cross-Document Verification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checklist per Appendix A for every OASIS assessment at every time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OASIS quality review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and submitted before or concurrent with assessment locking;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Inconsistency resolution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 documentation of each identified inconsistency, the governing source, and the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Missing document notation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any unavailable source with clinical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Cross-Document Verification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checklist completion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 checklist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Quality Reviewer's review of checklist adequacy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 Log per CL-OA-002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Level 2 review;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findings — checklist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Aggregate data on checklist completion rates and identified inconsistency patterns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Accuracy Dashboard; Director of Nursing supervisory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45vvs78jd06" w:id="176"/>
      <w:bookmarkEnd w:id="176"/>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09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nzsvscqoc48" w:id="177"/>
      <w:bookmarkEnd w:id="177"/>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51.2775330396476"/>
        <w:gridCol w:w="3257.444933920705"/>
        <w:gridCol w:w="3051.2775330396476"/>
        <w:tblGridChange w:id="0">
          <w:tblGrid>
            <w:gridCol w:w="3051.2775330396476"/>
            <w:gridCol w:w="3257.444933920705"/>
            <w:gridCol w:w="3051.27753303964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Cross-Document Verification Checklist completed for every OASIS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checklist completion log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F">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locked assessments with completed checklist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identified inconsistencies have documented resolutions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Checklist audit for completeness of resolution fields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flagged inconsistencies with documented resolution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functional items consistent with referral documentation or inconsistency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OASIS audit — GG responses vs. referral functional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post-hospitalization SOC assessments with documented GG-to-referral comparison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OASIS items consistent with reconciled medication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cross-referencing M2001 documentation against medication reconciliation worksheet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consistency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BIMS/PHQ scores consistent with M1700/M1730 OASIS responses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zero assessments with inconsistent tool score-to-item response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 reviews checklist for all Level 2 reviews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Review Log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Level 2 reviews with documented checklist assessment</w:t>
            </w:r>
            <w:r w:rsidDel="00000000" w:rsidR="00000000" w:rsidRPr="00000000">
              <w:rPr>
                <w:rtl w:val="0"/>
              </w:rPr>
            </w:r>
          </w:p>
        </w:tc>
      </w:tr>
    </w:tbl>
    <w:p w:rsidR="00000000" w:rsidDel="00000000" w:rsidP="00000000" w:rsidRDefault="00000000" w:rsidRPr="00000000" w14:paraId="000009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y4vpsfrr9tm" w:id="178"/>
      <w:bookmarkEnd w:id="178"/>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and MAC ADR auditors conducting assessments of OASIS data quality will specifically examine:</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 Internal consistency of the OASIS assessment. Surveyors are trained to identify logical inconsistencies within the OASIS data set — a patient coded as fully independent in all GG mobility items but with a documented pressure injury, for example, or a patient coded as having severe cognitive impairment but coded as independently managing a complex medication regimen. These internal contradictions suggest that the assessor was not applying a coherent clinical picture across the assessment.</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 Consistency between the OASIS and the clinical narrative. Auditors will compare the OASIS item responses against the assessment narrative documentation. The narrative is expected to provide the clinical basis for the OASIS response — when the narrative description of a patient's functional status during the SOC visit is inconsistent with the GG item response, the auditor must determine which is accurate. When neither the narrative nor the OASIS clearly establishes the clinical basis, both are treated as inadequately substantiated.</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 Consistency between the OASIS and the physician documentation. Surveyors will compare the OASIS clinical grouping diagnoses against the physician's current orders and the discharge summary diagnoses. A primary OASIS diagnosis that does not appear in any physician documentation is a documentation integrity concern.</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 Evidence of a systematic verification process. Surveyors are increasingly looking for agencies to demonstrate not just accurate OASIS data, but a process that systematically produces accurate OASIS data. An agency with a documented cross-document verification requirement — and evidence that it is being followed — demonstrates a governance structure that sustains accuracy over time, not just in individual assessments.</w:t>
      </w:r>
    </w:p>
    <w:p w:rsidR="00000000" w:rsidDel="00000000" w:rsidP="00000000" w:rsidRDefault="00000000" w:rsidRPr="00000000" w14:paraId="000009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q6bfxpfvfau" w:id="179"/>
      <w:bookmarkEnd w:id="179"/>
      <w:r w:rsidDel="00000000" w:rsidR="00000000" w:rsidRPr="00000000">
        <w:rPr>
          <w:rFonts w:ascii="Roboto" w:cs="Roboto" w:eastAsia="Roboto" w:hAnsi="Roboto"/>
          <w:b w:val="1"/>
          <w:bCs w:val="1"/>
          <w:color w:val="000000"/>
          <w:sz w:val="27"/>
          <w:szCs w:val="27"/>
          <w:rtl w:val="0"/>
        </w:rPr>
        <w:t xml:space="preserve">8.3 Common Failure Points</w:t>
      </w:r>
    </w:p>
    <w:tbl>
      <w:tblPr>
        <w:tblStyle w:val="Table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35.1541850220265"/>
        <w:gridCol w:w="2872.5991189427314"/>
        <w:gridCol w:w="3752.2466960352426"/>
        <w:tblGridChange w:id="0">
          <w:tblGrid>
            <w:gridCol w:w="2735.1541850220265"/>
            <w:gridCol w:w="2872.5991189427314"/>
            <w:gridCol w:w="3752.24669603524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cross-document verification performed — assessors complete OASIS in isolation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 inconsistencies undetected; quality measure distortion; ADR vulnerability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checklist completion as a required step before OASIS locking; EHR workflow enforces checklist submission before lock button is enabled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Verification performed verbally without checklist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audit trail of verification; cannot demonstrate compliance to surveyor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EHR-based checklist completion; accept no verbal-only verification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items not compared against referral functional description at SOC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Most common cross-document inconsistency; point-in-time principle violation per CL-OA-009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Checklist Section 1 specifically requires GG-to-referral comparison for every SOC assessment; OASIS Quality Reviewer validates at Level 2 review</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OASIS items not compared against concurrent wound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wound staging inconsistent with wound narrative; quality measure distortion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Checklist Section 2 specifically requires wound item-to-wound narrative comparison; mandatory wound observation documentation per CL-SD-011</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consistency check not performed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Logical contradictions within the OASIS data set submitted to 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Checklist Section 3 provides item-pair consistency checks; Director of Nursing monthly audit includes internal consistency as a metric</w:t>
            </w:r>
            <w:r w:rsidDel="00000000" w:rsidR="00000000" w:rsidRPr="00000000">
              <w:rPr>
                <w:rtl w:val="0"/>
              </w:rPr>
            </w:r>
          </w:p>
        </w:tc>
      </w:tr>
    </w:tbl>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6ywyn15ivdi" w:id="180"/>
      <w:bookmarkEnd w:id="180"/>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9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2prdempi04k" w:id="181"/>
      <w:bookmarkEnd w:id="181"/>
      <w:r w:rsidDel="00000000" w:rsidR="00000000" w:rsidRPr="00000000">
        <w:rPr>
          <w:rFonts w:ascii="Roboto" w:cs="Roboto" w:eastAsia="Roboto" w:hAnsi="Roboto"/>
          <w:b w:val="1"/>
          <w:bCs w:val="1"/>
          <w:color w:val="000000"/>
          <w:sz w:val="27"/>
          <w:szCs w:val="27"/>
          <w:rtl w:val="0"/>
        </w:rPr>
        <w:t xml:space="preserve">9.1 Federal Regulations</w:t>
      </w:r>
    </w:p>
    <w:tbl>
      <w:tblPr>
        <w:tblStyle w:val="Table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11.8942731277534"/>
        <w:gridCol w:w="2817.621145374449"/>
        <w:gridCol w:w="5030.484581497797"/>
        <w:tblGridChange w:id="0">
          <w:tblGrid>
            <w:gridCol w:w="1511.8942731277534"/>
            <w:gridCol w:w="2817.621145374449"/>
            <w:gridCol w:w="5030.4845814977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Content of the comprehensive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the assessment to accurately reflect the patient's current health status — cross-document verification ensures accuracy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484.110(a)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complete, accurate, and promptly completed records — cross-document verification ensures record consistency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OASIS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Accurate OASIS reporting depends on internally and externally consistent data</w:t>
            </w:r>
            <w:r w:rsidDel="00000000" w:rsidR="00000000" w:rsidRPr="00000000">
              <w:rPr>
                <w:rtl w:val="0"/>
              </w:rPr>
            </w:r>
          </w:p>
        </w:tc>
      </w:tr>
    </w:tbl>
    <w:p w:rsidR="00000000" w:rsidDel="00000000" w:rsidP="00000000" w:rsidRDefault="00000000" w:rsidRPr="00000000" w14:paraId="000009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fo40vewtdbn" w:id="182"/>
      <w:bookmarkEnd w:id="182"/>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37.0044052863436"/>
        <w:gridCol w:w="3669.779735682819"/>
        <w:gridCol w:w="4453.215859030837"/>
        <w:tblGridChange w:id="0">
          <w:tblGrid>
            <w:gridCol w:w="1237.0044052863436"/>
            <w:gridCol w:w="3669.779735682819"/>
            <w:gridCol w:w="4453.21585903083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Assessment — Comprehensive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policy for all comprehensive assessment activities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Data Collection &amp;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Accuracy standards that cross-document verification enforces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 &amp; Error Correction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review validates cross-document verification adequacy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Item-Level Guidance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guidance governs item definitions used in cross-comparison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 and Evidence Source Prioritization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which source prevails when inconsistencies are identified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OASIS Coding Substantiation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Substantiation standards applied within cross-document 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Conflicting Documentation Source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process for inconsistencies identified during 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Point-in-Time Assessment at Start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verification includes comparison to referral documentation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Look-Back Period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consistency verified against clinical record entries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Assessment Tool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Tool scores verified against OASIS item responses in 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Reasoning Documentation for Coding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required for inconsistency resolutions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Quality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Cross-document verification is a core component of pre-submission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Care Assessment &amp;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narrative documentation subject to cross-verification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Reconciliation at Transitions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reconciliation worksheet is a required cross-verification document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Audit Trail and Data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captures verification process and timestamp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bl>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kqdnxsk4prp" w:id="183"/>
      <w:bookmarkEnd w:id="183"/>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authorized OASIS assessors shall receive training on cross-document verification requirements within their initial OASIS Competency Program per CL-OA-003 and at each annual re-competency, including: the purpose and regulatory basis for cross-document verification; the categories of documents to be reviewed; the Cross-Document Verification Checklist structure and completion requirements; the inconsistency resolution process per CL-OA-006 and CL-OA-008; and the internal consistency check pairs.</w:t>
      </w:r>
    </w:p>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Training shall include case-based exercises requiring assessors to identify material inconsistencies across sample clinical record sets — including GG-to-referral discrepancies, wound item-to-narrative discrepancies, and medication OASIS item-to-reconciliation list discrepancies.</w:t>
      </w:r>
    </w:p>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shall sign the Policy Acknowledgment Form (Appendix B) within 14 calendar days of the effective date, any revision, or hire/appointment.</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uwvtbbbsdn5" w:id="184"/>
      <w:bookmarkEnd w:id="18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 11.2 Only the most current approved version is valid. Superseded versions shall be archived as "SUPERSEDED — NOT FOR USE." 11.3 Substantive revisions require Governing Body approval, re-acknowledgment within 14 calendar days, and policy index update per EN-TG-001. 11.4 Non-substantive revisions may be approved by the Administrator with Governing Body notification at the next regular meeting.</w:t>
      </w:r>
    </w:p>
    <w:p w:rsidR="00000000" w:rsidDel="00000000" w:rsidP="00000000" w:rsidRDefault="00000000" w:rsidRPr="00000000" w14:paraId="00000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9x5nvizgnym" w:id="185"/>
      <w:bookmarkEnd w:id="185"/>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9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c87omprv3pf" w:id="186"/>
      <w:bookmarkEnd w:id="186"/>
      <w:r w:rsidDel="00000000" w:rsidR="00000000" w:rsidRPr="00000000">
        <w:rPr>
          <w:rFonts w:ascii="Roboto" w:cs="Roboto" w:eastAsia="Roboto" w:hAnsi="Roboto"/>
          <w:b w:val="1"/>
          <w:bCs w:val="1"/>
          <w:color w:val="000000"/>
          <w:sz w:val="27"/>
          <w:szCs w:val="27"/>
          <w:rtl w:val="0"/>
        </w:rPr>
        <w:t xml:space="preserve">Appendix A — Cross-Document Verification Checklist</w:t>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CL-OA-013 | Version: 1.0</w:t>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Patient Name: _________________ MR#: _________ Assessment Date: _________ Time Point: ☐ SOC ☐ ROC ☐ RECERT ☐ FU ☐ TRN ☐ DC</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Assessing RN: _________________________ Checklist Completed: _____________</w:t>
      </w:r>
    </w:p>
    <w:p w:rsidR="00000000" w:rsidDel="00000000" w:rsidP="00000000" w:rsidRDefault="00000000" w:rsidRPr="00000000" w14:paraId="00000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EXTERNAL DOCUMENT COMPARISON (GG Functional Items)</w:t>
      </w:r>
    </w:p>
    <w:tbl>
      <w:tblPr>
        <w:tblStyle w:val="Table92"/>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70.6942752740563"/>
        <w:gridCol w:w="1824.1169305724727"/>
        <w:gridCol w:w="2154.7381242387332"/>
        <w:gridCol w:w="2063.5322777101096"/>
        <w:gridCol w:w="1846.9183922046286"/>
        <w:tblGridChange w:id="0">
          <w:tblGrid>
            <w:gridCol w:w="1470.6942752740563"/>
            <w:gridCol w:w="1824.1169305724727"/>
            <w:gridCol w:w="2154.7381242387332"/>
            <w:gridCol w:w="2063.5322777101096"/>
            <w:gridCol w:w="1846.91839220462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Comparison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GG Response Consistent?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Inconsistency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Summary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GG0130 (Self-Care) vs. referral functional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GG0170 (Mobility) vs. referral functional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GG0130/GG0170 vs. PT/OT evaluation (if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CLINICAL ITEM CROSS-VERIFICATION</w:t>
      </w:r>
    </w:p>
    <w:tbl>
      <w:tblPr>
        <w:tblStyle w:val="Table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5.4625550660794"/>
        <w:gridCol w:w="2199.1189427312775"/>
        <w:gridCol w:w="1401.9383259911892"/>
        <w:gridCol w:w="2487.753303964758"/>
        <w:gridCol w:w="1305.726872246696"/>
        <w:tblGridChange w:id="0">
          <w:tblGrid>
            <w:gridCol w:w="1965.4625550660794"/>
            <w:gridCol w:w="2199.1189427312775"/>
            <w:gridCol w:w="1401.9383259911892"/>
            <w:gridCol w:w="2487.753303964758"/>
            <w:gridCol w:w="1305.726872246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Comparison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Consistent?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Inconsistency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items (M1311–M1350) vs. wound narrative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items vs. wound photographs (if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M1700 (BIMS score) vs. M1700 narrative BIMS component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M1730/M1750 vs. PHQ-2/PHQ-9 documented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M2001/M2010 medication items vs. medication reconciliation worksheet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Diagnoses in plan of care vs. current physician orders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INTERNAL CONSISTENCY CHECKS</w:t>
      </w:r>
    </w:p>
    <w:tbl>
      <w:tblPr>
        <w:tblStyle w:val="Table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4.956772334294"/>
        <w:gridCol w:w="2238.8472622478384"/>
        <w:gridCol w:w="2441.1527377521616"/>
        <w:gridCol w:w="3075.043227665706"/>
        <w:tblGridChange w:id="0">
          <w:tblGrid>
            <w:gridCol w:w="1604.956772334294"/>
            <w:gridCol w:w="2238.8472622478384"/>
            <w:gridCol w:w="2441.1527377521616"/>
            <w:gridCol w:w="3075.0432276657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 Pair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Internally Consistent?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Inconsistency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Clinical Reasoning / Resolution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mobility items vs. homebound status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Cognitive function (M1700/BIMS) vs. oral medication management (M2020)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severity items vs. GG mobility activity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Immobility level (GG) vs. pressure injury documentation (M1311)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A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MISSING DOCUMENTS</w:t>
      </w:r>
    </w:p>
    <w:tbl>
      <w:tblPr>
        <w:tblStyle w:val="Table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48.458149779736"/>
        <w:gridCol w:w="1525.6387665198238"/>
        <w:gridCol w:w="3985.9030837004407"/>
        <w:tblGridChange w:id="0">
          <w:tblGrid>
            <w:gridCol w:w="3848.458149779736"/>
            <w:gridCol w:w="1525.6387665198238"/>
            <w:gridCol w:w="3985.90308370044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Not Available — Reason and Plan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Hospital/SNF discharge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PT/OT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reconciliation worksheet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Overall Verification Status: ☐ No material inconsistencies identified — Assessment cleared for locking ☐ Inconsistencies identified and resolved — Resolutions documented in assessment narrative; assessment cleared for locking ☐ Unresolved inconsistency — Director of Nursing notified; assessment NOT locked pending adjudication</w:t>
      </w:r>
    </w:p>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Assessing RN Signature: _________________________ Date/Time: _____________</w:t>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db3lwbix9dv" w:id="187"/>
      <w:bookmarkEnd w:id="187"/>
      <w:r w:rsidDel="00000000" w:rsidR="00000000" w:rsidRPr="00000000">
        <w:rPr>
          <w:rFonts w:ascii="Roboto" w:cs="Roboto" w:eastAsia="Roboto" w:hAnsi="Roboto"/>
          <w:b w:val="1"/>
          <w:bCs w:val="1"/>
          <w:color w:val="000000"/>
          <w:sz w:val="27"/>
          <w:szCs w:val="27"/>
          <w:rtl w:val="0"/>
        </w:rPr>
        <w:t xml:space="preserve">Appendix B — Policy Acknowledgment Form</w:t>
      </w:r>
    </w:p>
    <w:tbl>
      <w:tblPr>
        <w:tblStyle w:val="Table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xcfooxvu33ls" w:id="188"/>
      <w:bookmarkEnd w:id="188"/>
      <w:r w:rsidDel="00000000" w:rsidR="00000000" w:rsidRPr="00000000">
        <w:rPr>
          <w:rFonts w:ascii="Roboto" w:cs="Roboto" w:eastAsia="Roboto" w:hAnsi="Roboto"/>
          <w:b w:val="1"/>
          <w:bCs w:val="1"/>
          <w:sz w:val="36"/>
          <w:szCs w:val="36"/>
          <w:rtl w:val="0"/>
        </w:rPr>
        <w:t xml:space="preserve">CL-OA-014 — Medication Reconciliation — Prescribed Regimen vs. Actual Patient Behavior</w:t>
      </w:r>
    </w:p>
    <w:p w:rsidR="00000000" w:rsidDel="00000000" w:rsidP="00000000" w:rsidRDefault="00000000" w:rsidRPr="00000000" w14:paraId="00000A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w20segzeqr0" w:id="189"/>
      <w:bookmarkEnd w:id="189"/>
      <w:r w:rsidDel="00000000" w:rsidR="00000000" w:rsidRPr="00000000">
        <w:rPr>
          <w:rFonts w:ascii="Roboto" w:cs="Roboto" w:eastAsia="Roboto" w:hAnsi="Roboto"/>
          <w:b w:val="1"/>
          <w:bCs w:val="1"/>
          <w:sz w:val="30"/>
          <w:szCs w:val="30"/>
          <w:rtl w:val="0"/>
        </w:rPr>
        <w:t xml:space="preserve">1. Policy Header</w:t>
      </w:r>
    </w:p>
    <w:tbl>
      <w:tblPr>
        <w:tblStyle w:val="Table9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74.3108504398824"/>
        <w:gridCol w:w="6985.689149560117"/>
        <w:tblGridChange w:id="0">
          <w:tblGrid>
            <w:gridCol w:w="2374.3108504398824"/>
            <w:gridCol w:w="6985.689149560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Reconciliation — Prescribed Regimen vs. Actual Patient Behavior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4xm5yif2mmn" w:id="190"/>
      <w:bookmarkEnd w:id="190"/>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that all medication-related OASIS assessment items at Care Indeed Home Health Care, Inc. be coded based on the patient's actual medication-taking behavior — what the patient is actually doing with their medications in their home — rather than on the prescribed medication regimen alone. This distinction is one of the most clinically significant and most consistently misapplied rules in OASIS data collection. The prescribed regimen describes the physician's intent. The patient's actual behavior describes clinical reality. For medication management OASIS items, clinical reality governs.</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 patient who has been prescribed a 10-medication daily regimen but who consistently takes only 4 of those medications, or who takes the correct medications but at incorrect doses or intervals, is not managing their medications per the prescribed regimen — and coding them as such produces an inaccurate OASIS item response that misrepresents the patient's risk level, understates the complexity of their care needs, and may contribute to the type of medication management failure that results in hospital readmission. The medication management OASIS items exist precisely to capture this gap — to distinguish between what is ordered and what is actually happening in the home.</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assessment methodology, documentation standards, and coding guidance for all medication-related OASIS items, with specific focus on the distinction between the prescribed regimen and actual patient behavior, as required by 42 CFR § 484.55(b) (accurate reflection of current health status) and the CMS OASIS-E2 Guidance Manual medication item-specific instructions.</w:t>
      </w:r>
    </w:p>
    <w:p w:rsidR="00000000" w:rsidDel="00000000" w:rsidP="00000000" w:rsidRDefault="00000000" w:rsidRPr="00000000" w14:paraId="00000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r4fyb2qsu0e" w:id="191"/>
      <w:bookmarkEnd w:id="191"/>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authorized OASIS assessors who complete medication management OASIS items, the OASIS Quality Reviewer, and the Director of Nursing. It also applies to all clinical disciplines who perform medication reviews during routine visits and who may identify medication adherence information relevant to OASIS coding. This policy governs OASIS coding for medication items at all applicable time points: SOC, ROC, RECERT, and DC.</w:t>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x2rkklph39n" w:id="192"/>
      <w:bookmarkEnd w:id="192"/>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medication management OASIS items shall be coded based on the patient's actual medication-taking behavior during the applicable look-back period — not based on the prescribed medication regimen, the physician's medication order, or the patient's stated intent to take medications as prescribed.</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assessment of actual medication-taking behavior shall be conducted through: (a) direct interview of the patient using standardized, open-ended questions about their medication use; (b) physical inventory and inspection of all medication bottles, containers, organizers, patches, and injectable supplies in the patient's home; (c) caregiver report of observed medication administration during the look-back period; (d) review of pharmacy refill history when accessible.</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 drug regimen review per M2001 shall be conducted at every SOC, ROC, and RECERT assessment and shall compare the prescribed regimen — all physician-ordered medications — against the patient's actual medication inventory and self-reported adherence behavior, identifying all potential clinically significant medication issues per the CMS OASIS-E2 Guidance Manual definition of that term.</w:t>
      </w:r>
    </w:p>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When a potential clinically significant medication issue is identified during the drug regimen review, the assessing RN shall contact the patient's physician within one calendar day of the assessment date, as required for M2003 coding. Documentation of the contact — including whether it occurred within the required timeframe — shall be present in the clinical record before the medication OASIS items are finalized.</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Medication management OASIS items shall not be coded from the medication list alone. The medication list is a necessary input to the drug regimen review, but it does not constitute the assessment of actual patient behavior required for M2020 (Oral Medication Management), M2030 (Management of Injectable Medications), and related items.</w:t>
      </w:r>
    </w:p>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coded response for M2020, M2030, and related items shall reflect the patient's actual performance of medication management tasks — whether the patient is independently managing their medications, requiring assistance, unable to manage, or not applicable. The response shall be grounded in direct observation or corroborated patient/caregiver report per CL-OA-006, not in the assessor's inference about what a patient with particular diagnoses "should" be able to do.</w:t>
      </w:r>
    </w:p>
    <w:p w:rsidR="00000000" w:rsidDel="00000000" w:rsidP="00000000" w:rsidRDefault="00000000" w:rsidRPr="00000000" w14:paraId="00000A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qosucp62zex" w:id="193"/>
      <w:bookmarkEnd w:id="193"/>
      <w:r w:rsidDel="00000000" w:rsidR="00000000" w:rsidRPr="00000000">
        <w:rPr>
          <w:rFonts w:ascii="Roboto" w:cs="Roboto" w:eastAsia="Roboto" w:hAnsi="Roboto"/>
          <w:b w:val="1"/>
          <w:bCs w:val="1"/>
          <w:sz w:val="30"/>
          <w:szCs w:val="30"/>
          <w:rtl w:val="0"/>
        </w:rPr>
        <w:t xml:space="preserve">5. Definitions</w:t>
      </w:r>
    </w:p>
    <w:tbl>
      <w:tblPr>
        <w:tblStyle w:val="Table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51.7180616740088"/>
        <w:gridCol w:w="7408.281938325991"/>
        <w:tblGridChange w:id="0">
          <w:tblGrid>
            <w:gridCol w:w="1951.7180616740088"/>
            <w:gridCol w:w="7408.2819383259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Prescribed Regimen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complete set of medications ordered by a physician or allowed practitioner for a patient — including drug name, dose, route, frequency, and indication — as reflected in the physician's current medication orders and the medication reconciliation record.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Actual Patient Behavior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patient's real-world medication-taking practices as assessed during the assessment encounter — including which medications the patient actually takes, at what doses, at what frequencies, and with what level of assistance. Actual patient behavior is assessed through direct interview, physical inventory, and caregiver report, not inferred from the prescribed regimen.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Drug Regimen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systematic comparison of all physician-ordered medications against all medications the patient is actually taking, intended to identify potential clinically significant medication issues including adverse drug reactions, duplicate therapy, drug-drug interactions, incorrect dosing, contraindicated medications, and medications prescribed without a documented indication. Required for M2001.</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 Clinically Significant Medication Issue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the CMS OASIS-E2 Guidance Manual: any medication-related situation that the assessor determines warrants physician notification, including: adverse drug reactions; drug-drug interactions with potential for patient harm; medications prescribed at doses inconsistent with the patient's current clinical status (e.g., renal function); duplicate therapy; and medications taken without a current physician order.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Adherence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degree to which a patient takes their medications as prescribed — including the correct medication, at the correct dose, by the correct route, at the correct frequency, and for the correct duration.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Non-Adherence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deviation from the prescribed regimen — including missed doses, incorrect dosing, incorrect timing, use of discontinued medications, or failure to take medications at all.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Management 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patient's functional capacity to independently manage their medication regimen — including the physical ability to open containers, read labels, and self-administer; the cognitive ability to remember and understand the regimen; and the organizational ability to maintain a consistent schedule.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 Drug Regimen Review. Asks whether the home health clinician reviewed all the patient's medications during the assessment visit.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 Medication Follow-Up. Asks whether a physician was contacted within one calendar day of the drug regimen review when a potential clinically significant medication issue was identified.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 Patient/Caregiver High-Risk Drug Education. Asks whether the patient/caregiver received education about high-risk medications as defined by CMS.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 Management of Oral Medications. Assesses the patient's ability and performance in managing their oral medication regimen.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 Management of Injectable Medications. Assesses the patient's ability and performance in managing injectable medications (e.g., insulin, enoxaparin).</w:t>
            </w:r>
            <w:r w:rsidDel="00000000" w:rsidR="00000000" w:rsidRPr="00000000">
              <w:rPr>
                <w:rtl w:val="0"/>
              </w:rPr>
            </w:r>
          </w:p>
        </w:tc>
      </w:tr>
    </w:tbl>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ne834w4cq3t" w:id="194"/>
      <w:bookmarkEnd w:id="194"/>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A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frgx81gkbff" w:id="195"/>
      <w:bookmarkEnd w:id="195"/>
      <w:r w:rsidDel="00000000" w:rsidR="00000000" w:rsidRPr="00000000">
        <w:rPr>
          <w:rFonts w:ascii="Roboto" w:cs="Roboto" w:eastAsia="Roboto" w:hAnsi="Roboto"/>
          <w:b w:val="1"/>
          <w:bCs w:val="1"/>
          <w:color w:val="000000"/>
          <w:sz w:val="27"/>
          <w:szCs w:val="27"/>
          <w:rtl w:val="0"/>
        </w:rPr>
        <w:t xml:space="preserve">6.1 — Drug Regimen Review at Each Assessment Time Point (M2001)</w:t>
      </w:r>
    </w:p>
    <w:tbl>
      <w:tblPr>
        <w:tblStyle w:val="Table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78.005865102639"/>
        <w:gridCol w:w="1592.0234604105572"/>
        <w:tblGridChange w:id="0">
          <w:tblGrid>
            <w:gridCol w:w="741.1143695014663"/>
            <w:gridCol w:w="1948.8563049853371"/>
            <w:gridCol w:w="5078.005865102639"/>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beginning the drug regimen review, compile the complete prescribed medication list from: (a) the physician's current medication orders; (b) the medication reconciliation worksheet per CL-SD-013; (c) the referring facility's discharge medication list (for SOC/ROC). This constitutes the "prescribed regimen" baseline against which actual behavior will be compared.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drug regimen review during the assessment visit.</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the physical medication inventory: ask the patient/caregiver to bring ALL medications to the assessment area — prescription bottles, over-the-counter medications, vitamins, supplements, herbal products, patches, inhalers, injectable medications, and eye/ear drops. Visually inspect each: drug name, dose, prescriber, fill date, quantity remaining. Note any medication in the home that does not appear on the prescribed list, and any prescribed medication not present in the home.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the medication adherence interview using time-anchored, open-ended questions: "Tell me how you take each of your medications — which ones do you take, when, and how many?" "Are there any medications you've stopped taking or decided not to take?" "Are there any medications you take more or less often than prescribed?" Document the patient's responses verbatim or in close paraphrase — do not document only the conclusion.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Compare the physical inventory and adherence interview results against the prescribed regimen. For each prescribed medication, document: (a) whether the medication is present in the home; (b) whether the patient reports taking it; (c) whether the dose, route, and frequency match the prescription; (d) whether the quantity remaining is consistent with expected adherence (e.g., a 30-day supply with 5 pills remaining when the last refill was 28 days ago is consistent with adherence; 5 pills remaining when the last refill was 5 days ago suggests non-adherence).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Systematically review the complete medication list for potential clinically significant medication issues per the CMS OASIS-E2 Guidance Manual definition: (a) medications the patient is taking without a current physician order; (b) medications with known interaction risk with other medications on the list; (c) medications with doses that appear inappropriate given the patient's current clinical status; (d) duplicate therapy (two medications from the same drug class prescribed without documented rationale); (e) medications that appear to be causing an adverse reaction based on the patient's reported symptoms.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M2001 based on whether the drug regimen review was completed as described above. M2001 is a process measure — it is coded based on whether the review occurred, not on its findings. If the review was completed, M2001 = 0 (No problems found) or 1 (Problems found). If the review was not completed (patient unable to produce medications, patient refused), M2001 must be coded accordingly per the CMS OASIS-E2 Guidance Manual. Document the review methodology and findings per Section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the drug regimen review is complete.</w:t>
            </w:r>
            <w:r w:rsidDel="00000000" w:rsidR="00000000" w:rsidRPr="00000000">
              <w:rPr>
                <w:rtl w:val="0"/>
              </w:rPr>
            </w:r>
          </w:p>
        </w:tc>
      </w:tr>
    </w:tbl>
    <w:p w:rsidR="00000000" w:rsidDel="00000000" w:rsidP="00000000" w:rsidRDefault="00000000" w:rsidRPr="00000000" w14:paraId="00000A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2lsfmux1q1" w:id="196"/>
      <w:bookmarkEnd w:id="196"/>
      <w:r w:rsidDel="00000000" w:rsidR="00000000" w:rsidRPr="00000000">
        <w:rPr>
          <w:rFonts w:ascii="Roboto" w:cs="Roboto" w:eastAsia="Roboto" w:hAnsi="Roboto"/>
          <w:b w:val="1"/>
          <w:bCs w:val="1"/>
          <w:color w:val="000000"/>
          <w:sz w:val="27"/>
          <w:szCs w:val="27"/>
          <w:rtl w:val="0"/>
        </w:rPr>
        <w:t xml:space="preserve">6.2 — Physician Notification for Identified Issues (M2003)</w:t>
      </w:r>
    </w:p>
    <w:tbl>
      <w:tblPr>
        <w:tblStyle w:val="Table1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961.762114537445"/>
        <w:gridCol w:w="1704.3171806167402"/>
        <w:tblGridChange w:id="0">
          <w:tblGrid>
            <w:gridCol w:w="742.2026431718062"/>
            <w:gridCol w:w="1951.7180616740088"/>
            <w:gridCol w:w="4961.762114537445"/>
            <w:gridCol w:w="1704.31718061674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potential clinically significant medication issue is identified during the drug regimen review, contact the patient's attending physician within one calendar day of the drug regimen review date. "One calendar day" means: if the drug regimen review is completed on July 5, physician contact must occur no later than July 6. Document the date and time of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one calendar day of the drug regimen review.</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physician contact including: the specific issue communicated; the physician's response; any orders received; and any clinical guidance provided. This documentation must be present in the clinical record before M2003 is finalized.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the physician contact.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M2003 based on whether physician contact occurred within one calendar day when M2001 = 1 (problems found). M2003 is a process measure coded on timing: if physician was contacted within one calendar day, M2003 = 0 (Yes); if not contacted within one calendar day, M2003 = 1 (No). The reason for non-contact must be documented in the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physician contact status is confirmed.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drug regimen review finds no potential clinically significant issues (M2001 = 0), M2003 is coded as "NA" — physician contact is not required when no issues are identified. Do not conflate M2001 = 0 (no issues found) with a failure to conduct the drug regimen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M2003 coding.</w:t>
            </w:r>
            <w:r w:rsidDel="00000000" w:rsidR="00000000" w:rsidRPr="00000000">
              <w:rPr>
                <w:rtl w:val="0"/>
              </w:rPr>
            </w:r>
          </w:p>
        </w:tc>
      </w:tr>
    </w:tbl>
    <w:p w:rsidR="00000000" w:rsidDel="00000000" w:rsidP="00000000" w:rsidRDefault="00000000" w:rsidRPr="00000000" w14:paraId="00000A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v40yb85geoz" w:id="197"/>
      <w:bookmarkEnd w:id="197"/>
      <w:r w:rsidDel="00000000" w:rsidR="00000000" w:rsidRPr="00000000">
        <w:rPr>
          <w:rFonts w:ascii="Roboto" w:cs="Roboto" w:eastAsia="Roboto" w:hAnsi="Roboto"/>
          <w:b w:val="1"/>
          <w:bCs w:val="1"/>
          <w:color w:val="000000"/>
          <w:sz w:val="27"/>
          <w:szCs w:val="27"/>
          <w:rtl w:val="0"/>
        </w:rPr>
        <w:t xml:space="preserve">6.3 — Oral and Injectable Medication Management Assessment (M2020, M2030)</w:t>
      </w:r>
    </w:p>
    <w:tbl>
      <w:tblPr>
        <w:tblStyle w:val="Table1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36.83284457478"/>
        <w:gridCol w:w="1633.1964809384162"/>
        <w:tblGridChange w:id="0">
          <w:tblGrid>
            <w:gridCol w:w="741.1143695014663"/>
            <w:gridCol w:w="1948.8563049853371"/>
            <w:gridCol w:w="5036.83284457478"/>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M2020 (Oral Medication Management) based on the patient's actual performance of oral medication management tasks during the look-back period — not on what the patient could theoretically do. Ask: "Do you take your own medications by yourself, or does someone help you?" "Do you set up your own medications, or does someone else prepare them for you?" Observe the patient attempt to access and take a medication during the visit if clinically feasible.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Apply the CMS OASIS-E2 Guidance Manual response option definitions exactly as written for M2020: (0) Able to independently take the correct oral medication(s) and proper dosage(s) at the correct times; (1) Able to take medication(s) at the correct times if individual dosages are prepared in advance by another person; (2) Unable to take medication unless administered by another person. Select the response that reflects the patient's actual performance — not their best possible performance or the level the assessor believes they should achieve.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M2020 coding.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M2030 (Management of Injectable Medications) only when the patient is currently prescribed injectable medications (insulin, enoxaparin, other injectables). Assess the patient's actual performance of injectable medication management: "Who prepares your injectable medication?" "Who administers it?" "Have you been taught to give it yourself?" Observe if clinically feasible. Apply the CMS OASIS-E2 Guidance Manual response options exactly.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 when injectables are prescribed.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specific evidence supporting the M2020/M2030 coding: who was observed or interviewed, what they reported or demonstrated, and how that evidence maps to the selected response option. Documentation of "patient manages medications independently" without the specific basis for that conclusion is inadequate per CL-OA-007 substantiation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 before locking.</w:t>
            </w:r>
            <w:r w:rsidDel="00000000" w:rsidR="00000000" w:rsidRPr="00000000">
              <w:rPr>
                <w:rtl w:val="0"/>
              </w:rPr>
            </w:r>
          </w:p>
        </w:tc>
      </w:tr>
    </w:tbl>
    <w:p w:rsidR="00000000" w:rsidDel="00000000" w:rsidP="00000000" w:rsidRDefault="00000000" w:rsidRPr="00000000" w14:paraId="00000A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l2rli9grwa4" w:id="198"/>
      <w:bookmarkEnd w:id="198"/>
      <w:r w:rsidDel="00000000" w:rsidR="00000000" w:rsidRPr="00000000">
        <w:rPr>
          <w:rFonts w:ascii="Roboto" w:cs="Roboto" w:eastAsia="Roboto" w:hAnsi="Roboto"/>
          <w:b w:val="1"/>
          <w:bCs w:val="1"/>
          <w:color w:val="000000"/>
          <w:sz w:val="27"/>
          <w:szCs w:val="27"/>
          <w:rtl w:val="0"/>
        </w:rPr>
        <w:t xml:space="preserve">6.4 — Documentation Requirements for Medication OASIS Items</w:t>
      </w:r>
    </w:p>
    <w:tbl>
      <w:tblPr>
        <w:tblStyle w:val="Table1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5167.929515418502"/>
        <w:gridCol w:w="1498.1497797356828"/>
        <w:tblGridChange w:id="0">
          <w:tblGrid>
            <w:gridCol w:w="742.2026431718062"/>
            <w:gridCol w:w="1951.7180616740088"/>
            <w:gridCol w:w="5167.929515418502"/>
            <w:gridCol w:w="1498.14977973568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drug regimen review in the assessment narrative with the following elements: (a) the review methodology (physical inventory conducted, interview conducted, pharmacy profile accessed); (b) the number of medications reviewed; (c) any medications present in the home but not on the prescribed list; (d) any prescribed medications not present in the home; (e) any adherence concerns identified; (f) any potential clinically significant issues identified with specific description; (g) physician notification status (date, time, method, outcome) if issues were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 before locking.</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M2020 and M2030, document: (a) what was directly observed or reported about the patient's medication management behavior; (b) whether the patient manages medications independently, with assistance, or requires full administration by another; (c) if the patient uses a medication organizer — who fills it and how frequently; (d) for injectables — who prepares and who administers. The documentation must be specific enough that the response option selected is the only defensible choice given the documented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 before locking.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M2010 (High-Risk Drug Education), document: (a) which high-risk medications as defined by CMS are in the patient's regimen; (b) that education specific to those medications was provided; (c) the specific educational content delivered; (d) the patient's/caregiver's demonstrated understanding. M2010 requires that education be specific to the patient's high-risk medications — general medication safety education does not satisfy this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assessment narrative; before locking.</w:t>
            </w:r>
            <w:r w:rsidDel="00000000" w:rsidR="00000000" w:rsidRPr="00000000">
              <w:rPr>
                <w:rtl w:val="0"/>
              </w:rPr>
            </w:r>
          </w:p>
        </w:tc>
      </w:tr>
    </w:tbl>
    <w:p w:rsidR="00000000" w:rsidDel="00000000" w:rsidP="00000000" w:rsidRDefault="00000000" w:rsidRPr="00000000" w14:paraId="00000A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h8g3rwzxxwr" w:id="199"/>
      <w:bookmarkEnd w:id="199"/>
      <w:r w:rsidDel="00000000" w:rsidR="00000000" w:rsidRPr="00000000">
        <w:rPr>
          <w:rFonts w:ascii="Roboto" w:cs="Roboto" w:eastAsia="Roboto" w:hAnsi="Roboto"/>
          <w:b w:val="1"/>
          <w:bCs w:val="1"/>
          <w:color w:val="000000"/>
          <w:sz w:val="27"/>
          <w:szCs w:val="27"/>
          <w:rtl w:val="0"/>
        </w:rPr>
        <w:t xml:space="preserve">6.5 — Escalation and Exception Handling</w:t>
      </w:r>
    </w:p>
    <w:tbl>
      <w:tblPr>
        <w:tblStyle w:val="Table1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12.863436123348"/>
        <w:gridCol w:w="1869.2511013215858"/>
        <w:gridCol w:w="3381.145374449339"/>
        <w:gridCol w:w="1896.740088105727"/>
        <w:tblGridChange w:id="0">
          <w:tblGrid>
            <w:gridCol w:w="2212.863436123348"/>
            <w:gridCol w:w="1869.2511013215858"/>
            <w:gridCol w:w="3381.145374449339"/>
            <w:gridCol w:w="1896.7400881057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is unable to produce any medications for review (no medications accessible in the home)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 documents and notifies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specific reason no medications are accessible. Contact caregiver and pharmacy to establish the current medication list. Code M2001 per CMS guidance for the circumstance where medications are not available for review. Director of Nursing assesses whether the patient's medication management situation constitutes a patient safety concern requiring physician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immediately; Director of Nursing notification within 2 hours.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refuses drug regimen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 documents refusal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patient's refusal in the assessment narrative. Code M2001 per CMS guidance for refusal circumstances. Notify physician of refusal and any clinical concerns about medication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immediately; physician notification within 24 hours.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Drug regimen review identifies a medication with immediate patient safety implications (e.g., dangerously elevated INR, suspected opioid overdose risk, severe hypoglycemia)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 follows emergency clinical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Treat as a clinical emergency per applicable protocol (CL-SD-012, CL-SD-014, CL-SD-019). Physician notification is immediate — not "within one calendar day." Code M2003 as physician contacted (the emergency notification satisfies the M2003 requirement when it occurs on the same day or the following calendar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per emergency protocol.</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M2020 OASIS response is inconsistent with medication management OASIS from prior certification period without documented clinical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 identifies during Level 2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Reviewer assesses whether the change in M2020 coding reflects a genuine clinical change or a coding inconsistency. If a genuine change, the clinical record should reflect the change. If a coding inconsistency, initiate correction per CL-OA-002. Director of Nursing provides targeted coaching.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Correction within 5 business days; coaching within 7 calendar days.</w:t>
            </w:r>
            <w:r w:rsidDel="00000000" w:rsidR="00000000" w:rsidRPr="00000000">
              <w:rPr>
                <w:rtl w:val="0"/>
              </w:rPr>
            </w:r>
          </w:p>
        </w:tc>
      </w:tr>
    </w:tbl>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6k6lucenq0n" w:id="200"/>
      <w:bookmarkEnd w:id="200"/>
      <w:r w:rsidDel="00000000" w:rsidR="00000000" w:rsidRPr="00000000">
        <w:rPr>
          <w:rFonts w:ascii="Roboto" w:cs="Roboto" w:eastAsia="Roboto" w:hAnsi="Roboto"/>
          <w:b w:val="1"/>
          <w:bCs w:val="1"/>
          <w:sz w:val="30"/>
          <w:szCs w:val="30"/>
          <w:rtl w:val="0"/>
        </w:rPr>
        <w:t xml:space="preserve">7. Documentation Requirements</w:t>
      </w:r>
    </w:p>
    <w:tbl>
      <w:tblPr>
        <w:tblStyle w:val="Table1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9.0615835777126"/>
        <w:gridCol w:w="2223.3431085043985"/>
        <w:gridCol w:w="1990.0293255131965"/>
        <w:gridCol w:w="1866.5102639296188"/>
        <w:gridCol w:w="1441.0557184750733"/>
        <w:tblGridChange w:id="0">
          <w:tblGrid>
            <w:gridCol w:w="1839.0615835777126"/>
            <w:gridCol w:w="2223.3431085043985"/>
            <w:gridCol w:w="1990.0293255131965"/>
            <w:gridCol w:w="1866.5102639296188"/>
            <w:gridCol w:w="1441.05571847507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Drug regimen review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documentation per Section 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contact for M2003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time, method, information communicated, physician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Communication notes;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contact; before locking medication OASIS items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M2020/M2030 behavioral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patient/caregiver interview responses and observations per Section 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M2010 high-risk drug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medications, educational content, and patient response per Section 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 visit note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and in the SOC visit note;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reconciliation worksheet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per CL-SD-013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Medication reconciliation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 ROC, and any transition; retained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nkmqxvc3l07" w:id="201"/>
      <w:bookmarkEnd w:id="201"/>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0B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98kz5qbmiis" w:id="202"/>
      <w:bookmarkEnd w:id="202"/>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20"/>
        <w:gridCol w:w="2900.0881057268725"/>
        <w:gridCol w:w="3339.911894273128"/>
        <w:tblGridChange w:id="0">
          <w:tblGrid>
            <w:gridCol w:w="3120"/>
            <w:gridCol w:w="2900.0881057268725"/>
            <w:gridCol w:w="3339.9118942731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M2001 drug regimen review documented with physical inventory and interview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OASIS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F">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M2001 entries with documented review methodology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M2003 physician contact within one calendar day when M2001 =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M2003 coding against physician contact note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 zero M2003 = 0 (Yes) without documented same/next-day physician contact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M2020/M2030 coded from behavioral evidence, not prescription alone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of M2020/M2030 narrative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≥90% of M2020/M2030 entries with specific behavioral evidence documentation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M2010 high-risk drug education specific to patient's actual medications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M2010 = 0 (Yes) entries with specific high-risk medication and education documentation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OASIS items consistent with medication reconciliation worksheet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consistency</w:t>
            </w:r>
            <w:r w:rsidDel="00000000" w:rsidR="00000000" w:rsidRPr="00000000">
              <w:rPr>
                <w:rtl w:val="0"/>
              </w:rPr>
            </w:r>
          </w:p>
        </w:tc>
      </w:tr>
    </w:tbl>
    <w:p w:rsidR="00000000" w:rsidDel="00000000" w:rsidP="00000000" w:rsidRDefault="00000000" w:rsidRPr="00000000" w14:paraId="00000B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myzyh8kzmpb" w:id="203"/>
      <w:bookmarkEnd w:id="203"/>
      <w:r w:rsidDel="00000000" w:rsidR="00000000" w:rsidRPr="00000000">
        <w:rPr>
          <w:rFonts w:ascii="Roboto" w:cs="Roboto" w:eastAsia="Roboto" w:hAnsi="Roboto"/>
          <w:b w:val="1"/>
          <w:bCs w:val="1"/>
          <w:color w:val="000000"/>
          <w:sz w:val="27"/>
          <w:szCs w:val="27"/>
          <w:rtl w:val="0"/>
        </w:rPr>
        <w:t xml:space="preserve">8.2 What Surveyors and Auditors Will Look For</w:t>
      </w:r>
    </w:p>
    <w:p w:rsidR="00000000" w:rsidDel="00000000" w:rsidP="00000000" w:rsidRDefault="00000000" w:rsidRPr="00000000" w14:paraId="00000B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ADR auditors will look for evidence that M2020 and M2030 are coded from actual behavioral assessment rather than from the prescription — documentation that says only "patient takes medications as prescribed" is inadequate, because it describes the prescribed regimen, not assessed behavior. Surveyors will also verify that M2001 drug regimen reviews are substantive — not a checkbox notation — by looking for documentation of what was reviewed, what was found, and what was done about it. M2003 compliance is verified by comparing the M2003 coding against the dated physician contact notes in the clinical record.</w:t>
      </w:r>
    </w:p>
    <w:p w:rsidR="00000000" w:rsidDel="00000000" w:rsidP="00000000" w:rsidRDefault="00000000" w:rsidRPr="00000000" w14:paraId="00000B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v9kz4yygyko" w:id="204"/>
      <w:bookmarkEnd w:id="204"/>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72.5991189427314"/>
        <w:gridCol w:w="2611.453744493392"/>
        <w:gridCol w:w="3875.947136563877"/>
        <w:tblGridChange w:id="0">
          <w:tblGrid>
            <w:gridCol w:w="2872.5991189427314"/>
            <w:gridCol w:w="2611.453744493392"/>
            <w:gridCol w:w="3875.947136563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M2020 coded from prescription without behavioral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inaccuracy; patient safety risk undetected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all assessors that M2020 requires behavioral assessment; assessment narrative template requires behavioral evidence field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M2001 = 1 coded but M2003 physician contact documented on Day 3, not Day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M2003 should be coded as 1 (No) but coded as 0 (Yes) — OASIS inaccuracy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assessors on the "one calendar day" standard; Director of Nursing monthly audit cross-references M2003 with physician contact note dates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Drug regimen review documented as "meds reviewed" without detail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M2001 substantiation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structured drug regimen review documentation with physical inventory, interview, and findings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M2010 coded as Yes based on general medication education without high-risk drug specificity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M2010 inaccuracy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training on CMS high-risk drug definition; assessment narrative template requires specific high-risk drug naming</w:t>
            </w:r>
            <w:r w:rsidDel="00000000" w:rsidR="00000000" w:rsidRPr="00000000">
              <w:rPr>
                <w:rtl w:val="0"/>
              </w:rPr>
            </w:r>
          </w:p>
        </w:tc>
      </w:tr>
    </w:tbl>
    <w:p w:rsidR="00000000" w:rsidDel="00000000" w:rsidP="00000000" w:rsidRDefault="00000000" w:rsidRPr="00000000" w14:paraId="00000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dlr069m0da1" w:id="205"/>
      <w:bookmarkEnd w:id="205"/>
      <w:r w:rsidDel="00000000" w:rsidR="00000000" w:rsidRPr="00000000">
        <w:rPr>
          <w:rFonts w:ascii="Roboto" w:cs="Roboto" w:eastAsia="Roboto" w:hAnsi="Roboto"/>
          <w:b w:val="1"/>
          <w:bCs w:val="1"/>
          <w:sz w:val="30"/>
          <w:szCs w:val="30"/>
          <w:rtl w:val="0"/>
        </w:rPr>
        <w:t xml:space="preserve">9. References</w:t>
      </w:r>
    </w:p>
    <w:tbl>
      <w:tblPr>
        <w:tblStyle w:val="Table1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46.8035190615838"/>
        <w:gridCol w:w="6313.196480938415"/>
        <w:tblGridChange w:id="0">
          <w:tblGrid>
            <w:gridCol w:w="3046.8035190615838"/>
            <w:gridCol w:w="6313.1964809384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accuracy — medication behavior must be accurately assessed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OASIS-E2 Guidance Manual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M2001, M2003, M2010, M2020, M2030 item-specific instructions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 parent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 — behavioral assessment as Level 1 evidence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Coding Substantiation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Period — applies to medication behavior 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Management &amp; Administration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Reconciliation at Transitions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r>
    </w:tbl>
    <w:p w:rsidR="00000000" w:rsidDel="00000000" w:rsidP="00000000" w:rsidRDefault="00000000" w:rsidRPr="00000000" w14:paraId="00000B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cxqo7yfip4j" w:id="206"/>
      <w:bookmarkEnd w:id="206"/>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authorized OASIS assessors shall receive training on medication OASIS item coding requirements within their initial OASIS Competency Program and at annual re-competency, including: the distinction between prescribed regimen and actual behavior; the drug regimen review methodology; the M2003 one-calendar-day physician contact rule; M2020/M2030 behavioral assessment standards; and M2010 high-risk medication specificity requirements.</w:t>
      </w:r>
    </w:p>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A) within 14 calendar days of the effective date, any revision, or hire/appointment.</w:t>
      </w:r>
    </w:p>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mqwdpehnpy1" w:id="207"/>
      <w:bookmarkEnd w:id="207"/>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per EN-LC-001. Substantive revisions require Governing Body approval. Non-substantive revisions approved by Administrator.</w:t>
      </w:r>
    </w:p>
    <w:p w:rsidR="00000000" w:rsidDel="00000000" w:rsidP="00000000" w:rsidRDefault="00000000" w:rsidRPr="00000000" w14:paraId="00000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mc30wsppgd3" w:id="208"/>
      <w:bookmarkEnd w:id="208"/>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B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haivsjrl6xt" w:id="209"/>
      <w:bookmarkEnd w:id="209"/>
      <w:r w:rsidDel="00000000" w:rsidR="00000000" w:rsidRPr="00000000">
        <w:rPr>
          <w:rFonts w:ascii="Roboto" w:cs="Roboto" w:eastAsia="Roboto" w:hAnsi="Roboto"/>
          <w:b w:val="1"/>
          <w:bCs w:val="1"/>
          <w:color w:val="000000"/>
          <w:sz w:val="27"/>
          <w:szCs w:val="27"/>
          <w:rtl w:val="0"/>
        </w:rPr>
        <w:t xml:space="preserve">Appendix A — Policy Acknowledgment Form</w:t>
      </w:r>
    </w:p>
    <w:tbl>
      <w:tblPr>
        <w:tblStyle w:val="Table1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2s9s2u9ps7zl" w:id="210"/>
      <w:bookmarkEnd w:id="210"/>
      <w:r w:rsidDel="00000000" w:rsidR="00000000" w:rsidRPr="00000000">
        <w:rPr>
          <w:rFonts w:ascii="Roboto" w:cs="Roboto" w:eastAsia="Roboto" w:hAnsi="Roboto"/>
          <w:b w:val="1"/>
          <w:bCs w:val="1"/>
          <w:sz w:val="36"/>
          <w:szCs w:val="36"/>
          <w:rtl w:val="0"/>
        </w:rPr>
        <w:t xml:space="preserve">CL-OA-015 — Assessment Completion Timeframe Compliance</w:t>
      </w:r>
    </w:p>
    <w:p w:rsidR="00000000" w:rsidDel="00000000" w:rsidP="00000000" w:rsidRDefault="00000000" w:rsidRPr="00000000" w14:paraId="00000B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ht1ya8bcqfi" w:id="211"/>
      <w:bookmarkEnd w:id="211"/>
      <w:r w:rsidDel="00000000" w:rsidR="00000000" w:rsidRPr="00000000">
        <w:rPr>
          <w:rFonts w:ascii="Roboto" w:cs="Roboto" w:eastAsia="Roboto" w:hAnsi="Roboto"/>
          <w:b w:val="1"/>
          <w:bCs w:val="1"/>
          <w:sz w:val="30"/>
          <w:szCs w:val="30"/>
          <w:rtl w:val="0"/>
        </w:rPr>
        <w:t xml:space="preserve">1. Policy Header</w:t>
      </w:r>
    </w:p>
    <w:tbl>
      <w:tblPr>
        <w:tblStyle w:val="Table1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Completion Timeframe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f4gkd4b88ey" w:id="212"/>
      <w:bookmarkEnd w:id="21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complete assessment completion timeframe compliance framework for all comprehensive OASIS assessments at Care Indeed Home Health Care, Inc., establishing specific operational deadlines, a real-time monitoring system, individual clinician accountability standards, organizational escalation procedures, and the supervisory documentation requirements that together ensure the agency's OASIS completion rates remain within acceptable regulatory and operational standards at all times.</w:t>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is distinct from CL-OA-001 (OASIS Completion Timeliness &amp; Accountability) in its operational emphasis. While CL-OA-001 defines the regulatory deadlines and the tracking dashboard, this policy focuses on the compliance framework — the specific accountability standards for each role, the performance threshold definitions that trigger action, the corrective action process that is applied when thresholds are breached, and the integration of timeframe compliance into the agency's broader quality and performance management systems. Together, CL-OA-001 and CL-OA-015 establish a two-layer OASIS timeliness governance structure: the tracking infrastructure and the accountability framework that enforces it.</w:t>
      </w:r>
    </w:p>
    <w:p w:rsidR="00000000" w:rsidDel="00000000" w:rsidP="00000000" w:rsidRDefault="00000000" w:rsidRPr="00000000" w14:paraId="00000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d9zjftrekdq" w:id="213"/>
      <w:bookmarkEnd w:id="21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authorized OASIS assessors, the Director of Nursing, the OASIS Transmission Coordinator, Clinical Coordinators, and Revenue Cycle staff. It governs all OASIS time points at all assessment windows.</w:t>
      </w:r>
    </w:p>
    <w:p w:rsidR="00000000" w:rsidDel="00000000" w:rsidP="00000000" w:rsidRDefault="00000000" w:rsidRPr="00000000" w14:paraId="00000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3aqhc26vuk3" w:id="214"/>
      <w:bookmarkEnd w:id="214"/>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establishes the following performance standards for OASIS assessment completion, in addition to the regulatory deadlines defined in CL-OA-001:</w:t>
      </w:r>
    </w:p>
    <w:tbl>
      <w:tblPr>
        <w:tblStyle w:val="Table1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05.286343612335"/>
        <w:gridCol w:w="4645.6387665198245"/>
        <w:gridCol w:w="2309.074889867841"/>
        <w:tblGridChange w:id="0">
          <w:tblGrid>
            <w:gridCol w:w="2405.286343612335"/>
            <w:gridCol w:w="4645.6387665198245"/>
            <w:gridCol w:w="2309.0748898678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Agency-Level Standard — Operations 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Percentage of all OASIS assessments completed within agency operational targets (SOC/ROC/RECERT/FU: 3 calendar days; TRN/DC: 2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Agency-Level Standard — Regulatory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Percentage of all OASIS assessments completed within CMS regulatory deadlines (5 calendar days for most time points)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Assessor Standard — Operations 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individual assessor shall have more than 2 OASIS assessments exceeding the operational target in any 30-day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Assessor Standard — Regulatory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individual assessor shall have any OASIS assessment exceed the regulatory deadline for any reason other than a documented external circumstance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Zero-tolerance for preventable regulatory deadline breaches</w:t>
            </w:r>
            <w:r w:rsidDel="00000000" w:rsidR="00000000" w:rsidRPr="00000000">
              <w:rPr>
                <w:rtl w:val="0"/>
              </w:rPr>
            </w:r>
          </w:p>
        </w:tc>
      </w:tr>
    </w:tbl>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assessors are individually accountable for completing their assigned OASIS assessments within the operational targets defined in CL-OA-001. Individual accountability is tracked at the assessor level in the OASIS Completion Tracking Dashboard and reported to each assessor monthly with specific performance data.</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Director of Nursing is organizationally accountable for the agency's aggregate OASIS timeliness performance and shall implement corrective action when agency-level or individual-level performance standards are not met.</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OASIS timeliness compliance is a component of each assessor's annual performance evaluation per HR-ER-001. Chronic timeliness failures that meet the criteria defined in Section 6.4 shall result in a formal Documentation Improvement Plan per HR-ER-001.</w:t>
      </w:r>
    </w:p>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Revenue Cycle shall not submit any claim for any episode dependent on an OASIS assessment that has not been completed and locked within the CMS regulatory deadline. Claims submission status shall be linked to OASIS completion status in the agency's billing workflow.</w:t>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k8p4bla84rx" w:id="215"/>
      <w:bookmarkEnd w:id="215"/>
      <w:r w:rsidDel="00000000" w:rsidR="00000000" w:rsidRPr="00000000">
        <w:rPr>
          <w:rFonts w:ascii="Roboto" w:cs="Roboto" w:eastAsia="Roboto" w:hAnsi="Roboto"/>
          <w:b w:val="1"/>
          <w:bCs w:val="1"/>
          <w:sz w:val="30"/>
          <w:szCs w:val="30"/>
          <w:rtl w:val="0"/>
        </w:rPr>
        <w:t xml:space="preserve">5. Definitions</w:t>
      </w:r>
    </w:p>
    <w:tbl>
      <w:tblPr>
        <w:tblStyle w:val="Table11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70.439882697947"/>
        <w:gridCol w:w="7589.560117302052"/>
        <w:tblGridChange w:id="0">
          <w:tblGrid>
            <w:gridCol w:w="1770.439882697947"/>
            <w:gridCol w:w="7589.5601173020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agency's internally established OASIS completion deadline, which is more stringent than the CMS regulatory deadline, providing a buffer for quality review and error correction before submission. Per CL-OA-001: SOC/ROC/RECERT/FU within 3 calendar days; TRN/DC within 2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CMS-mandated deadline for OASIS assessment completion — 5 calendar days from the trigger event for most time points. Missing the regulatory deadline is a CoP compliance deficiency.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Target Breach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OASIS assessment completed after the operational target but before the regulatory deadline. Tracked and reported; triggers monitoring and coaching.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Deadline Breach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OASIS assessment not completed within the regulatory deadline. A compliance deficiency — triggers mandatory corrective action and, when attributable to an assessor's preventable delay, progressive discipline.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Preventable Delay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regulatory deadline breach that is caused by the assessor's failure to complete the assessment within the required timeframe, without a documented external circumstance (patient hospitalization, documented EHR outage, assessor medical emergency).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Circumstance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regulatory deadline breach attributable to an event beyond the assessor's control — patient hospitalized before assessment completion, documented EHR system outage exceeding 4 hours, assessor medical emergency. External circumstances must be documented contemporaneously; retroactive documentation of external circumstances is not accepted.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percentage of OASIS assessments at each time point completed and locked by their respective deadline within a defined reporting period. Calculated separately for operational targets and regulatory deadlines, and separately by time point and by individual assessor.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Completion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weekly report generated from the OASIS Completion Tracking Dashboard documenting each assessor's completion rate, pending assessments, and any operational target or regulatory deadline breaches from the prior reporting period.</w:t>
            </w:r>
            <w:r w:rsidDel="00000000" w:rsidR="00000000" w:rsidRPr="00000000">
              <w:rPr>
                <w:rtl w:val="0"/>
              </w:rPr>
            </w:r>
          </w:p>
        </w:tc>
      </w:tr>
    </w:tbl>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zaq1bhfm9dq" w:id="216"/>
      <w:bookmarkEnd w:id="21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B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wxn2gmz1fsy" w:id="217"/>
      <w:bookmarkEnd w:id="217"/>
      <w:r w:rsidDel="00000000" w:rsidR="00000000" w:rsidRPr="00000000">
        <w:rPr>
          <w:rFonts w:ascii="Roboto" w:cs="Roboto" w:eastAsia="Roboto" w:hAnsi="Roboto"/>
          <w:b w:val="1"/>
          <w:bCs w:val="1"/>
          <w:color w:val="000000"/>
          <w:sz w:val="27"/>
          <w:szCs w:val="27"/>
          <w:rtl w:val="0"/>
        </w:rPr>
        <w:t xml:space="preserve">6.1 — Individual Assessor Accountability</w:t>
      </w:r>
    </w:p>
    <w:tbl>
      <w:tblPr>
        <w:tblStyle w:val="Table1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68.2111436950145"/>
        <w:gridCol w:w="1701.818181818182"/>
        <w:tblGridChange w:id="0">
          <w:tblGrid>
            <w:gridCol w:w="741.1143695014663"/>
            <w:gridCol w:w="1948.8563049853371"/>
            <w:gridCol w:w="4968.2111436950145"/>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completing an assessment visit (SOC, ROC, RECERT, FU), initiate OASIS documentation immediately — at the visit using mobile EHR access, or within 2 hours of returning to the office/home. The goal is same-day or next-day completion; the operational target of 3 calendar days is the maximum, not the expectation.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or immediately after each assessment visit.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personal OASIS completion status in the OASIS Completion Tracking Dashboard daily. Each assessor is responsible for ensuring their assigned assessments are on track to meet operational targets. Do not wait for the coordinator alert at the operational target date — self-monitor and complete assessments proactively.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an assessor identifies that they will be unable to complete a scheduled assessment within the operational target due to a clinical or personal circumstance, notify the Director of Nursing on the same business day. The Director of Nursing may authorize a 24-hour extension to the operational target (not the regulatory deadline) for documented valid reasons and may arrange reassignment if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 the business day the barrier is identified.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any external circumstance that affects assessment completion timing contemporaneously — in the EHR with a timestamp — at the time the circumstance occurs. Do not attempt to document external circumstances after the deadline has passed.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the external circumstance occurs.</w:t>
            </w:r>
            <w:r w:rsidDel="00000000" w:rsidR="00000000" w:rsidRPr="00000000">
              <w:rPr>
                <w:rtl w:val="0"/>
              </w:rPr>
            </w:r>
          </w:p>
        </w:tc>
      </w:tr>
    </w:tbl>
    <w:p w:rsidR="00000000" w:rsidDel="00000000" w:rsidP="00000000" w:rsidRDefault="00000000" w:rsidRPr="00000000" w14:paraId="00000B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oq52gkgsmky" w:id="218"/>
      <w:bookmarkEnd w:id="218"/>
      <w:r w:rsidDel="00000000" w:rsidR="00000000" w:rsidRPr="00000000">
        <w:rPr>
          <w:rFonts w:ascii="Roboto" w:cs="Roboto" w:eastAsia="Roboto" w:hAnsi="Roboto"/>
          <w:b w:val="1"/>
          <w:bCs w:val="1"/>
          <w:color w:val="000000"/>
          <w:sz w:val="27"/>
          <w:szCs w:val="27"/>
          <w:rtl w:val="0"/>
        </w:rPr>
        <w:t xml:space="preserve">6.2 — OASIS Transmission Coordinator Daily Monitoring</w:t>
      </w:r>
    </w:p>
    <w:tbl>
      <w:tblPr>
        <w:tblStyle w:val="Table1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130.3964757709255"/>
        <w:gridCol w:w="4851.806167400881"/>
        <w:gridCol w:w="1635.5947136563875"/>
        <w:tblGridChange w:id="0">
          <w:tblGrid>
            <w:gridCol w:w="742.2026431718062"/>
            <w:gridCol w:w="2130.3964757709255"/>
            <w:gridCol w:w="4851.806167400881"/>
            <w:gridCol w:w="1635.59471365638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Transmission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 and review the OASIS Completion Tracking Dashboard per CL-OA-001 every business day. Identify all assessments at Yellow status (approaching operational target) and Orange status (operational target passed).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by 9:00 AM.</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Transmission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Yellow status assessments: send an automated EHR reminder to the responsible assessor. Document the reminder in the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Yellow alert.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Transmission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Orange status assessments: contact the responsible assessor by telephone. Verify the assessment status and expected completion time. If the assessor cannot confirm completion before the regulatory deadline, immediately escalate to the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Orange alert.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Transmission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Red status assessments (regulatory deadline passed): immediately notify the Director of Nursing. Document the breach in the OASIS Completion Tracking Dashboard with the date identified, the assessor, and the time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Red status.</w:t>
            </w:r>
            <w:r w:rsidDel="00000000" w:rsidR="00000000" w:rsidRPr="00000000">
              <w:rPr>
                <w:rtl w:val="0"/>
              </w:rPr>
            </w:r>
          </w:p>
        </w:tc>
      </w:tr>
    </w:tbl>
    <w:p w:rsidR="00000000" w:rsidDel="00000000" w:rsidP="00000000" w:rsidRDefault="00000000" w:rsidRPr="00000000" w14:paraId="00000C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9i38wz5d0bz" w:id="219"/>
      <w:bookmarkEnd w:id="219"/>
      <w:r w:rsidDel="00000000" w:rsidR="00000000" w:rsidRPr="00000000">
        <w:rPr>
          <w:rFonts w:ascii="Roboto" w:cs="Roboto" w:eastAsia="Roboto" w:hAnsi="Roboto"/>
          <w:b w:val="1"/>
          <w:bCs w:val="1"/>
          <w:color w:val="000000"/>
          <w:sz w:val="27"/>
          <w:szCs w:val="27"/>
          <w:rtl w:val="0"/>
        </w:rPr>
        <w:t xml:space="preserve">6.3 — Director of Nursing Oversight and Escalation</w:t>
      </w:r>
    </w:p>
    <w:tbl>
      <w:tblPr>
        <w:tblStyle w:val="Table1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783.083700440528"/>
        <w:gridCol w:w="1882.9955947136566"/>
        <w:tblGridChange w:id="0">
          <w:tblGrid>
            <w:gridCol w:w="742.2026431718062"/>
            <w:gridCol w:w="1951.7180616740088"/>
            <w:gridCol w:w="4783.083700440528"/>
            <w:gridCol w:w="1882.9955947136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OASIS Completion Tracking Dashboard weekly. Generate the weekly Assessment Completion Report and review each assessor's completion rate, pending assessments, and any breaches from the prior week.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documented in the Director of Nursing's supervisory log.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any operational target breach identified (assessment completed after the operational target but before the regulatory deadline): contact the responsible assessor within 24 hours; discuss the reason for the delay; provide corrective guidance; document the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identification.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any regulatory deadline breach: (a) contact the responsible assessor within 4 hours; (b) assess whether the breach was a preventable delay or attributable to an external circumstance; (c) direct immediate assessment completion if not yet completed; (d) notify the Compliance Officer within 24 hours; (e) assess the billing implications with Revenue Cycle within 48 hours; (f) initiate corrective action per Section 6.4 if the breach was preventable.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identification; Compliance Officer 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Calculate monthly OASIS completion rates for the agency and for each individual assessor. Report the data in the monthly Documentation Quality Dashboard per CL-CD-001. Present to the QAPI Committee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dashboard; quarterly QAPI presentation.</w:t>
            </w:r>
            <w:r w:rsidDel="00000000" w:rsidR="00000000" w:rsidRPr="00000000">
              <w:rPr>
                <w:rtl w:val="0"/>
              </w:rPr>
            </w:r>
          </w:p>
        </w:tc>
      </w:tr>
    </w:tbl>
    <w:p w:rsidR="00000000" w:rsidDel="00000000" w:rsidP="00000000" w:rsidRDefault="00000000" w:rsidRPr="00000000" w14:paraId="00000C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mtbbbxeypm7" w:id="220"/>
      <w:bookmarkEnd w:id="220"/>
      <w:r w:rsidDel="00000000" w:rsidR="00000000" w:rsidRPr="00000000">
        <w:rPr>
          <w:rFonts w:ascii="Roboto" w:cs="Roboto" w:eastAsia="Roboto" w:hAnsi="Roboto"/>
          <w:b w:val="1"/>
          <w:bCs w:val="1"/>
          <w:color w:val="000000"/>
          <w:sz w:val="27"/>
          <w:szCs w:val="27"/>
          <w:rtl w:val="0"/>
        </w:rPr>
        <w:t xml:space="preserve">6.4 — Corrective Action for Timeframe Non-Compliance</w:t>
      </w:r>
    </w:p>
    <w:tbl>
      <w:tblPr>
        <w:tblStyle w:val="Table1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79.2070484581498"/>
        <w:gridCol w:w="3381.145374449339"/>
        <w:gridCol w:w="2130.3964757709255"/>
        <w:gridCol w:w="1869.2511013215858"/>
        <w:tblGridChange w:id="0">
          <w:tblGrid>
            <w:gridCol w:w="1979.2070484581498"/>
            <w:gridCol w:w="3381.145374449339"/>
            <w:gridCol w:w="2130.3964757709255"/>
            <w:gridCol w:w="1869.25110132158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1st operational target breach in any 30-day period (individual assessor)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Verbal corrective guidance from Director of Nursing, documented in supervisory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identification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2nd operational target breach in any 30-day period (same assessor)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corrective guidance; increased supervisor monitoring of that assessor's assessments for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2nd breach</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3rd or subsequent operational target breach in any 30-day period (same assessor)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corrective counseling per HR-ER-002; initiation of Documentation Improvement Plan per HR-ER-001; completion of additional OASIS timeliness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3rd breach</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1st preventable regulatory deadline breach (any individual assessor)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corrective action per HR-ER-002; mandatory OASIS timeliness training within 14 calendar days; increased monitoring for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identification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2nd preventable regulatory deadline breach within 180 days (same assessor)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disciplinary action per HR-ER-002; suspension of OASIS assessment authorization pending competency re-evaluation per CL-OA-003; OASIS authorization restored only after competency re-validation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2nd breach</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Agency-level OASIS completion rate below 98% regulatory target in any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Performance Improvement Project initiated per QA-PI-001; Director of Nursing presents root cause analysis to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initiated within 14 calendar days of quarterly data review</w:t>
            </w:r>
            <w:r w:rsidDel="00000000" w:rsidR="00000000" w:rsidRPr="00000000">
              <w:rPr>
                <w:rtl w:val="0"/>
              </w:rPr>
            </w:r>
          </w:p>
        </w:tc>
      </w:tr>
    </w:tbl>
    <w:p w:rsidR="00000000" w:rsidDel="00000000" w:rsidP="00000000" w:rsidRDefault="00000000" w:rsidRPr="00000000" w14:paraId="00000C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lkfw91v2shb" w:id="221"/>
      <w:bookmarkEnd w:id="221"/>
      <w:r w:rsidDel="00000000" w:rsidR="00000000" w:rsidRPr="00000000">
        <w:rPr>
          <w:rFonts w:ascii="Roboto" w:cs="Roboto" w:eastAsia="Roboto" w:hAnsi="Roboto"/>
          <w:b w:val="1"/>
          <w:bCs w:val="1"/>
          <w:color w:val="000000"/>
          <w:sz w:val="27"/>
          <w:szCs w:val="27"/>
          <w:rtl w:val="0"/>
        </w:rPr>
        <w:t xml:space="preserve">6.5 — Integration with Claims Submission</w:t>
      </w:r>
    </w:p>
    <w:tbl>
      <w:tblPr>
        <w:tblStyle w:val="Table1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60.41055718475"/>
        <w:gridCol w:w="2209.6187683284456"/>
        <w:tblGridChange w:id="0">
          <w:tblGrid>
            <w:gridCol w:w="741.1143695014663"/>
            <w:gridCol w:w="1948.8563049853371"/>
            <w:gridCol w:w="4460.41055718475"/>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preparing any Medicare home health claim for submission, verify in the OASIS Completion Tracking Dashboard that all OASIS assessments for the episode (SOC/ROC at minimum; RECERT for claims spanning multiple certification periods) are completed, locked, and showing Green status (completed within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claim preparation.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any assessment for the episode is not completed within the regulatory deadline and the episode claim is being prepared for submission, place the claim on billing hold and notify the Director of Nursing and Compliance Officer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identifying an incomplete or late assessment during claim preparation.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Release the billing hold and proceed with claim submission only after the Director of Nursing confirms: (a) the assessment has been completed (even if late); and (b) the Compliance Officer has assessed the billing implications of the late completion and authorized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Director of Nursing and Compliance Officer confirmation.</w:t>
            </w:r>
            <w:r w:rsidDel="00000000" w:rsidR="00000000" w:rsidRPr="00000000">
              <w:rPr>
                <w:rtl w:val="0"/>
              </w:rPr>
            </w:r>
          </w:p>
        </w:tc>
      </w:tr>
    </w:tbl>
    <w:p w:rsidR="00000000" w:rsidDel="00000000" w:rsidP="00000000" w:rsidRDefault="00000000" w:rsidRPr="00000000" w14:paraId="00000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yoz0rw5dk1m" w:id="222"/>
      <w:bookmarkEnd w:id="222"/>
      <w:r w:rsidDel="00000000" w:rsidR="00000000" w:rsidRPr="00000000">
        <w:rPr>
          <w:rFonts w:ascii="Roboto" w:cs="Roboto" w:eastAsia="Roboto" w:hAnsi="Roboto"/>
          <w:b w:val="1"/>
          <w:bCs w:val="1"/>
          <w:sz w:val="30"/>
          <w:szCs w:val="30"/>
          <w:rtl w:val="0"/>
        </w:rPr>
        <w:t xml:space="preserve">7. Documentation Requirements</w:t>
      </w:r>
    </w:p>
    <w:tbl>
      <w:tblPr>
        <w:tblStyle w:val="Table1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41.7621145374449"/>
        <w:gridCol w:w="2171.6299559471368"/>
        <w:gridCol w:w="1979.2070484581498"/>
        <w:gridCol w:w="1841.7621145374449"/>
        <w:gridCol w:w="1525.6387665198238"/>
        <w:tblGridChange w:id="0">
          <w:tblGrid>
            <w:gridCol w:w="1841.7621145374449"/>
            <w:gridCol w:w="2171.6299559471368"/>
            <w:gridCol w:w="1979.2070484581498"/>
            <w:gridCol w:w="1841.7621145374449"/>
            <w:gridCol w:w="1525.63876651982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Completion Tracking Dashboard — daily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Real-time completion status for all active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Transmission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administrative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Assessment Completion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completion rates by assessor and time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Transmission Coordinator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supervisory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guidance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verbal and written corrective guidance for timeliness non-compliance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supervisory file; HR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event; 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Improvement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plans for assessors with chronic operational target breaches or regulatory deadline breaches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initiation;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completion rate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Agency-level and individual-level completion rates by time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Accuracy Dashboard; Documentation Quality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all Compliance Officer notifications for regulatory deadline breaches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each breach; 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circumstance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Contemporaneous documentation of external circumstances affecting completion timing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the circumstance;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jstiy2wub2g" w:id="223"/>
      <w:bookmarkEnd w:id="223"/>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0C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h8n3mjr5qkv" w:id="224"/>
      <w:bookmarkEnd w:id="224"/>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1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0.733137829912"/>
        <w:gridCol w:w="2580.1759530791787"/>
        <w:gridCol w:w="3829.090909090909"/>
        <w:tblGridChange w:id="0">
          <w:tblGrid>
            <w:gridCol w:w="2950.733137829912"/>
            <w:gridCol w:w="2580.1759530791787"/>
            <w:gridCol w:w="3829.0909090909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Agency-level OASIS completion rate within operational targets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completion rate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≥90% within operational targets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Agency-level OASIS completion rate within regulatory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completion rate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within regulatory deadlines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initiated for all regulatory deadline breaches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log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every breach documented with corrective action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completion rate data reported to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QAPI presentation documented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submission linked to OASIS completion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pre-bill checklist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no claims submitted for episodes with regulatory deadline breaches without Compliance Officer authorization</w:t>
            </w:r>
            <w:r w:rsidDel="00000000" w:rsidR="00000000" w:rsidRPr="00000000">
              <w:rPr>
                <w:rtl w:val="0"/>
              </w:rPr>
            </w:r>
          </w:p>
        </w:tc>
      </w:tr>
    </w:tbl>
    <w:p w:rsidR="00000000" w:rsidDel="00000000" w:rsidP="00000000" w:rsidRDefault="00000000" w:rsidRPr="00000000" w14:paraId="00000C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m5rciezmpat" w:id="225"/>
      <w:bookmarkEnd w:id="225"/>
      <w:r w:rsidDel="00000000" w:rsidR="00000000" w:rsidRPr="00000000">
        <w:rPr>
          <w:rFonts w:ascii="Roboto" w:cs="Roboto" w:eastAsia="Roboto" w:hAnsi="Roboto"/>
          <w:b w:val="1"/>
          <w:bCs w:val="1"/>
          <w:color w:val="000000"/>
          <w:sz w:val="27"/>
          <w:szCs w:val="27"/>
          <w:rtl w:val="0"/>
        </w:rPr>
        <w:t xml:space="preserve">8.2 Common Failure Points</w:t>
      </w:r>
    </w:p>
    <w:tbl>
      <w:tblPr>
        <w:tblStyle w:val="Table1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3046.8035190615838"/>
        <w:gridCol w:w="3554.6041055718474"/>
        <w:tblGridChange w:id="0">
          <w:tblGrid>
            <w:gridCol w:w="2758.5923753665693"/>
            <w:gridCol w:w="3046.8035190615838"/>
            <w:gridCol w:w="3554.60410557184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Assessors completing OASIS in batches at end of week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deadline risk; data accuracy risk from memory-based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target of 3 days drives earlier completion; daily coordinator alerts; corrective action for batch patterns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not consistently applied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Assessors without accountability for timeliness fail to improve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maintains corrective action log; HR reviews quarterly for consistency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submits claims without verifying OASIS completion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Non-compliant 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pre-bill OASIS status check in billing workflow</w:t>
            </w:r>
            <w:r w:rsidDel="00000000" w:rsidR="00000000" w:rsidRPr="00000000">
              <w:rPr>
                <w:rtl w:val="0"/>
              </w:rPr>
            </w:r>
          </w:p>
        </w:tc>
      </w:tr>
    </w:tbl>
    <w:p w:rsidR="00000000" w:rsidDel="00000000" w:rsidP="00000000" w:rsidRDefault="00000000" w:rsidRPr="00000000" w14:paraId="00000C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vy5l6u9z3u" w:id="226"/>
      <w:bookmarkEnd w:id="226"/>
      <w:r w:rsidDel="00000000" w:rsidR="00000000" w:rsidRPr="00000000">
        <w:rPr>
          <w:rFonts w:ascii="Roboto" w:cs="Roboto" w:eastAsia="Roboto" w:hAnsi="Roboto"/>
          <w:b w:val="1"/>
          <w:bCs w:val="1"/>
          <w:sz w:val="30"/>
          <w:szCs w:val="30"/>
          <w:rtl w:val="0"/>
        </w:rPr>
        <w:t xml:space="preserve">9. References</w:t>
      </w:r>
    </w:p>
    <w:tbl>
      <w:tblPr>
        <w:tblStyle w:val="Table1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30.3964757709255"/>
        <w:gridCol w:w="7229.6035242290745"/>
        <w:tblGridChange w:id="0">
          <w:tblGrid>
            <w:gridCol w:w="2130.3964757709255"/>
            <w:gridCol w:w="7229.6035242290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484.55(a)(1)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5-day assessment completion window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Completion Timeliness &amp; Accountability — tracking infrastructure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Clinician Authorization — authorization suspension for repeated breaches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Entry Standards — documentation for late completions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Evaluation — timeliness as an evaluation component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 progressive discipline for regulatory breaches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Projects — agency-level compliance PIP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Claims — OASIS completion prerequisite for submission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r>
    </w:tbl>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lzwe8flm16e" w:id="227"/>
      <w:bookmarkEnd w:id="227"/>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authorized OASIS assessors shall receive training on assessment completion timeframe compliance within their initial OASIS Competency Program and at annual re-competency, including: operational targets and regulatory deadlines for each time point; individual accountability standards; the corrective action thresholds; the external circumstance documentation requirement; and the claims submission implications of late assessments.</w:t>
      </w:r>
    </w:p>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A) within 14 calendar days.</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aan9sk4b7v0" w:id="228"/>
      <w:bookmarkEnd w:id="228"/>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per EN-LC-001. Substantive revisions require Governing Body approval. Non-substantive revisions approved by Administrator.</w:t>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s7a4duvxbzh" w:id="229"/>
      <w:bookmarkEnd w:id="229"/>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C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66qjzics7dc" w:id="230"/>
      <w:bookmarkEnd w:id="230"/>
      <w:r w:rsidDel="00000000" w:rsidR="00000000" w:rsidRPr="00000000">
        <w:rPr>
          <w:rFonts w:ascii="Roboto" w:cs="Roboto" w:eastAsia="Roboto" w:hAnsi="Roboto"/>
          <w:b w:val="1"/>
          <w:bCs w:val="1"/>
          <w:color w:val="000000"/>
          <w:sz w:val="27"/>
          <w:szCs w:val="27"/>
          <w:rtl w:val="0"/>
        </w:rPr>
        <w:t xml:space="preserve">Appendix A — Policy Acknowledgment Form</w:t>
      </w:r>
    </w:p>
    <w:tbl>
      <w:tblPr>
        <w:tblStyle w:val="Table1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CC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5xjkyq3ycz9m" w:id="231"/>
      <w:bookmarkEnd w:id="231"/>
      <w:r w:rsidDel="00000000" w:rsidR="00000000" w:rsidRPr="00000000">
        <w:rPr>
          <w:rFonts w:ascii="Roboto" w:cs="Roboto" w:eastAsia="Roboto" w:hAnsi="Roboto"/>
          <w:b w:val="1"/>
          <w:bCs w:val="1"/>
          <w:sz w:val="36"/>
          <w:szCs w:val="36"/>
          <w:rtl w:val="0"/>
        </w:rPr>
        <w:t xml:space="preserve">CL-OA-016 — Scoring Methodology Integrity for Multi-Item Assessments</w:t>
      </w:r>
    </w:p>
    <w:p w:rsidR="00000000" w:rsidDel="00000000" w:rsidP="00000000" w:rsidRDefault="00000000" w:rsidRPr="00000000" w14:paraId="00000C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x8ts9hvx38s" w:id="232"/>
      <w:bookmarkEnd w:id="232"/>
      <w:r w:rsidDel="00000000" w:rsidR="00000000" w:rsidRPr="00000000">
        <w:rPr>
          <w:rFonts w:ascii="Roboto" w:cs="Roboto" w:eastAsia="Roboto" w:hAnsi="Roboto"/>
          <w:b w:val="1"/>
          <w:bCs w:val="1"/>
          <w:sz w:val="30"/>
          <w:szCs w:val="30"/>
          <w:rtl w:val="0"/>
        </w:rPr>
        <w:t xml:space="preserve">1. Policy Header</w:t>
      </w:r>
    </w:p>
    <w:tbl>
      <w:tblPr>
        <w:tblStyle w:val="Table1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Scoring Methodology Integrity for Multi-Item Assessments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oqbsqyxvpwo" w:id="233"/>
      <w:bookmarkEnd w:id="23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that for all OASIS items derived from multi-component standardized assessment tools — specifically the BIMS, PHQ-2, PHQ-9, and MAHC-10 — the individual component scores are correctly calculated, summed, and applied to the corresponding OASIS item responses in strict accordance with the scoring algorithms defined in the CMS OASIS-E2 Guidance Manual and the validated tool-specific scoring protocols at Care Indeed Home Health Care, Inc. Scoring methodology integrity is the technical precision layer of OASIS accuracy. A BIMS can be administered correctly — all three components in the correct sequence, using the correct items — but scored incorrectly, producing a total score that does not match the component responses. A PHQ-9 can be administered with the correct items in the correct order but have the frequency response options mis-scored (e.g., assigning 2 points for "Several days" instead of 1 point), producing a total score that systematically overstates or understates symptom severity. These scoring errors are distinct from administration errors (governed by CL-OA-011) and are distinct from coding errors (governed by CL-OA-004) — they are arithmetic and algorithmic failures in translating correctly administered tool results into the scores that drive OASIS item responses.</w:t>
      </w:r>
    </w:p>
    <w:p w:rsidR="00000000" w:rsidDel="00000000" w:rsidP="00000000" w:rsidRDefault="00000000" w:rsidRPr="00000000" w14:paraId="00000C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tj2kys4xp0" w:id="234"/>
      <w:bookmarkEnd w:id="23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authorized OASIS assessors who administer and score the BIMS, PHQ-2/PHQ-9, and MAHC-10, and to the OASIS Quality Reviewer and Director of Nursing who validate scoring accuracy.</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982xt9oezg3" w:id="235"/>
      <w:bookmarkEnd w:id="235"/>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scoring of all multi-component standardized assessment tools shall follow exactly the scoring algorithms specified in the CMS OASIS-E2 Guidance Manual and the validated tool-specific scoring guides. No agency-created scoring shortcuts, simplified scoring algorithms, or score estimation methods shall be used.</w:t>
      </w:r>
    </w:p>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Individual component scores shall be calculated independently for each component before the total score is computed. Total scores shall not be estimated from clinical impression or from recall of prior administration results.</w:t>
      </w:r>
    </w:p>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OASIS item response derived from each standardized tool result shall correspond exactly to the score range-to-response mapping specified in the CMS OASIS-E2 Guidance Manual. When a total score falls at a boundary between two response categories, the CMS guidance for that specific boundary shall govern the response selection.</w:t>
      </w:r>
    </w:p>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component scores and total scores shall be documented in the assessment narrative per CL-OA-011 before the derived OASIS item is coded. The coded OASIS response and the documented scores shall be internally consistent — an assessor cannot document a BIMS total of 14 (Cognitively Intact) and code M1700 at the Moderate Impairment level without a documented clinical explanation.</w:t>
      </w:r>
    </w:p>
    <w:p w:rsidR="00000000" w:rsidDel="00000000" w:rsidP="00000000" w:rsidRDefault="00000000" w:rsidRPr="00000000" w14:paraId="00000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hcjymttu49" w:id="236"/>
      <w:bookmarkEnd w:id="236"/>
      <w:r w:rsidDel="00000000" w:rsidR="00000000" w:rsidRPr="00000000">
        <w:rPr>
          <w:rFonts w:ascii="Roboto" w:cs="Roboto" w:eastAsia="Roboto" w:hAnsi="Roboto"/>
          <w:b w:val="1"/>
          <w:bCs w:val="1"/>
          <w:sz w:val="30"/>
          <w:szCs w:val="30"/>
          <w:rtl w:val="0"/>
        </w:rPr>
        <w:t xml:space="preserve">5. Scoring Algorithms — Required Methodology</w:t>
      </w:r>
    </w:p>
    <w:p w:rsidR="00000000" w:rsidDel="00000000" w:rsidP="00000000" w:rsidRDefault="00000000" w:rsidRPr="00000000" w14:paraId="00000C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10n8wt9r2m" w:id="237"/>
      <w:bookmarkEnd w:id="237"/>
      <w:r w:rsidDel="00000000" w:rsidR="00000000" w:rsidRPr="00000000">
        <w:rPr>
          <w:rFonts w:ascii="Roboto" w:cs="Roboto" w:eastAsia="Roboto" w:hAnsi="Roboto"/>
          <w:b w:val="1"/>
          <w:bCs w:val="1"/>
          <w:color w:val="000000"/>
          <w:sz w:val="27"/>
          <w:szCs w:val="27"/>
          <w:rtl w:val="0"/>
        </w:rPr>
        <w:t xml:space="preserve">5.1 BIMS Scoring Algorithm</w:t>
      </w:r>
    </w:p>
    <w:tbl>
      <w:tblPr>
        <w:tblStyle w:val="Table1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6.715542521994"/>
        <w:gridCol w:w="2127.272727272727"/>
        <w:gridCol w:w="1811.6129032258063"/>
        <w:gridCol w:w="3664.3988269794722"/>
        <w:tblGridChange w:id="0">
          <w:tblGrid>
            <w:gridCol w:w="1756.715542521994"/>
            <w:gridCol w:w="2127.272727272727"/>
            <w:gridCol w:w="1811.6129032258063"/>
            <w:gridCol w:w="3664.39882697947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Component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Maximum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Scoring Rule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Component A — Word Repetition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specific words (sock, blue, bed)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point per word repeated correctly immediately; 0 points for each word not repeated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Component B — Temporal Orientation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Year (1 pt), Month (1 pt, with near-miss rule), Day of Week (1 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Year: correct = 1, incorrect = 0. Month: correct = 1, within 5 calendar days of month boundary = 0.5 per CMS guidance, incorrect = 0. Day of week: correct = 1, incorrect = 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Component C — Word Recall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3 words from Component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point per word recalled without cueing; 0 points for words not recalled or recalled only with cueing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Total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 of Components A + B +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Score-to-M1700 Response Mapping:</w:t>
      </w:r>
    </w:p>
    <w:p w:rsidR="00000000" w:rsidDel="00000000" w:rsidP="00000000" w:rsidRDefault="00000000" w:rsidRPr="00000000" w14:paraId="00000D0F">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Total Score 13–15: M1700 = Cognitively Intact (Code per current CMS OASIS-E2 guidance)</w:t>
      </w:r>
    </w:p>
    <w:p w:rsidR="00000000" w:rsidDel="00000000" w:rsidP="00000000" w:rsidRDefault="00000000" w:rsidRPr="00000000" w14:paraId="00000D1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Total Score 8–12: M1700 = Moderately Impaired (Code per current CMS OASIS-E2 guidance)</w:t>
      </w:r>
    </w:p>
    <w:p w:rsidR="00000000" w:rsidDel="00000000" w:rsidP="00000000" w:rsidRDefault="00000000" w:rsidRPr="00000000" w14:paraId="00000D11">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Total Score 0–7: M1700 = Severely Impaired (Code per current CMS OASIS-E2 guidance)</w:t>
      </w:r>
    </w:p>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Scoring Integrity Rules:</w:t>
      </w:r>
    </w:p>
    <w:p w:rsidR="00000000" w:rsidDel="00000000" w:rsidP="00000000" w:rsidRDefault="00000000" w:rsidRPr="00000000" w14:paraId="00000D13">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Component A (word repetition) and Component C (word recall) use the same three words. The three words must be stated once in Component A and recalled without prompting in Component C. Any prompting during Component C recall results in 0 for that word.</w:t>
      </w:r>
    </w:p>
    <w:p w:rsidR="00000000" w:rsidDel="00000000" w:rsidP="00000000" w:rsidRDefault="00000000" w:rsidRPr="00000000" w14:paraId="00000D1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month temporal orientation question scoring rule for near-month-boundary responses must follow the current CMS OASIS-E2 Guidance Manual exactly — this rule has specific instructions that differ from a simple correct/incorrect binary. Assessors must reference the Guidance Manual for this item.</w:t>
      </w:r>
    </w:p>
    <w:p w:rsidR="00000000" w:rsidDel="00000000" w:rsidP="00000000" w:rsidRDefault="00000000" w:rsidRPr="00000000" w14:paraId="00000D15">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BIMS total score = Component A score + Component B score + Component C score. There is no weighting — all components contribute equally on a point-for-point basis.</w:t>
      </w:r>
    </w:p>
    <w:p w:rsidR="00000000" w:rsidDel="00000000" w:rsidP="00000000" w:rsidRDefault="00000000" w:rsidRPr="00000000" w14:paraId="00000D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9aa1wblje5e" w:id="238"/>
      <w:bookmarkEnd w:id="238"/>
      <w:r w:rsidDel="00000000" w:rsidR="00000000" w:rsidRPr="00000000">
        <w:rPr>
          <w:rFonts w:ascii="Roboto" w:cs="Roboto" w:eastAsia="Roboto" w:hAnsi="Roboto"/>
          <w:b w:val="1"/>
          <w:bCs w:val="1"/>
          <w:color w:val="000000"/>
          <w:sz w:val="27"/>
          <w:szCs w:val="27"/>
          <w:rtl w:val="0"/>
        </w:rPr>
        <w:t xml:space="preserve">5.2 PHQ-2 Scoring Algorithm</w:t>
      </w:r>
    </w:p>
    <w:tbl>
      <w:tblPr>
        <w:tblStyle w:val="Table1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25.3958944281524"/>
        <w:gridCol w:w="2662.5219941348973"/>
        <w:gridCol w:w="4734.897360703812"/>
        <w:gridCol w:w="837.1847507331379"/>
        <w:tblGridChange w:id="0">
          <w:tblGrid>
            <w:gridCol w:w="1125.3958944281524"/>
            <w:gridCol w:w="2662.5219941348973"/>
            <w:gridCol w:w="4734.897360703812"/>
            <w:gridCol w:w="837.18475073313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 Options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"Little interest or pleasure in doing things"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 at all = 0; Several days = 1; More than half the days = 2; Nearly every day =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"Feeling down, depressed, or hopeless"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 at all = 0; Several days = 1; More than half the days = 2; Nearly every day =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PHQ-2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 of Items 1 + 2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0–6</w:t>
            </w:r>
            <w:r w:rsidDel="00000000" w:rsidR="00000000" w:rsidRPr="00000000">
              <w:rPr>
                <w:rtl w:val="0"/>
              </w:rPr>
            </w:r>
          </w:p>
        </w:tc>
      </w:tr>
    </w:tbl>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Scoring Rule: PHQ-2 total ≥3 = positive screen requiring PHQ-9 administration. PHQ-2 total &lt; 3 = negative screen (PHQ-9 not required unless clinical presentation indicates depression regardless of PHQ-2 score).</w:t>
      </w:r>
    </w:p>
    <w:p w:rsidR="00000000" w:rsidDel="00000000" w:rsidP="00000000" w:rsidRDefault="00000000" w:rsidRPr="00000000" w14:paraId="00000D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g8c6ux4myhf" w:id="239"/>
      <w:bookmarkEnd w:id="239"/>
      <w:r w:rsidDel="00000000" w:rsidR="00000000" w:rsidRPr="00000000">
        <w:rPr>
          <w:rFonts w:ascii="Roboto" w:cs="Roboto" w:eastAsia="Roboto" w:hAnsi="Roboto"/>
          <w:b w:val="1"/>
          <w:bCs w:val="1"/>
          <w:color w:val="000000"/>
          <w:sz w:val="27"/>
          <w:szCs w:val="27"/>
          <w:rtl w:val="0"/>
        </w:rPr>
        <w:t xml:space="preserve">5.3 PHQ-9 Scoring Algorithm</w:t>
      </w:r>
    </w:p>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9 items use the same frequency response scale: Not at all = 0; Several days = 1; More than half the days = 2; Nearly every day = 3.</w:t>
      </w:r>
    </w:p>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 PHQ-9 Item | | Maximum Score | |:-----------|:|:-------------| | Items 1–9 | Each scored 0–3 | 3 per item | | PHQ-9 Total | Sum of Items 1–9 | 27 |</w:t>
      </w:r>
    </w:p>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Score-to-Severity Mapping:</w:t>
      </w:r>
    </w:p>
    <w:p w:rsidR="00000000" w:rsidDel="00000000" w:rsidP="00000000" w:rsidRDefault="00000000" w:rsidRPr="00000000" w14:paraId="00000D2C">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1–4: Minimal depression</w:t>
      </w:r>
    </w:p>
    <w:p w:rsidR="00000000" w:rsidDel="00000000" w:rsidP="00000000" w:rsidRDefault="00000000" w:rsidRPr="00000000" w14:paraId="00000D2D">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5–9: Mild depression</w:t>
      </w:r>
    </w:p>
    <w:p w:rsidR="00000000" w:rsidDel="00000000" w:rsidP="00000000" w:rsidRDefault="00000000" w:rsidRPr="00000000" w14:paraId="00000D2E">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10–14: Moderate depression</w:t>
      </w:r>
    </w:p>
    <w:p w:rsidR="00000000" w:rsidDel="00000000" w:rsidP="00000000" w:rsidRDefault="00000000" w:rsidRPr="00000000" w14:paraId="00000D2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15–19: Moderately Severe depression</w:t>
      </w:r>
    </w:p>
    <w:p w:rsidR="00000000" w:rsidDel="00000000" w:rsidP="00000000" w:rsidRDefault="00000000" w:rsidRPr="00000000" w14:paraId="00000D30">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20–27: Severe depression</w:t>
      </w:r>
    </w:p>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Score-to-OASIS Response Mapping: Follow the current CMS OASIS-E2 Guidance Manual response-to-score mapping for M1730 and M1750. Do not use alternative depression severity classifications.</w:t>
      </w:r>
    </w:p>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Item 9 Special Rule: PHQ-9 Item 9 ("Thoughts that you would be better off dead, or thoughts of hurting yourself in some way?") must be scored using the same 0–3 frequency scale as all other items. Any response of ≥1 (any frequency of suicidal ideation) triggers the suicidality assessment protocol per CL-SD-022 Section 6.5. The PHQ-9 Item 9 score is not reduced or excluded from the total score — it contributes to the total score exactly as scored.</w:t>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24ua9jo4pj2" w:id="240"/>
      <w:bookmarkEnd w:id="240"/>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D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xutkwqnf3o" w:id="241"/>
      <w:bookmarkEnd w:id="241"/>
      <w:r w:rsidDel="00000000" w:rsidR="00000000" w:rsidRPr="00000000">
        <w:rPr>
          <w:rFonts w:ascii="Roboto" w:cs="Roboto" w:eastAsia="Roboto" w:hAnsi="Roboto"/>
          <w:b w:val="1"/>
          <w:bCs w:val="1"/>
          <w:color w:val="000000"/>
          <w:sz w:val="27"/>
          <w:szCs w:val="27"/>
          <w:rtl w:val="0"/>
        </w:rPr>
        <w:t xml:space="preserve">6.1 — Scoring Process</w:t>
      </w:r>
    </w:p>
    <w:tbl>
      <w:tblPr>
        <w:tblStyle w:val="Table1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810.57268722467"/>
        <w:gridCol w:w="1855.5066079295152"/>
        <w:tblGridChange w:id="0">
          <w:tblGrid>
            <w:gridCol w:w="742.2026431718062"/>
            <w:gridCol w:w="1951.7180616740088"/>
            <w:gridCol w:w="4810.57268722467"/>
            <w:gridCol w:w="1855.50660792951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following tool administration, score each component of the administered tool before moving to the next clinical activity. Do not rely on memory — score while the patient's responses are still immediately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after tool administration.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Calculate the total score by summing the individual component scores per the algorithm in Section 5. Verify the arithmetic by re-adding the component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scoring.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Apply the score-to-OASIS-response mapping from the CMS OASIS-E2 Guidance Manual. Verify that the coded OASIS item response corresponds to the total score band.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OASIS item coding.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Document all individual component scores, the total score, the score band, and the OASIS item response in the assessment narrative per CL-OA-011. The documentation sequence (components → total → score band → OASIS response) must be visible in the narrative and must be internally consistent.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the assessment.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perform a final self-check: re-verify that the documented OASIS item response matches the documented total score's score band. If there is any discrepancy between the documented score and the coded OASIS response, do not lock — correct the discrepancy first.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w:t>
            </w:r>
            <w:r w:rsidDel="00000000" w:rsidR="00000000" w:rsidRPr="00000000">
              <w:rPr>
                <w:rtl w:val="0"/>
              </w:rPr>
            </w:r>
          </w:p>
        </w:tc>
      </w:tr>
    </w:tbl>
    <w:p w:rsidR="00000000" w:rsidDel="00000000" w:rsidP="00000000" w:rsidRDefault="00000000" w:rsidRPr="00000000" w14:paraId="00000D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uilcw8zi6fr" w:id="242"/>
      <w:bookmarkEnd w:id="242"/>
      <w:r w:rsidDel="00000000" w:rsidR="00000000" w:rsidRPr="00000000">
        <w:rPr>
          <w:rFonts w:ascii="Roboto" w:cs="Roboto" w:eastAsia="Roboto" w:hAnsi="Roboto"/>
          <w:b w:val="1"/>
          <w:bCs w:val="1"/>
          <w:color w:val="000000"/>
          <w:sz w:val="27"/>
          <w:szCs w:val="27"/>
          <w:rtl w:val="0"/>
        </w:rPr>
        <w:t xml:space="preserve">6.2 — OASIS Quality Reviewer Scoring Verification</w:t>
      </w:r>
    </w:p>
    <w:tbl>
      <w:tblPr>
        <w:tblStyle w:val="Table1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79.2070484581498"/>
        <w:gridCol w:w="4893.039647577092"/>
        <w:gridCol w:w="1745.5506607929515"/>
        <w:tblGridChange w:id="0">
          <w:tblGrid>
            <w:gridCol w:w="742.2026431718062"/>
            <w:gridCol w:w="1979.2070484581498"/>
            <w:gridCol w:w="4893.039647577092"/>
            <w:gridCol w:w="1745.55066079295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every SOC assessment reviewed per CL-OA-002: (a) independently re-calculate the BIMS total score from the documented component scores; (b) independently re-calculate the PHQ-2 total score from the documented item scores; (c) if PHQ-9 was administered, independently re-calculate the PHQ-9 total score from all 9 item scores; (d) verify that the calculated totals match the documented totals; (e) verify that the documented totals map to the coded OASIS item responses.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Level 2 review timeline per CL-OA-002.</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any scoring discrepancy is identified (component scores that do not sum to the documented total, or a total score that does not map to the coded OASIS response), classify the discrepancy as a scoring error and initiate the correction process per CL-OA-002.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identification.</w:t>
            </w:r>
            <w:r w:rsidDel="00000000" w:rsidR="00000000" w:rsidRPr="00000000">
              <w:rPr>
                <w:rtl w:val="0"/>
              </w:rPr>
            </w:r>
          </w:p>
        </w:tc>
      </w:tr>
    </w:tbl>
    <w:p w:rsidR="00000000" w:rsidDel="00000000" w:rsidP="00000000" w:rsidRDefault="00000000" w:rsidRPr="00000000" w14:paraId="00000D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qxzecug1ymp" w:id="243"/>
      <w:bookmarkEnd w:id="243"/>
      <w:r w:rsidDel="00000000" w:rsidR="00000000" w:rsidRPr="00000000">
        <w:rPr>
          <w:rFonts w:ascii="Roboto" w:cs="Roboto" w:eastAsia="Roboto" w:hAnsi="Roboto"/>
          <w:b w:val="1"/>
          <w:bCs w:val="1"/>
          <w:color w:val="000000"/>
          <w:sz w:val="27"/>
          <w:szCs w:val="27"/>
          <w:rtl w:val="0"/>
        </w:rPr>
        <w:t xml:space="preserve">6.3 — Escalation and Exception Handling</w:t>
      </w:r>
    </w:p>
    <w:tbl>
      <w:tblPr>
        <w:tblStyle w:val="Table1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44.9266862170086"/>
        <w:gridCol w:w="1948.8563049853371"/>
        <w:gridCol w:w="3376.1876832844573"/>
        <w:gridCol w:w="1990.0293255131965"/>
        <w:tblGridChange w:id="0">
          <w:tblGrid>
            <w:gridCol w:w="2044.9266862170086"/>
            <w:gridCol w:w="1948.8563049853371"/>
            <w:gridCol w:w="3376.1876832844573"/>
            <w:gridCol w:w="1990.02932551319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component scores documented but do not sum to the documented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 initiates correction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 the total score. Verify which component score is in error if the total and components are inconsistent. Correct the OASIS item response if the corrected total falls in a different score band.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Correction within 5 business days.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PHQ-9 total documented as 0 when individual item scores sum to &gt;0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 the total. If the correction changes M1730/M1750 from "No depression" to a positive depression code, assess whether physician notification per CL-SD-022 was triggered and is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Correction within 5 business days; physician notification assessment immediately.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 routinely scores BIMS without documenting component scores, only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identifies in monthly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Targeted BIMS scoring competency retraining. Implement direct observation of BIMS scoring during the next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Retraining within 7 calendar days.</w:t>
            </w:r>
            <w:r w:rsidDel="00000000" w:rsidR="00000000" w:rsidRPr="00000000">
              <w:rPr>
                <w:rtl w:val="0"/>
              </w:rPr>
            </w:r>
          </w:p>
        </w:tc>
      </w:tr>
    </w:tbl>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qgkm8rtkj1x" w:id="244"/>
      <w:bookmarkEnd w:id="244"/>
      <w:r w:rsidDel="00000000" w:rsidR="00000000" w:rsidRPr="00000000">
        <w:rPr>
          <w:rFonts w:ascii="Roboto" w:cs="Roboto" w:eastAsia="Roboto" w:hAnsi="Roboto"/>
          <w:b w:val="1"/>
          <w:bCs w:val="1"/>
          <w:sz w:val="30"/>
          <w:szCs w:val="30"/>
          <w:rtl w:val="0"/>
        </w:rPr>
        <w:t xml:space="preserve">7. Documentation Requirements</w:t>
      </w:r>
    </w:p>
    <w:tbl>
      <w:tblPr>
        <w:tblStyle w:val="Table1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5.3372434017595"/>
        <w:gridCol w:w="2140.9970674486804"/>
        <w:gridCol w:w="1976.3049853372434"/>
        <w:gridCol w:w="1811.6129032258063"/>
        <w:gridCol w:w="1605.74780058651"/>
        <w:tblGridChange w:id="0">
          <w:tblGrid>
            <w:gridCol w:w="1825.3372434017595"/>
            <w:gridCol w:w="2140.9970674486804"/>
            <w:gridCol w:w="1976.3049853372434"/>
            <w:gridCol w:w="1811.6129032258063"/>
            <w:gridCol w:w="160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component scores (A, B, C) and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component scores and summed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PHQ-2 item scores (1, 2) and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item scores and summed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PHQ-9 item scores (items 1–9) and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9 individual item scores and summed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(if PHQ-9 administered);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Score-band-to-OASIS-response notation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that total score falls in the applicable score band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Reviewer scoring re-verification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independent score recalculation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Level 2 review; retained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0iqq7y04ef3" w:id="245"/>
      <w:bookmarkEnd w:id="245"/>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0D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4bq5fjusbk" w:id="246"/>
      <w:bookmarkEnd w:id="246"/>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89.7647058823527"/>
        <w:gridCol w:w="3179.6470588235293"/>
        <w:gridCol w:w="2890.5882352941176"/>
        <w:tblGridChange w:id="0">
          <w:tblGrid>
            <w:gridCol w:w="3289.7647058823527"/>
            <w:gridCol w:w="3179.6470588235293"/>
            <w:gridCol w:w="2890.58823529411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component scores documented and sum to documented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OASIS audit — Quality Reviewer independent recalculation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 zero scoring arithmetic errors on audited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 total scores consistent with individual item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C">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 response consistent with the score band of the documented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D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1yv50koryvf" w:id="247"/>
      <w:bookmarkEnd w:id="247"/>
      <w:r w:rsidDel="00000000" w:rsidR="00000000" w:rsidRPr="00000000">
        <w:rPr>
          <w:rFonts w:ascii="Roboto" w:cs="Roboto" w:eastAsia="Roboto" w:hAnsi="Roboto"/>
          <w:b w:val="1"/>
          <w:bCs w:val="1"/>
          <w:color w:val="000000"/>
          <w:sz w:val="27"/>
          <w:szCs w:val="27"/>
          <w:rtl w:val="0"/>
        </w:rPr>
        <w:t xml:space="preserve">8.2 Common Failure Points</w:t>
      </w:r>
    </w:p>
    <w:tbl>
      <w:tblPr>
        <w:tblStyle w:val="Table1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68.810572687225"/>
        <w:gridCol w:w="2831.3656387665196"/>
        <w:gridCol w:w="3559.8237885462554"/>
        <w:tblGridChange w:id="0">
          <w:tblGrid>
            <w:gridCol w:w="2968.810572687225"/>
            <w:gridCol w:w="2831.3656387665196"/>
            <w:gridCol w:w="3559.82378854625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total documented without component scores; total appears estimated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Cannot verify scoring accuracy; suggests informal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BIMS competency requires component score documentation in the EHR template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 item assigned wrong point value (e.g., 2 for "Several days" instead of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PHQ-9 total systematically inaccurate; depression severity miscoded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PHQ scoring competency training; scoring algorithm posted in EHR assessment template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total of 12 coded as M1700 = Cognitively Intact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Score-to-response mapping error; M1700 inaccuracy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Reviewer independent score-to-response verification at every Level 2 review</w:t>
            </w:r>
            <w:r w:rsidDel="00000000" w:rsidR="00000000" w:rsidRPr="00000000">
              <w:rPr>
                <w:rtl w:val="0"/>
              </w:rPr>
            </w:r>
          </w:p>
        </w:tc>
      </w:tr>
    </w:tbl>
    <w:p w:rsidR="00000000" w:rsidDel="00000000" w:rsidP="00000000" w:rsidRDefault="00000000" w:rsidRPr="00000000" w14:paraId="00000D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uwxzdrnp75i" w:id="248"/>
      <w:bookmarkEnd w:id="248"/>
      <w:r w:rsidDel="00000000" w:rsidR="00000000" w:rsidRPr="00000000">
        <w:rPr>
          <w:rFonts w:ascii="Roboto" w:cs="Roboto" w:eastAsia="Roboto" w:hAnsi="Roboto"/>
          <w:b w:val="1"/>
          <w:bCs w:val="1"/>
          <w:sz w:val="30"/>
          <w:szCs w:val="30"/>
          <w:rtl w:val="0"/>
        </w:rPr>
        <w:t xml:space="preserve">9. References</w:t>
      </w:r>
    </w:p>
    <w:tbl>
      <w:tblPr>
        <w:tblStyle w:val="Table1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58.854625550661"/>
        <w:gridCol w:w="6501.145374449339"/>
        <w:tblGridChange w:id="0">
          <w:tblGrid>
            <w:gridCol w:w="2858.854625550661"/>
            <w:gridCol w:w="6501.1453744493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OASIS-E2 Guidance Manual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Authoritative scoring algorithms for all tools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Assessment Tool Administration — administration prerequisite to scoring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OASIS Coding Substantiation — component documentation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 Screening — PHQ-9 Item 9 clinical action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r>
    </w:tbl>
    <w:p w:rsidR="00000000" w:rsidDel="00000000" w:rsidP="00000000" w:rsidRDefault="00000000" w:rsidRPr="00000000" w14:paraId="00000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av601pocf37" w:id="249"/>
      <w:bookmarkEnd w:id="249"/>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authorized OASIS assessors shall demonstrate scoring competency for the BIMS and PHQ-2/PHQ-9 as part of the initial OASIS Competency Program and annual re-competency per CL-OA-003. Scoring competency requires correctly scoring simulated tool responses using the exact algorithms in Section 5.</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A) within 14 calendar days.</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ce4fkqvzdo5" w:id="250"/>
      <w:bookmarkEnd w:id="250"/>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D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per EN-LC-001. Substantive revisions require Governing Body approval. Non-substantive revisions approved by Administrator.</w:t>
      </w:r>
    </w:p>
    <w:p w:rsidR="00000000" w:rsidDel="00000000" w:rsidP="00000000" w:rsidRDefault="00000000" w:rsidRPr="00000000" w14:paraId="00000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yw74huu8vsb" w:id="251"/>
      <w:bookmarkEnd w:id="251"/>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D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vk3ppvkcu0u" w:id="252"/>
      <w:bookmarkEnd w:id="252"/>
      <w:r w:rsidDel="00000000" w:rsidR="00000000" w:rsidRPr="00000000">
        <w:rPr>
          <w:rFonts w:ascii="Roboto" w:cs="Roboto" w:eastAsia="Roboto" w:hAnsi="Roboto"/>
          <w:b w:val="1"/>
          <w:bCs w:val="1"/>
          <w:color w:val="000000"/>
          <w:sz w:val="27"/>
          <w:szCs w:val="27"/>
          <w:rtl w:val="0"/>
        </w:rPr>
        <w:t xml:space="preserve">Appendix A — Policy Acknowledgment Form</w:t>
      </w:r>
    </w:p>
    <w:tbl>
      <w:tblPr>
        <w:tblStyle w:val="Table1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wipz5wm79d6z" w:id="253"/>
      <w:bookmarkEnd w:id="253"/>
      <w:r w:rsidDel="00000000" w:rsidR="00000000" w:rsidRPr="00000000">
        <w:rPr>
          <w:rFonts w:ascii="Roboto" w:cs="Roboto" w:eastAsia="Roboto" w:hAnsi="Roboto"/>
          <w:b w:val="1"/>
          <w:bCs w:val="1"/>
          <w:sz w:val="36"/>
          <w:szCs w:val="36"/>
          <w:rtl w:val="0"/>
        </w:rPr>
        <w:t xml:space="preserve">CL-OA-017 — Contemporaneous Documentation Requirement</w:t>
      </w:r>
    </w:p>
    <w:p w:rsidR="00000000" w:rsidDel="00000000" w:rsidP="00000000" w:rsidRDefault="00000000" w:rsidRPr="00000000" w14:paraId="00000D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y8qo2bjng11" w:id="254"/>
      <w:bookmarkEnd w:id="254"/>
      <w:r w:rsidDel="00000000" w:rsidR="00000000" w:rsidRPr="00000000">
        <w:rPr>
          <w:rFonts w:ascii="Roboto" w:cs="Roboto" w:eastAsia="Roboto" w:hAnsi="Roboto"/>
          <w:b w:val="1"/>
          <w:bCs w:val="1"/>
          <w:sz w:val="30"/>
          <w:szCs w:val="30"/>
          <w:rtl w:val="0"/>
        </w:rPr>
        <w:t xml:space="preserve">1. Policy Header</w:t>
      </w:r>
    </w:p>
    <w:tbl>
      <w:tblPr>
        <w:tblStyle w:val="Table1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CL-OA-017</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Contemporaneous Documentation 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D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nnwsgnqefb7" w:id="255"/>
      <w:bookmarkEnd w:id="255"/>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D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that all clinical findings, observations, assessment data, standardized tool results, and clinical reasoning supporting OASIS assessment item responses at Care Indeed Home Health Care, Inc. be documented at or near the time of the clinical encounter — not reconstructed from memory after the fact, not interpolated from subsequent clinical contacts, and not reverse-engineered from the OASIS item responses that were selected before the documentation was written. The contemporaneous documentation requirement is the foundational integrity standard of clinical recordkeeping. It applies broadly across all clinical documentation per CL-CD-001 and CL-CD-004, but carries heightened significance in the OASIS context because OASIS documentation directly drives regulatory compliance, billing classification, and public quality reporting in ways that make reconstruction-based documentation not merely a documentation shortcut but a clinical integrity failure with measurable systemic consequences.</w:t>
      </w:r>
    </w:p>
    <w:p w:rsidR="00000000" w:rsidDel="00000000" w:rsidP="00000000" w:rsidRDefault="00000000" w:rsidRPr="00000000" w14:paraId="00000D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EHR audit trail — which is immutable, timestamped, and accessible to CMS surveyors, MAC auditors, and OIG investigators — records when every entry was created and when every OASIS response was selected. A visit that occurred on July 5 with OASIS documentation created on July 9 is visible in the audit trail as a non-contemporaneous entry. An assessor who coded the OASIS responses on July 5 and then wrote the supporting narrative on July 9 is documenting in reverse sequence — and the audit trail will show this. This policy establishes the specific standards, timelines, and accountability requirements that prevent non-contemporaneous documentation from occurring and address it definitively when it does.</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aoycsulmv5w" w:id="256"/>
      <w:bookmarkEnd w:id="256"/>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D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authorized OASIS assessors, the Director of Nursing, the OASIS Quality Reviewer, and Medical Records staff. It governs the timing and sequence of all clinical documentation created in connection with comprehensive OASIS assessments at all applicable time points.</w:t>
      </w:r>
    </w:p>
    <w:p w:rsidR="00000000" w:rsidDel="00000000" w:rsidP="00000000" w:rsidRDefault="00000000" w:rsidRPr="00000000" w14:paraId="00000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mufy0t4ffx7" w:id="257"/>
      <w:bookmarkEnd w:id="257"/>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D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clinical findings, physical examination results, patient and caregiver interview responses, standardized tool component scores and totals, and clinical reasoning entries that support OASIS item responses shall be documented in the EHR within 24 hours of the clinical encounter at which they were obtained. The 24-hour standard is the absolute maximum — same-day documentation is the agency's expected standard.</w:t>
      </w:r>
    </w:p>
    <w:p w:rsidR="00000000" w:rsidDel="00000000" w:rsidP="00000000" w:rsidRDefault="00000000" w:rsidRPr="00000000" w14:paraId="00000D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Clinical documentation supporting OASIS items shall be created in a sequence that reflects the actual clinical process: observations are made, data is collected, documentation is written, and OASIS responses are selected based on the documented evidence. The reverse sequence — selecting OASIS responses first and then writing documentation to support them — constitutes reverse-engineered documentation and is explicitly prohibited.</w:t>
      </w:r>
    </w:p>
    <w:p w:rsidR="00000000" w:rsidDel="00000000" w:rsidP="00000000" w:rsidRDefault="00000000" w:rsidRPr="00000000" w14:paraId="00000D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Late entry documentation — clinical narrative created after the 24-hour documentation standard of CL-CD-004 — is permissible when genuinely required by a documented clinical circumstance (clinical emergency during the visit, EHR system outage, assessor medical emergency). Late entries shall comply with the late entry standards of CO-DC-003, including the required attestation language identifying the actual date and time of documentation and the reason for the delay. Late entries that are created for the purpose of providing post-hoc justification for OASIS responses already coded do not constitute valid clinical documentation regardless of their content or the attestation applied.</w:t>
      </w:r>
    </w:p>
    <w:p w:rsidR="00000000" w:rsidDel="00000000" w:rsidP="00000000" w:rsidRDefault="00000000" w:rsidRPr="00000000" w14:paraId="00000D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OASIS item responses shall not be locked in the EHR without completed, authenticated supporting documentation in the assessment narrative. An OASIS item that is coded without corresponding narrative documentation at the time of coding is an unsupported response per CL-OA-007. The EHR workflow shall enforce narrative completion as a prerequisite for OASIS response entry where technically feasible.</w:t>
      </w:r>
    </w:p>
    <w:p w:rsidR="00000000" w:rsidDel="00000000" w:rsidP="00000000" w:rsidRDefault="00000000" w:rsidRPr="00000000" w14:paraId="00000E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audit trail generated by the EHR for all OASIS-related documentation entries is a compliance record. It shall be maintained per CO-DC-001 and CO-HP-007, shall not be altered or deleted, and shall be available for review by the Compliance Officer, Director of Nursing, OASIS Quality Reviewer, CMS surveyors, and authorized audit entities.</w:t>
      </w:r>
    </w:p>
    <w:p w:rsidR="00000000" w:rsidDel="00000000" w:rsidP="00000000" w:rsidRDefault="00000000" w:rsidRPr="00000000" w14:paraId="00000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kiq4ovlfs57" w:id="258"/>
      <w:bookmarkEnd w:id="258"/>
      <w:r w:rsidDel="00000000" w:rsidR="00000000" w:rsidRPr="00000000">
        <w:rPr>
          <w:rFonts w:ascii="Roboto" w:cs="Roboto" w:eastAsia="Roboto" w:hAnsi="Roboto"/>
          <w:b w:val="1"/>
          <w:bCs w:val="1"/>
          <w:sz w:val="30"/>
          <w:szCs w:val="30"/>
          <w:rtl w:val="0"/>
        </w:rPr>
        <w:t xml:space="preserve">5. Definitions</w:t>
      </w:r>
    </w:p>
    <w:tbl>
      <w:tblPr>
        <w:tblStyle w:val="Table1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78.240469208211"/>
        <w:gridCol w:w="7081.759530791788"/>
        <w:tblGridChange w:id="0">
          <w:tblGrid>
            <w:gridCol w:w="2278.240469208211"/>
            <w:gridCol w:w="7081.7595307917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Contemporaneous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created at or within 24 hours of the clinical encounter it describes, reflecting actual clinical observations and findings as they occurred — not reconstructed from memory after a longer interval.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Non-Contemporaneous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created more than 24 hours after the clinical encounter it describes, without a documented clinical justification for the delay. A form of late entry requiring compliance with CO-DC-003.</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Reverse-Engineered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Documentation created for the specific purpose of justifying OASIS responses that were selected before the documentation was written. An integrity violation regardless of the accuracy of the underlying documentation. Distinguished from contemporaneous documentation in which the sequence is: observe → document → code.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created after the deadline applicable to the type of entry (24 hours for visit notes and OASIS supporting narratives per CL-CD-004), documented with a clear attestation identifying it as a late entry per CO-DC-003. Permissible when genuinely required by a documented external circumstance.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Timestamp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EHR-generated, immutable record of the date and time each documentation entry was created, modified, or authenticated — maintained per CO-DC-001.</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Sequence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The order in which clinical documentation entries are created in the EHR — the sequence of: (1) clinical encounter occurs; (2) clinical findings are documented; (3) OASIS items are coded from the documented findings. The correct sequence is 1→2→3; reverse-engineering inverts to 1→3→2.</w:t>
            </w:r>
            <w:r w:rsidDel="00000000" w:rsidR="00000000" w:rsidRPr="00000000">
              <w:rPr>
                <w:rtl w:val="0"/>
              </w:rPr>
            </w:r>
          </w:p>
        </w:tc>
      </w:tr>
    </w:tbl>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gc9vy91m5oe" w:id="259"/>
      <w:bookmarkEnd w:id="25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E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e90cu4o4a1i" w:id="260"/>
      <w:bookmarkEnd w:id="260"/>
      <w:r w:rsidDel="00000000" w:rsidR="00000000" w:rsidRPr="00000000">
        <w:rPr>
          <w:rFonts w:ascii="Roboto" w:cs="Roboto" w:eastAsia="Roboto" w:hAnsi="Roboto"/>
          <w:b w:val="1"/>
          <w:bCs w:val="1"/>
          <w:color w:val="000000"/>
          <w:sz w:val="27"/>
          <w:szCs w:val="27"/>
          <w:rtl w:val="0"/>
        </w:rPr>
        <w:t xml:space="preserve">6.1 — Standards for Assessment-Day and Next-Day Documentation</w:t>
      </w:r>
    </w:p>
    <w:tbl>
      <w:tblPr>
        <w:tblStyle w:val="Table1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563.171806167401"/>
        <w:gridCol w:w="2102.9074889867843"/>
        <w:tblGridChange w:id="0">
          <w:tblGrid>
            <w:gridCol w:w="742.2026431718062"/>
            <w:gridCol w:w="1951.7180616740088"/>
            <w:gridCol w:w="4563.171806167401"/>
            <w:gridCol w:w="2102.90748898678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Begin documenting clinical findings during the assessment visit using mobile EHR access wherever feasible. At minimum, record vital signs, standardized tool component scores, and key physical examination findings at the time of the visit — before leaving the patient's home. These real-time entries constitute the most contemporaneous documentation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assessment visit.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full assessment narrative — including all required clinical descriptions per CL-OA-007 substantiation standards — within 24 hours of the assessment visit. Complete the narrative before selecting OASIS item responses. The narrative drives the OASIS selection; the OASIS selection does not drive the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the assessment visit; before OASIS item selection.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OASIS item selection after the narrative is sufficiently complete to provide evidentiary support for each item being coded. Lock the assessment only after both the narrative and the OASIS responses are complete and the pre-submission quality review per CL-OA-019 and cross-document verification per CL-OA-013 have been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operational target per CL-OA-001; always before the regulatory deadline.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standardized tool results (BIMS, PHQ-2/PHQ-9, MAHC-10), document the individual component/item scores at the time of tool administration or within 2 hours of the assessment visit. Component scores documented days after administration cannot represent contemporaneous recording of actual patient responses.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tool administration or within 2 hours of the visit.</w:t>
            </w:r>
            <w:r w:rsidDel="00000000" w:rsidR="00000000" w:rsidRPr="00000000">
              <w:rPr>
                <w:rtl w:val="0"/>
              </w:rPr>
            </w:r>
          </w:p>
        </w:tc>
      </w:tr>
    </w:tbl>
    <w:p w:rsidR="00000000" w:rsidDel="00000000" w:rsidP="00000000" w:rsidRDefault="00000000" w:rsidRPr="00000000" w14:paraId="00000E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refmpfcxfoi" w:id="261"/>
      <w:bookmarkEnd w:id="261"/>
      <w:r w:rsidDel="00000000" w:rsidR="00000000" w:rsidRPr="00000000">
        <w:rPr>
          <w:rFonts w:ascii="Roboto" w:cs="Roboto" w:eastAsia="Roboto" w:hAnsi="Roboto"/>
          <w:b w:val="1"/>
          <w:bCs w:val="1"/>
          <w:color w:val="000000"/>
          <w:sz w:val="27"/>
          <w:szCs w:val="27"/>
          <w:rtl w:val="0"/>
        </w:rPr>
        <w:t xml:space="preserve">6.2 — Late Entry Compliance</w:t>
      </w:r>
    </w:p>
    <w:tbl>
      <w:tblPr>
        <w:tblStyle w:val="Table1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27.038123167155"/>
        <w:gridCol w:w="1742.9912023460408"/>
        <w:tblGridChange w:id="0">
          <w:tblGrid>
            <w:gridCol w:w="741.1143695014663"/>
            <w:gridCol w:w="1948.8563049853371"/>
            <w:gridCol w:w="4927.038123167155"/>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clinical documentation cannot be completed within 24 hours of the assessment visit due to a documented external circumstance: (a) create the late entry as soon as the circumstance is resolved; (b) include the late entry attestation per CO-DC-003: "LATE ENTRY — Clinical visit date: [date]. Documentation delayed due to [specific reason]. Documented on: [current date/time]. Author: [name/credential]."; (c) document the clinical circumstances of the external circumstance in the attestation or in the EHR administrative notes contemporaneously with the external circumstance.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earliest opportunity after the external circumstance is resolved.</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create a late entry for the purpose of adding narrative support for OASIS responses that were already selected. If OASIS responses were selected before narrative documentation exists, this is a sequencing error. The appropriate action is: (a) do not add narrative after the fact without documenting the situation; (b) notify the Director of Nursing of the sequencing error; (c) if the unsupported OASIS responses were already locked, assess with the Director of Nursing and OASIS Quality Reviewer whether a correction per CL-OA-002 is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identifying a sequencing error.</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late entry is created for an assessment-related document, review the EHR audit trail to verify: (a) the clinical visit timestamp vs. the documentation creation timestamp; (b) whether the stated reason for late entry is clinically plausible; (c) whether the OASIS item selections were made before or after the supporting documentation was created. Flag any entries where the OASIS responses pre-date the supporting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identifying a late entry.</w:t>
            </w:r>
            <w:r w:rsidDel="00000000" w:rsidR="00000000" w:rsidRPr="00000000">
              <w:rPr>
                <w:rtl w:val="0"/>
              </w:rPr>
            </w:r>
          </w:p>
        </w:tc>
      </w:tr>
    </w:tbl>
    <w:p w:rsidR="00000000" w:rsidDel="00000000" w:rsidP="00000000" w:rsidRDefault="00000000" w:rsidRPr="00000000" w14:paraId="00000E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wmlt2ei9hgh" w:id="262"/>
      <w:bookmarkEnd w:id="262"/>
      <w:r w:rsidDel="00000000" w:rsidR="00000000" w:rsidRPr="00000000">
        <w:rPr>
          <w:rFonts w:ascii="Roboto" w:cs="Roboto" w:eastAsia="Roboto" w:hAnsi="Roboto"/>
          <w:b w:val="1"/>
          <w:bCs w:val="1"/>
          <w:color w:val="000000"/>
          <w:sz w:val="27"/>
          <w:szCs w:val="27"/>
          <w:rtl w:val="0"/>
        </w:rPr>
        <w:t xml:space="preserve">6.3 — Audit Trail Review for Documentation Sequence Integrity</w:t>
      </w:r>
    </w:p>
    <w:tbl>
      <w:tblPr>
        <w:tblStyle w:val="Table1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52.551319648093"/>
        <w:gridCol w:w="2017.4780058651027"/>
        <w:tblGridChange w:id="0">
          <w:tblGrid>
            <w:gridCol w:w="741.1143695014663"/>
            <w:gridCol w:w="1948.8563049853371"/>
            <w:gridCol w:w="4652.551319648093"/>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monthly OASIS accuracy audit per CL-OA-002, review the EHR audit trail for a sample of assessed records to verify documentation sequence integrity: (a) the assessment narrative entries precede the OASIS item selection entries in chronological order; (b) all narrative entries have timestamps within 24 hours of the visit date; (c) standardized tool scores are documented at or near the visit timestamp.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the audit trail reveals a pattern of OASIS item selections preceding narrative documentation, treat this as a Priority 1 documentation integrity concern. Notify the Compliance Officer within 24 hours. Conduct a full review of all assessments by the affected assessor(s) from the prior 90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pattern identification; 90-day review initiated within 5 business days.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notified of a documentation sequence integrity concern: assess whether the pattern constitutes a systemic documentation integrity failure; determine whether any submitted OASIS assessments are unsupported by contemporaneous clinical evidence; assess False Claims Act implications if PDGM payment was collected for episodes with integrity-compromised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within 5 business days of notification.</w:t>
            </w:r>
            <w:r w:rsidDel="00000000" w:rsidR="00000000" w:rsidRPr="00000000">
              <w:rPr>
                <w:rtl w:val="0"/>
              </w:rPr>
            </w:r>
          </w:p>
        </w:tc>
      </w:tr>
    </w:tbl>
    <w:p w:rsidR="00000000" w:rsidDel="00000000" w:rsidP="00000000" w:rsidRDefault="00000000" w:rsidRPr="00000000" w14:paraId="00000E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v8385pfhlje" w:id="263"/>
      <w:bookmarkEnd w:id="263"/>
      <w:r w:rsidDel="00000000" w:rsidR="00000000" w:rsidRPr="00000000">
        <w:rPr>
          <w:rFonts w:ascii="Roboto" w:cs="Roboto" w:eastAsia="Roboto" w:hAnsi="Roboto"/>
          <w:b w:val="1"/>
          <w:bCs w:val="1"/>
          <w:color w:val="000000"/>
          <w:sz w:val="27"/>
          <w:szCs w:val="27"/>
          <w:rtl w:val="0"/>
        </w:rPr>
        <w:t xml:space="preserve">6.4 — Escalation and Exception Handling</w:t>
      </w:r>
    </w:p>
    <w:tbl>
      <w:tblPr>
        <w:tblStyle w:val="Table13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02.9074889867843"/>
        <w:gridCol w:w="1992.9515418502203"/>
        <w:gridCol w:w="3298.6784140969166"/>
        <w:gridCol w:w="1965.4625550660794"/>
        <w:tblGridChange w:id="0">
          <w:tblGrid>
            <w:gridCol w:w="2102.9074889867843"/>
            <w:gridCol w:w="1992.9515418502203"/>
            <w:gridCol w:w="3298.6784140969166"/>
            <w:gridCol w:w="1965.46255506607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single assessment's narrative is created more than 24 hours after the visit without a late entry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directs the assessor to immediately add a late entry attestation per CO-DC-003. Provides corrective guidance on the 24-hour documentation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Attestation within 24 hours of identification; counseling within 5 business days.</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audit trail shows OASIS item selections created before supporting narrative entries for multiple assessments by the same assessor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and Director of Nursing jointly investigate. Assess all affected assessments for documentation integrity. Initiate OASIS corrections per CL-OA-002 where supported by contemporaneous evidence; flag for Compliance Officer review where contemporaneous evidence cannot be established. Initiate HR corrective action per HR-ER-002 against the assessor.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within 5 business days; HR action within 14 calendar days.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system-wide EHR outage prevents documentation during or following assessment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initiates recovery; Director of Nursing manages clinical documentation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assessors document on paper during the outage per the paper backup protocol. Upon EHR restoration, all paper entries are transcribed as late entries with outage-specific attestation. The EHR audit trail will record the transcription date, which is expected and acceptable for documented outages.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Paper documentation immediately during outage; EHR transcription within 24 hours of restoration.</w:t>
            </w:r>
            <w:r w:rsidDel="00000000" w:rsidR="00000000" w:rsidRPr="00000000">
              <w:rPr>
                <w:rtl w:val="0"/>
              </w:rPr>
            </w:r>
          </w:p>
        </w:tc>
      </w:tr>
    </w:tbl>
    <w:p w:rsidR="00000000" w:rsidDel="00000000" w:rsidP="00000000" w:rsidRDefault="00000000" w:rsidRPr="00000000" w14:paraId="00000E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vi158lm9r7j" w:id="264"/>
      <w:bookmarkEnd w:id="264"/>
      <w:r w:rsidDel="00000000" w:rsidR="00000000" w:rsidRPr="00000000">
        <w:rPr>
          <w:rFonts w:ascii="Roboto" w:cs="Roboto" w:eastAsia="Roboto" w:hAnsi="Roboto"/>
          <w:b w:val="1"/>
          <w:bCs w:val="1"/>
          <w:sz w:val="30"/>
          <w:szCs w:val="30"/>
          <w:rtl w:val="0"/>
        </w:rPr>
        <w:t xml:space="preserve">7. Documentation Requirements</w:t>
      </w:r>
    </w:p>
    <w:tbl>
      <w:tblPr>
        <w:tblStyle w:val="Table1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8.0176211453745"/>
        <w:gridCol w:w="2144.1409691629956"/>
        <w:gridCol w:w="1965.4625550660794"/>
        <w:gridCol w:w="1814.273127753304"/>
        <w:gridCol w:w="1608.1057268722466"/>
        <w:tblGridChange w:id="0">
          <w:tblGrid>
            <w:gridCol w:w="1828.0176211453745"/>
            <w:gridCol w:w="2144.1409691629956"/>
            <w:gridCol w:w="1965.4625550660794"/>
            <w:gridCol w:w="1814.273127753304"/>
            <w:gridCol w:w="1608.10572687224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narrative entries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findings per CL-OA-007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assessment; before OASIS item selection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tool component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scores at time of tool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tool administration or within 2 hours of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entry attestations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Attestation language per CO-DC-003 for any entry &gt;24 hours post-visit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Assessment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late entry creation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audit trail — documentation timestamps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Immutable system-generated log of all entry timestamps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system (automatic)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audit trail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documentation sequence audit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sequence verification for sample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supervisory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documentation integrity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findings and corrective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investigation; retained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4c8n02odozx" w:id="265"/>
      <w:bookmarkEnd w:id="265"/>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0E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hwxsuwbsi4y" w:id="266"/>
      <w:bookmarkEnd w:id="266"/>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4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07.565982404692"/>
        <w:gridCol w:w="2923.2844574780056"/>
        <w:gridCol w:w="3129.149560117302"/>
        <w:tblGridChange w:id="0">
          <w:tblGrid>
            <w:gridCol w:w="3307.565982404692"/>
            <w:gridCol w:w="2923.2844574780056"/>
            <w:gridCol w:w="3129.1495601173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narratives created within 24 hours of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audit trail timestamp analysis — monthly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assessment narratives created within 24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 documentation precedes OASIS item selection in EHR sequence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trail sequence review for sample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assessments with narrative-preceding-OASIS sequence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entries include required CO-DC-003 attestation language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of all late entries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zero late entries without attestation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identified patterns of reverse-engineered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audit trail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pattern findings; any individual instance triggers investigation</w:t>
            </w:r>
            <w:r w:rsidDel="00000000" w:rsidR="00000000" w:rsidRPr="00000000">
              <w:rPr>
                <w:rtl w:val="0"/>
              </w:rPr>
            </w:r>
          </w:p>
        </w:tc>
      </w:tr>
    </w:tbl>
    <w:p w:rsidR="00000000" w:rsidDel="00000000" w:rsidP="00000000" w:rsidRDefault="00000000" w:rsidRPr="00000000" w14:paraId="00000E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f6vbnnf83ho" w:id="267"/>
      <w:bookmarkEnd w:id="267"/>
      <w:r w:rsidDel="00000000" w:rsidR="00000000" w:rsidRPr="00000000">
        <w:rPr>
          <w:rFonts w:ascii="Roboto" w:cs="Roboto" w:eastAsia="Roboto" w:hAnsi="Roboto"/>
          <w:b w:val="1"/>
          <w:bCs w:val="1"/>
          <w:color w:val="000000"/>
          <w:sz w:val="27"/>
          <w:szCs w:val="27"/>
          <w:rtl w:val="0"/>
        </w:rPr>
        <w:t xml:space="preserve">8.2 Common Failure Points</w:t>
      </w:r>
    </w:p>
    <w:tbl>
      <w:tblPr>
        <w:tblStyle w:val="Table1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85.9824046920817"/>
        <w:gridCol w:w="2497.8299120234606"/>
        <w:gridCol w:w="3376.1876832844573"/>
        <w:tblGridChange w:id="0">
          <w:tblGrid>
            <w:gridCol w:w="3485.9824046920817"/>
            <w:gridCol w:w="2497.8299120234606"/>
            <w:gridCol w:w="3376.18768328445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Assessors complete OASIS items in the EHR during or immediately after the visit without documenting narrative — then write the narrative later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shows OASIS before narrative; reverse-engineering appearance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assessors to enter narrative notes before OASIS item entries; EHR workflow design enforces narrative-first sequence where technically feasible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entries created to add clinical justification for OASIS responses after audit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integrity violation; potential fraud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notification required for sequencing errors; late entry attestation distinguishes genuine lateness from post-hoc justification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Paper documentation during EHR outage not transcribed within 24 hours of restoration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gap; audit trail interruption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Outage-specific protocol with mandatory 24-hour transcription timeline; IT Director monitors restoration and triggers transcription protocol</w:t>
            </w:r>
            <w:r w:rsidDel="00000000" w:rsidR="00000000" w:rsidRPr="00000000">
              <w:rPr>
                <w:rtl w:val="0"/>
              </w:rPr>
            </w:r>
          </w:p>
        </w:tc>
      </w:tr>
    </w:tbl>
    <w:p w:rsidR="00000000" w:rsidDel="00000000" w:rsidP="00000000" w:rsidRDefault="00000000" w:rsidRPr="00000000" w14:paraId="00000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lwb88hyjtqo" w:id="268"/>
      <w:bookmarkEnd w:id="268"/>
      <w:r w:rsidDel="00000000" w:rsidR="00000000" w:rsidRPr="00000000">
        <w:rPr>
          <w:rFonts w:ascii="Roboto" w:cs="Roboto" w:eastAsia="Roboto" w:hAnsi="Roboto"/>
          <w:b w:val="1"/>
          <w:bCs w:val="1"/>
          <w:sz w:val="30"/>
          <w:szCs w:val="30"/>
          <w:rtl w:val="0"/>
        </w:rPr>
        <w:t xml:space="preserve">9. References</w:t>
      </w:r>
    </w:p>
    <w:tbl>
      <w:tblPr>
        <w:tblStyle w:val="Table1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30.3964757709255"/>
        <w:gridCol w:w="7229.6035242290745"/>
        <w:tblGridChange w:id="0">
          <w:tblGrid>
            <w:gridCol w:w="2130.3964757709255"/>
            <w:gridCol w:w="7229.6035242290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accuracy — contemporaneous documentation ensures accuracy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484.110(a)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records — promptly completed 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Audit Trail and Data Integrity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Entry, Correction &amp; Amendment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Documentation Completion &amp; Lock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OASIS Coding Substantiation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Assessment Tool Administration and Validity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r>
    </w:tbl>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q1uwekim72q" w:id="269"/>
      <w:bookmarkEnd w:id="269"/>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authorized OASIS assessors shall receive training on contemporaneous documentation requirements at initial authorization and annually, including: the 24-hour standard; the documentation sequence requirement (narrative before OASIS coding); the late entry attestation standard; the audit trail's visibility to surveyors and auditors; and the prohibition on reverse-engineered documentation.</w:t>
      </w:r>
    </w:p>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A) within 14 calendar days.</w:t>
      </w:r>
    </w:p>
    <w:p w:rsidR="00000000" w:rsidDel="00000000" w:rsidP="00000000" w:rsidRDefault="00000000" w:rsidRPr="00000000" w14:paraId="00000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qdw3hjd5giv" w:id="270"/>
      <w:bookmarkEnd w:id="270"/>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per EN-LC-001. Substantive revisions require Governing Body approval. Non-substantive revisions approved by Administrator.</w:t>
      </w:r>
    </w:p>
    <w:p w:rsidR="00000000" w:rsidDel="00000000" w:rsidP="00000000" w:rsidRDefault="00000000" w:rsidRPr="00000000" w14:paraId="00000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2lkkh5yg6ed" w:id="271"/>
      <w:bookmarkEnd w:id="271"/>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E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h0t34jfsvd1" w:id="272"/>
      <w:bookmarkEnd w:id="272"/>
      <w:r w:rsidDel="00000000" w:rsidR="00000000" w:rsidRPr="00000000">
        <w:rPr>
          <w:rFonts w:ascii="Roboto" w:cs="Roboto" w:eastAsia="Roboto" w:hAnsi="Roboto"/>
          <w:b w:val="1"/>
          <w:bCs w:val="1"/>
          <w:color w:val="000000"/>
          <w:sz w:val="27"/>
          <w:szCs w:val="27"/>
          <w:rtl w:val="0"/>
        </w:rPr>
        <w:t xml:space="preserve">Appendix A — Policy Acknowledgment Form</w:t>
      </w:r>
    </w:p>
    <w:tbl>
      <w:tblPr>
        <w:tblStyle w:val="Table1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EC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akpon7iwv34z" w:id="273"/>
      <w:bookmarkEnd w:id="273"/>
      <w:r w:rsidDel="00000000" w:rsidR="00000000" w:rsidRPr="00000000">
        <w:rPr>
          <w:rFonts w:ascii="Roboto" w:cs="Roboto" w:eastAsia="Roboto" w:hAnsi="Roboto"/>
          <w:b w:val="1"/>
          <w:bCs w:val="1"/>
          <w:sz w:val="36"/>
          <w:szCs w:val="36"/>
          <w:rtl w:val="0"/>
        </w:rPr>
        <w:t xml:space="preserve">CL-OA-018 — Clinician Competency Validation for OASIS Assessment</w:t>
      </w:r>
    </w:p>
    <w:p w:rsidR="00000000" w:rsidDel="00000000" w:rsidP="00000000" w:rsidRDefault="00000000" w:rsidRPr="00000000" w14:paraId="00000E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3kgy3hmiusl" w:id="274"/>
      <w:bookmarkEnd w:id="274"/>
      <w:r w:rsidDel="00000000" w:rsidR="00000000" w:rsidRPr="00000000">
        <w:rPr>
          <w:rFonts w:ascii="Roboto" w:cs="Roboto" w:eastAsia="Roboto" w:hAnsi="Roboto"/>
          <w:b w:val="1"/>
          <w:bCs w:val="1"/>
          <w:sz w:val="30"/>
          <w:szCs w:val="30"/>
          <w:rtl w:val="0"/>
        </w:rPr>
        <w:t xml:space="preserve">1. Policy Header</w:t>
      </w:r>
    </w:p>
    <w:tbl>
      <w:tblPr>
        <w:tblStyle w:val="Table1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6601.407624633431"/>
        <w:tblGridChange w:id="0">
          <w:tblGrid>
            <w:gridCol w:w="2758.5923753665693"/>
            <w:gridCol w:w="660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CL-OA-018</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Competency Validation for OASIS 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l2kr75cji8m" w:id="275"/>
      <w:bookmarkEnd w:id="275"/>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E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complete validated competency assessment process — including all assessment instruments, performance standards, evaluation methodologies, evaluator qualifications, documentation requirements, remediation protocols, and ongoing competency maintenance standards — for all clinicians authorized to independently conduct comprehensive OASIS assessments at Care Indeed Home Health Care, Inc. This policy is the operational companion to CL-OA-003 (OASIS Clinician Authorization &amp; Competency), which defines the authorization structure and the OASIS Competency Program curriculum. CL-OA-018 defines how competency is measured, what tools are used to measure it, what passing standards apply, who is qualified to evaluate, and what happens when an assessor does not meet competency standards.</w:t>
      </w:r>
    </w:p>
    <w:p w:rsidR="00000000" w:rsidDel="00000000" w:rsidP="00000000" w:rsidRDefault="00000000" w:rsidRPr="00000000" w14:paraId="00000E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distinction between having completed a training program and having demonstrated competency is clinically and legally significant. An assessor who has sat through an OASIS training module has met a training attendance requirement. An assessor who has demonstrated OASIS competency through validated performance evaluation has met a clinical governance standard. Only the latter qualifies an assessor to independently produce OASIS assessments that are submitted to the federal government as the basis for Medicare payment. This policy establishes the standards that distinguish training attendance from demonstrated competency.</w:t>
      </w:r>
    </w:p>
    <w:p w:rsidR="00000000" w:rsidDel="00000000" w:rsidP="00000000" w:rsidRDefault="00000000" w:rsidRPr="00000000" w14:paraId="00000E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lran4wo4gtr" w:id="276"/>
      <w:bookmarkEnd w:id="276"/>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E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registered nurses who are candidates for OASIS assessor authorization, all currently authorized OASIS assessors, the Director of Nursing who serves as the designated Competency Evaluator, and the OASIS Quality Reviewer who has evaluator responsibilities for certain competency domains.</w:t>
      </w:r>
    </w:p>
    <w:p w:rsidR="00000000" w:rsidDel="00000000" w:rsidP="00000000" w:rsidRDefault="00000000" w:rsidRPr="00000000" w14:paraId="00000E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ln5wls78on2" w:id="277"/>
      <w:bookmarkEnd w:id="277"/>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0E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clinicians must demonstrate competency across the domains defined in Section 5 before being authorized to independently conduct OASIS assessments. Competency demonstration is distinct from training completion — it requires performance evaluation against defined standards, not merely attendance at or completion of training content.</w:t>
      </w:r>
    </w:p>
    <w:p w:rsidR="00000000" w:rsidDel="00000000" w:rsidP="00000000" w:rsidRDefault="00000000" w:rsidRPr="00000000" w14:paraId="00000E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Competency shall be evaluated by the Director of Nursing or a designated evaluator who: (a) holds current OASIS assessor authorization; (b) has administered the specific competency evaluation instruments used in this policy for at least 12 months; (c) has been designated in writing by the Director of Nursing as qualified to conduct competency evaluations for the specific competency domain being assessed.</w:t>
      </w:r>
    </w:p>
    <w:p w:rsidR="00000000" w:rsidDel="00000000" w:rsidP="00000000" w:rsidRDefault="00000000" w:rsidRPr="00000000" w14:paraId="00000E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Competency evaluation results — including all scores, evaluator observations, and determination of pass or fail — shall be documented using the OASIS Competency Validation Record (Appendix A) and filed in each assessor's personnel file per HR-WM-007.</w:t>
      </w:r>
    </w:p>
    <w:p w:rsidR="00000000" w:rsidDel="00000000" w:rsidP="00000000" w:rsidRDefault="00000000" w:rsidRPr="00000000" w14:paraId="00000E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Annual competency re-validation is required for all authorized assessors. The re-validation process is abbreviated compared to the initial validation but must include all components defined in Section 6.2. An assessor whose annual re-validation is not completed by their authorization anniversary date is in lapsed authorization status per CL-OA-003 and may not independently conduct OASIS assessments until re-validation is completed.</w:t>
      </w:r>
    </w:p>
    <w:p w:rsidR="00000000" w:rsidDel="00000000" w:rsidP="00000000" w:rsidRDefault="00000000" w:rsidRPr="00000000" w14:paraId="00000E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An assessor who fails any single competency domain during initial or annual validation shall be immediately suspended from independent OASIS assessment pending remediation and re-evaluation of the failed domain. The assessor may conduct OASIS assessments only in a supervised capacity during the suspension period.</w:t>
      </w:r>
    </w:p>
    <w:p w:rsidR="00000000" w:rsidDel="00000000" w:rsidP="00000000" w:rsidRDefault="00000000" w:rsidRPr="00000000" w14:paraId="00000F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An assessor who fails the same competency domain twice in any 12-month period shall have their OASIS assessor authorization revoked and shall be required to complete the full initial OASIS Competency Program before re-applying for authorization.</w:t>
      </w:r>
    </w:p>
    <w:p w:rsidR="00000000" w:rsidDel="00000000" w:rsidP="00000000" w:rsidRDefault="00000000" w:rsidRPr="00000000" w14:paraId="00000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eju0zb3rkyb" w:id="278"/>
      <w:bookmarkEnd w:id="278"/>
      <w:r w:rsidDel="00000000" w:rsidR="00000000" w:rsidRPr="00000000">
        <w:rPr>
          <w:rFonts w:ascii="Roboto" w:cs="Roboto" w:eastAsia="Roboto" w:hAnsi="Roboto"/>
          <w:b w:val="1"/>
          <w:bCs w:val="1"/>
          <w:sz w:val="30"/>
          <w:szCs w:val="30"/>
          <w:rtl w:val="0"/>
        </w:rPr>
        <w:t xml:space="preserve">5. Competency Domains</w:t>
      </w:r>
    </w:p>
    <w:p w:rsidR="00000000" w:rsidDel="00000000" w:rsidP="00000000" w:rsidRDefault="00000000" w:rsidRPr="00000000" w14:paraId="00000F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following seven competency domains must be demonstrated for initial authorization and maintained through annual re-validation:</w:t>
      </w:r>
    </w:p>
    <w:tbl>
      <w:tblPr>
        <w:tblStyle w:val="Table1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50.7917888563047"/>
        <w:gridCol w:w="3993.7829912023462"/>
        <w:gridCol w:w="3115.4252199413486"/>
        <w:tblGridChange w:id="0">
          <w:tblGrid>
            <w:gridCol w:w="2250.7917888563047"/>
            <w:gridCol w:w="3993.7829912023462"/>
            <w:gridCol w:w="3115.42521994134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Evaluation Method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1: OASIS Regulatory Framework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Understanding of 42 CFR § 484.55, CMS OASIS-E2 requirements, PDGM linkage, and quality measure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knowledge assessment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2: Assessment Time Points and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Knowledge of all OASIS time point triggers, assessment windows, operational targets, and regulatory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knowledge assessment; case scenario questions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3: Standardized Tool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 administration of BIMS (all three components in sequence), PHQ-2/PHQ-9 (all items, correct response scale), and MAHC-10 (where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observation performance evaluation using standardized patient simulation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4: Standardized Tool Scoring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 calculation of component scores and totals for BIMS and PHQ-2/PHQ-9; correct score-to-OASIS-response mapping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scoring exercise using provided simulated patient response sets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5: OASIS Item-Level 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Accurate application of CMS OASIS-E2 Guidance Manual response selection rules for GG functional items, wound items, and behavioral health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 study coding exercise with scored response key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6: Documentation and Substantiation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Adequate documentation of clinical findings to support OASIS item responses per CL-OA-007; narrative-OASIS consistency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review of supervised SOC assessment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7: Supervised OASIS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Completion of a comprehensive SOC OASIS assessment in the physical presence of the Director of Nursing or designated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observation with real-time feedback and post-assessment coding review</w:t>
            </w:r>
            <w:r w:rsidDel="00000000" w:rsidR="00000000" w:rsidRPr="00000000">
              <w:rPr>
                <w:rtl w:val="0"/>
              </w:rPr>
            </w:r>
          </w:p>
        </w:tc>
      </w:tr>
    </w:tbl>
    <w:p w:rsidR="00000000" w:rsidDel="00000000" w:rsidP="00000000" w:rsidRDefault="00000000" w:rsidRPr="00000000" w14:paraId="00000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g5sm37qcsj1" w:id="279"/>
      <w:bookmarkEnd w:id="27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F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xmq6yaxv8z8" w:id="280"/>
      <w:bookmarkEnd w:id="280"/>
      <w:r w:rsidDel="00000000" w:rsidR="00000000" w:rsidRPr="00000000">
        <w:rPr>
          <w:rFonts w:ascii="Roboto" w:cs="Roboto" w:eastAsia="Roboto" w:hAnsi="Roboto"/>
          <w:b w:val="1"/>
          <w:bCs w:val="1"/>
          <w:color w:val="000000"/>
          <w:sz w:val="27"/>
          <w:szCs w:val="27"/>
          <w:rtl w:val="0"/>
        </w:rPr>
        <w:t xml:space="preserve">6.1 — Initial Competency Validation</w:t>
      </w:r>
    </w:p>
    <w:tbl>
      <w:tblPr>
        <w:tblStyle w:val="Table1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927.038123167155"/>
        <w:gridCol w:w="1688.0938416422287"/>
        <w:tblGridChange w:id="0">
          <w:tblGrid>
            <w:gridCol w:w="741.1143695014663"/>
            <w:gridCol w:w="2003.7536656891496"/>
            <w:gridCol w:w="4927.038123167155"/>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scheduling initial competency evaluation, verify that the candidate has completed all modules of the OASIS Competency Program per CL-OA-003. Competency evaluation shall not be administered before program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scheduling evaluation.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Administer the Written Knowledge Assessment covering Domains 1 and 2 (Appendix B). The assessment consists of 50 multiple-choice questions with a time limit of 90 minutes. Each question addresses a specific knowledge area from the CMS OASIS-E2 Guidance Manual, assessment time point rules, or PDGM linkage concepts. All questions have a single correct answer determined by the current CMS OASIS-E2 Guidance Manual. Passing score: ≥85%.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scheduled evaluation session.</w:t>
            </w:r>
            <w:r w:rsidDel="00000000" w:rsidR="00000000" w:rsidRPr="00000000">
              <w:rPr>
                <w:rtl w:val="0"/>
              </w:rPr>
            </w:r>
          </w:p>
        </w:tc>
      </w:tr>
      <w:tr>
        <w:trPr>
          <w:cantSplit w:val="0"/>
          <w:trHeight w:val="5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Administer the Standardized Tool Performance Evaluation for Domain 3 (Appendix C). The candidate demonstrates complete administration of: (a) the BIMS to a standardized patient (simulation model or role-play partner) including the word repetition component, all three temporal orientation questions, a pause activity, and the word recall component in the correct sequence; (b) the PHQ-2 with correct verbatim question reading and correct response scale; (c) the PHQ-9 continuation from PHQ-2 (if PHQ-2 score ≥3 in the scenario). The evaluator rates each step of each tool using the pass/fail tool-specific checklist in Appendix C. Passing standard: all steps rated "Satisfactory" or "Acceptable with Minor Deviation"; any step rated "Unsatisfactory" constitutes a domain failure.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evaluation session, following the written assessment.</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Administer the Standardized Tool Scoring Exercise for Domain 4 (Appendix D). The candidate receives 5 complete simulated patient BIMS response sets and 5 complete simulated PHQ-9 response sets. The candidate calculates component scores and totals for each, and determines the correct OASIS item response for each. Passing standard: ≥90% of scoring exercises completed correctly with correct score-to-response mapping.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evaluation session, following the performance evaluation.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Administer the OASIS Item-Level Coding Case Study Exercise for Domain 5 (Appendix E). The candidate receives 3 complete clinical case vignettes and is required to code specified OASIS items for each case using the CMS OASIS-E2 Guidance Manual as the reference. The answer key is derived from the current Guidance Manual. Passing standard: ≥85% of coded items match the answer key.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evaluation session.</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Arrange the Supervised SOC Assessment for Domains 6 and 7. The candidate conducts a complete SOC assessment on a real patient in the Director of Nursing's or designated evaluator's physical presence. The evaluator observes the entire assessment without intervening unless a patient safety concern arises, and reviews the completed OASIS narrative and item selections immediately following the assessment. The evaluator rates each domain using the Supervised Assessment Rating Form (Appendix F). Passing standard per domain: overall rating of "Meets Standard" or better.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completing Domains 1–5 with passing scores.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domain evaluation results. If the candidate has passed all 7 domains, authorize the assessor per CL-OA-003. If the candidate has failed any domain, initiate the remediation process per Section 6.3. Complete the OASIS Competency Validation Record (Appendix A) and file in the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completing all evaluation components.</w:t>
            </w:r>
            <w:r w:rsidDel="00000000" w:rsidR="00000000" w:rsidRPr="00000000">
              <w:rPr>
                <w:rtl w:val="0"/>
              </w:rPr>
            </w:r>
          </w:p>
        </w:tc>
      </w:tr>
    </w:tbl>
    <w:p w:rsidR="00000000" w:rsidDel="00000000" w:rsidP="00000000" w:rsidRDefault="00000000" w:rsidRPr="00000000" w14:paraId="00000F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vc995dp0tqg" w:id="281"/>
      <w:bookmarkEnd w:id="281"/>
      <w:r w:rsidDel="00000000" w:rsidR="00000000" w:rsidRPr="00000000">
        <w:rPr>
          <w:rFonts w:ascii="Roboto" w:cs="Roboto" w:eastAsia="Roboto" w:hAnsi="Roboto"/>
          <w:b w:val="1"/>
          <w:bCs w:val="1"/>
          <w:color w:val="000000"/>
          <w:sz w:val="27"/>
          <w:szCs w:val="27"/>
          <w:rtl w:val="0"/>
        </w:rPr>
        <w:t xml:space="preserve">6.2 — Annual Re-Validation</w:t>
      </w:r>
    </w:p>
    <w:tbl>
      <w:tblPr>
        <w:tblStyle w:val="Table1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47.9295154185022"/>
        <w:gridCol w:w="4851.806167400881"/>
        <w:gridCol w:w="1718.0616740088108"/>
        <w:tblGridChange w:id="0">
          <w:tblGrid>
            <w:gridCol w:w="742.2026431718062"/>
            <w:gridCol w:w="2047.9295154185022"/>
            <w:gridCol w:w="4851.806167400881"/>
            <w:gridCol w:w="1718.06167400881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Alert each assessor 60 days before their authorization anniversary date that annual re-validation is required. Schedule the re-validation to be completed before the anniversary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days before anniversary date per CL-OA-003.</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Administer the Annual Re-Validation Written Assessment covering: (a) any changes to the CMS OASIS-E2 Guidance Manual since the prior re-validation; (b) items where the assessor had documented accuracy deficiencies in the prior year's monthly audit results; (c) high-risk coding areas (GG functional items, wound staging, BIMS scoring). 25-item assessment; minimum 85% passing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annual re-validation session.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Administer BIMS Direct Observation Re-Demonstration (mandatory annually regardless of prior-year accuracy): the assessor demonstrates the complete BIMS administration to a simulated patient using the Domain 3 evaluation checklist (Appendix C). Passing standard: same as initial.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annual re-validation session.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assessor had any Domain 4 (scoring accuracy) or Domain 5 (item-level coding) deficiency in the prior year's monthly audits (any item category below 90%): administer the targeted re-validation exercise for the deficient domain(s) using the same instruments as the initial evaluation. If no prior-year deficiency, Domains 4 and 5 re-validation is waived for the current annual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annual re-validation session if deficiency present.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assessor had no prior-year deficiencies in Domains 6 and 7 (documentation and supervised assessment), the Supervised SOC Assessment is waived for the annual re-validation. If a Domain 6 or 7 deficiency was identified in the prior year's audits, a supervised assessment is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annual re-validation session if deficiency present.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OASIS Competency Validation Record (Appendix A) for the annual re-validation and file in the personnel file. Update the Authorized Assessor Roster per CL-OA-003.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re-validation completion.</w:t>
            </w:r>
            <w:r w:rsidDel="00000000" w:rsidR="00000000" w:rsidRPr="00000000">
              <w:rPr>
                <w:rtl w:val="0"/>
              </w:rPr>
            </w:r>
          </w:p>
        </w:tc>
      </w:tr>
    </w:tbl>
    <w:p w:rsidR="00000000" w:rsidDel="00000000" w:rsidP="00000000" w:rsidRDefault="00000000" w:rsidRPr="00000000" w14:paraId="00000F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yimxnve5ybl" w:id="282"/>
      <w:bookmarkEnd w:id="282"/>
      <w:r w:rsidDel="00000000" w:rsidR="00000000" w:rsidRPr="00000000">
        <w:rPr>
          <w:rFonts w:ascii="Roboto" w:cs="Roboto" w:eastAsia="Roboto" w:hAnsi="Roboto"/>
          <w:b w:val="1"/>
          <w:bCs w:val="1"/>
          <w:color w:val="000000"/>
          <w:sz w:val="27"/>
          <w:szCs w:val="27"/>
          <w:rtl w:val="0"/>
        </w:rPr>
        <w:t xml:space="preserve">6.3 — Remediation Protocol for Domain Failure</w:t>
      </w:r>
    </w:p>
    <w:tbl>
      <w:tblPr>
        <w:tblStyle w:val="Table1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79.2070484581498"/>
        <w:gridCol w:w="4961.762114537445"/>
        <w:gridCol w:w="1676.8281938325993"/>
        <w:tblGridChange w:id="0">
          <w:tblGrid>
            <w:gridCol w:w="742.2026431718062"/>
            <w:gridCol w:w="1979.2070484581498"/>
            <w:gridCol w:w="4961.762114537445"/>
            <w:gridCol w:w="1676.82819383259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identifying a domain failure during initial or annual validation: (a) suspend the assessor from independent OASIS assessment; (b) notify the assessor in writing of the specific domain failure, the performance standard not met, and the remediation requirements; (c) arrange supervised assessment coverage for the assessor's caseload.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domain failure identification.</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 targeted remediation plan for the failed domain: (a) for Domain 1/2 written assessment failure — assign additional reading from the CMS OASIS-E2 Guidance Manual chapters covering the failed areas; re-administer the written assessment or a comparable alternate assessment within 14 calendar days; (b) for Domain 3 tool administration failure — provide direct hands-on coaching with repeat demonstration practice; re-evaluate within 14 calendar days; (c) for Domain 4/5 coding failures — provide focused coding practice exercises with answer key review; re-administer the failed exercise within 14 calendar days; (d) for Domain 6/7 documentation/supervised assessment failure — provide documentation standard review and additional supervised assessments before re-evaluation; re-evaluate supervised assessment within 21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domain failure; remediation plan documented.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Re-administer the failed domain evaluation after remediation. Passing standard is the same as the initial evaluation. If the assessor passes the re-evaluation, restore authorization per CL-OA-003. Document the remediation and re-evaluation in the OASIS Competency Validation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14–21 calendar days of remediation initiation per domain type.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assessor fails the re-evaluation of the same domain: revoke OASIS assessor authorization. The assessor must complete the full initial OASIS Competency Program before re-applying for authorization. Document the revocation in the OASIS Competency Validation Record and update the Authorized Assessor Roster. Notify HR per HR-ER-002 regarding employment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second domain failure; HR notification within 5 business days.</w:t>
            </w:r>
            <w:r w:rsidDel="00000000" w:rsidR="00000000" w:rsidRPr="00000000">
              <w:rPr>
                <w:rtl w:val="0"/>
              </w:rPr>
            </w:r>
          </w:p>
        </w:tc>
      </w:tr>
    </w:tbl>
    <w:p w:rsidR="00000000" w:rsidDel="00000000" w:rsidP="00000000" w:rsidRDefault="00000000" w:rsidRPr="00000000" w14:paraId="00000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70ztogcse0z" w:id="283"/>
      <w:bookmarkEnd w:id="283"/>
      <w:r w:rsidDel="00000000" w:rsidR="00000000" w:rsidRPr="00000000">
        <w:rPr>
          <w:rFonts w:ascii="Roboto" w:cs="Roboto" w:eastAsia="Roboto" w:hAnsi="Roboto"/>
          <w:b w:val="1"/>
          <w:bCs w:val="1"/>
          <w:sz w:val="30"/>
          <w:szCs w:val="30"/>
          <w:rtl w:val="0"/>
        </w:rPr>
        <w:t xml:space="preserve">7. Documentation Requirements</w:t>
      </w:r>
    </w:p>
    <w:tbl>
      <w:tblPr>
        <w:tblStyle w:val="Table14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8.0176211453745"/>
        <w:gridCol w:w="2157.885462555066"/>
        <w:gridCol w:w="1979.2070484581498"/>
        <w:gridCol w:w="1828.0176211453745"/>
        <w:gridCol w:w="1566.8722466960353"/>
        <w:tblGridChange w:id="0">
          <w:tblGrid>
            <w:gridCol w:w="1828.0176211453745"/>
            <w:gridCol w:w="2157.885462555066"/>
            <w:gridCol w:w="1979.2070484581498"/>
            <w:gridCol w:w="1828.0176211453745"/>
            <w:gridCol w:w="1566.87224669603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Competency Validation Record — initial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domain scores, evaluator observations, pass/fail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per HR-WM-007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initial authorization; retained minimum 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Competency Validation Record — 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re-validation scores and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before authorization anniversary;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remediation activities, timelines, and re-evaluation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remediation event;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Re-evaluation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Re-evaluation scores and pass/fail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Evaluator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re-evaluation;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Authorization revocation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documentation of revocation and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OASIS Authorized Assessor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revocation;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re-validation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of upcoming re-validation dates for all assessors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Authorized Assessor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ebiolimdoj" w:id="284"/>
      <w:bookmarkEnd w:id="284"/>
      <w:r w:rsidDel="00000000" w:rsidR="00000000" w:rsidRPr="00000000">
        <w:rPr>
          <w:rFonts w:ascii="Roboto" w:cs="Roboto" w:eastAsia="Roboto" w:hAnsi="Roboto"/>
          <w:b w:val="1"/>
          <w:bCs w:val="1"/>
          <w:sz w:val="30"/>
          <w:szCs w:val="30"/>
          <w:rtl w:val="0"/>
        </w:rPr>
        <w:t xml:space="preserve">8. Compliance &amp; Audit Considerations</w:t>
      </w:r>
    </w:p>
    <w:p w:rsidR="00000000" w:rsidDel="00000000" w:rsidP="00000000" w:rsidRDefault="00000000" w:rsidRPr="00000000" w14:paraId="00000F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1sraaygvwvh" w:id="285"/>
      <w:bookmarkEnd w:id="285"/>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5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37.5330396475774"/>
        <w:gridCol w:w="3339.911894273128"/>
        <w:gridCol w:w="2982.555066079295"/>
        <w:tblGridChange w:id="0">
          <w:tblGrid>
            <w:gridCol w:w="3037.5330396475774"/>
            <w:gridCol w:w="3339.911894273128"/>
            <w:gridCol w:w="2982.555066079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assessors have current, documented competency validation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and Authorized Assessor Roster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zero assessors with expired or undocumented competency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competency validation precedes first independent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Authorized Assessor Roster first authorization date vs. first locked assessment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re-validation completed before authorization anniversary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Roster anniversary date vs. re-validation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zero lapsed authorizations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failure triggers immediate suspension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trail of suspension and OASIS access restriction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Second same-domain failure triggers authorization revocation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F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rqq77u3y4z2" w:id="286"/>
      <w:bookmarkEnd w:id="286"/>
      <w:r w:rsidDel="00000000" w:rsidR="00000000" w:rsidRPr="00000000">
        <w:rPr>
          <w:rFonts w:ascii="Roboto" w:cs="Roboto" w:eastAsia="Roboto" w:hAnsi="Roboto"/>
          <w:b w:val="1"/>
          <w:bCs w:val="1"/>
          <w:color w:val="000000"/>
          <w:sz w:val="27"/>
          <w:szCs w:val="27"/>
          <w:rtl w:val="0"/>
        </w:rPr>
        <w:t xml:space="preserve">8.2 Common Failure Points</w:t>
      </w:r>
    </w:p>
    <w:tbl>
      <w:tblPr>
        <w:tblStyle w:val="Table1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03.8766519823785"/>
        <w:gridCol w:w="2501.497797356828"/>
        <w:gridCol w:w="4054.625550660793"/>
        <w:tblGridChange w:id="0">
          <w:tblGrid>
            <w:gridCol w:w="2803.8766519823785"/>
            <w:gridCol w:w="2501.497797356828"/>
            <w:gridCol w:w="4054.6255506607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re-validation treated as a brief attestation without substantive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degradation over time; OASIS accuracy deterioration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re-validation requires BIMS direct observation as mandatory minimum plus targeted domain re-evaluation based on prior-year audit findings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 period assessments not supervised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Unsupported OASIS assessments during suspension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access restriction during suspension period; Director of Nursing arranges supervised coverage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validation records not filed in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deficiency; inability to demonstrate assessor qualification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audit quarterly per HR-WM-007; HR Director quarterly cross-check</w:t>
            </w:r>
            <w:r w:rsidDel="00000000" w:rsidR="00000000" w:rsidRPr="00000000">
              <w:rPr>
                <w:rtl w:val="0"/>
              </w:rPr>
            </w:r>
          </w:p>
        </w:tc>
      </w:tr>
    </w:tbl>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tbdp2dkc1li" w:id="287"/>
      <w:bookmarkEnd w:id="287"/>
      <w:r w:rsidDel="00000000" w:rsidR="00000000" w:rsidRPr="00000000">
        <w:rPr>
          <w:rFonts w:ascii="Roboto" w:cs="Roboto" w:eastAsia="Roboto" w:hAnsi="Roboto"/>
          <w:b w:val="1"/>
          <w:bCs w:val="1"/>
          <w:sz w:val="30"/>
          <w:szCs w:val="30"/>
          <w:rtl w:val="0"/>
        </w:rPr>
        <w:t xml:space="preserve">9. References</w:t>
      </w:r>
    </w:p>
    <w:tbl>
      <w:tblPr>
        <w:tblStyle w:val="Table1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27.272727272727"/>
        <w:gridCol w:w="7232.727272727272"/>
        <w:tblGridChange w:id="0">
          <w:tblGrid>
            <w:gridCol w:w="2127.272727272727"/>
            <w:gridCol w:w="7232.7272727272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 /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484.55(a)(1)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 requirement for comprehensive 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Clinician Authorization &amp; Competency — authorization structure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Completion Timeliness — authorization prerequisite for timely completion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Assessment Tool Administration — Domain 3 evaluation basis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Scoring Methodology Integrity — Domain 4 evaluation basis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Content &amp; Compliance — competency record storage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 employment implications of authorization revocation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r>
    </w:tbl>
    <w:p w:rsidR="00000000" w:rsidDel="00000000" w:rsidP="00000000" w:rsidRDefault="00000000" w:rsidRPr="00000000" w14:paraId="00000F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25ey9s4fcxx" w:id="288"/>
      <w:bookmarkEnd w:id="288"/>
      <w:r w:rsidDel="00000000" w:rsidR="00000000" w:rsidRPr="00000000">
        <w:rPr>
          <w:rFonts w:ascii="Roboto" w:cs="Roboto" w:eastAsia="Roboto" w:hAnsi="Roboto"/>
          <w:b w:val="1"/>
          <w:bCs w:val="1"/>
          <w:sz w:val="30"/>
          <w:szCs w:val="30"/>
          <w:rtl w:val="0"/>
        </w:rPr>
        <w:t xml:space="preserve">10. Training &amp; Acknowledgment Requirements</w:t>
      </w:r>
    </w:p>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Director of Nursing and all designated competency evaluators shall complete evaluator qualification training before administering any competency evaluation domain. Evaluator qualification includes: familiarization with all evaluation instruments in Appendices A through F; standardized scoring of the written assessment answer key; inter-rater reliability calibration for Domain 3 and Domain 7 observational evaluations.</w:t>
      </w:r>
    </w:p>
    <w:p w:rsidR="00000000" w:rsidDel="00000000" w:rsidP="00000000" w:rsidRDefault="00000000" w:rsidRPr="00000000" w14:paraId="00000F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personnel within scope shall sign the Policy Acknowledgment Form (Appendix G) within 14 calendar days.</w:t>
      </w:r>
    </w:p>
    <w:p w:rsidR="00000000" w:rsidDel="00000000" w:rsidP="00000000" w:rsidRDefault="00000000" w:rsidRPr="00000000" w14:paraId="00000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d2x1dkt3ucq" w:id="289"/>
      <w:bookmarkEnd w:id="289"/>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F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per EN-LC-001. Substantive revisions require Governing Body approval. Non-substantive revisions approved by Administrator.</w:t>
      </w:r>
    </w:p>
    <w:p w:rsidR="00000000" w:rsidDel="00000000" w:rsidP="00000000" w:rsidRDefault="00000000" w:rsidRPr="00000000" w14:paraId="00000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7jcfm8cg8o1" w:id="290"/>
      <w:bookmarkEnd w:id="290"/>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(Appendices A–F contain the evaluation instruments referenced in Section 6 — OASIS Competency Validation Record, Written Knowledge Assessment item bank and answer key, Standardized Tool Performance Evaluation checklist, Scoring Exercise response sets and answer key, Case Study Exercise with answer key, and Supervised Assessment Rating Form.)</w:t>
      </w:r>
    </w:p>
    <w:p w:rsidR="00000000" w:rsidDel="00000000" w:rsidP="00000000" w:rsidRDefault="00000000" w:rsidRPr="00000000" w14:paraId="00000F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6dfxudigsvp" w:id="291"/>
      <w:bookmarkEnd w:id="291"/>
      <w:r w:rsidDel="00000000" w:rsidR="00000000" w:rsidRPr="00000000">
        <w:rPr>
          <w:rFonts w:ascii="Roboto" w:cs="Roboto" w:eastAsia="Roboto" w:hAnsi="Roboto"/>
          <w:b w:val="1"/>
          <w:bCs w:val="1"/>
          <w:color w:val="000000"/>
          <w:sz w:val="27"/>
          <w:szCs w:val="27"/>
          <w:rtl w:val="0"/>
        </w:rPr>
        <w:t xml:space="preserve">Appendix G — Policy Acknowledgment Form</w:t>
      </w:r>
    </w:p>
    <w:tbl>
      <w:tblPr>
        <w:tblStyle w:val="Table1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qwgbox7f4g4q" w:id="292"/>
      <w:bookmarkEnd w:id="292"/>
      <w:r w:rsidDel="00000000" w:rsidR="00000000" w:rsidRPr="00000000">
        <w:rPr>
          <w:rFonts w:ascii="Roboto" w:cs="Roboto" w:eastAsia="Roboto" w:hAnsi="Roboto"/>
          <w:b w:val="1"/>
          <w:bCs w:val="1"/>
          <w:sz w:val="36"/>
          <w:szCs w:val="36"/>
          <w:rtl w:val="0"/>
        </w:rPr>
        <w:t xml:space="preserve">CL-OA-019 — Pre-Submission Quality Review for Comprehensive Assessments</w:t>
      </w:r>
    </w:p>
    <w:p w:rsidR="00000000" w:rsidDel="00000000" w:rsidP="00000000" w:rsidRDefault="00000000" w:rsidRPr="00000000" w14:paraId="00000F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tz8stf0u6ig" w:id="293"/>
      <w:bookmarkEnd w:id="293"/>
      <w:r w:rsidDel="00000000" w:rsidR="00000000" w:rsidRPr="00000000">
        <w:rPr>
          <w:rFonts w:ascii="Roboto" w:cs="Roboto" w:eastAsia="Roboto" w:hAnsi="Roboto"/>
          <w:b w:val="1"/>
          <w:bCs w:val="1"/>
          <w:sz w:val="30"/>
          <w:szCs w:val="30"/>
          <w:rtl w:val="0"/>
        </w:rPr>
        <w:t xml:space="preserve">1. Policy Header</w:t>
      </w:r>
    </w:p>
    <w:tbl>
      <w:tblPr>
        <w:tblStyle w:val="Table1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76.24633431085"/>
        <w:gridCol w:w="6683.75366568915"/>
        <w:tblGridChange w:id="0">
          <w:tblGrid>
            <w:gridCol w:w="2676.24633431085"/>
            <w:gridCol w:w="6683.753665689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CL-OA-019</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Quality Review for Comprehensive Assessments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 — Clinical Operations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 — OASIS &amp; Assessment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 / 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0c5o3dzt7rq" w:id="294"/>
      <w:bookmarkEnd w:id="29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0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structured pre-submission quality review process that every authorized OASIS assessor at Care Indeed Home Health Care, Inc. must complete for every OASIS assessment at every applicable time point before locking and transmitting the assessment to the CMS repository. The pre-submission quality review is the final quality control gate between the assessor's work product and the federal data system — the last opportunity to identify and correct errors before they become compliance deficiencies, payment classification errors, or quality measure distortions.</w:t>
      </w:r>
    </w:p>
    <w:p w:rsidR="00000000" w:rsidDel="00000000" w:rsidP="00000000" w:rsidRDefault="00000000" w:rsidRPr="00000000" w14:paraId="000010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pre-submission quality review is not a post-completion re-read. It is a structured, checklist-driven systematic review that verifies specific, predefined quality criteria for each major OASIS item category. Its purpose is to catch the categories of errors that are most common, most consequential, and most detectable at the pre-submission stage: items left at default values without clinical justification; internal inconsistencies between related item groups; items where the documented evidence does not support the coded response; standardized tool scores that are inconsistent with the coded OASIS item; and homebound status documentation that does not meet the standards of CL-CA-005.</w:t>
      </w:r>
    </w:p>
    <w:p w:rsidR="00000000" w:rsidDel="00000000" w:rsidP="00000000" w:rsidRDefault="00000000" w:rsidRPr="00000000" w14:paraId="000010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complete Pre-Submission Quality Review Checklist (Appendix A), the required completion standards for each checklist section, the documentation requirements for the completed review, and the escalation process when the review identifies issues that cannot be resolved before the OASIS completion deadline.</w:t>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g8ei1v4ub2o" w:id="295"/>
      <w:bookmarkEnd w:id="29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0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authorized OASIS assessors, the OASIS Quality Reviewer, and the Director of Nursing. The Pre-Submission Quality Review Checklist (Appendix A) is the operative document of this policy — no assessment shall be locked without the checklist being completed.</w:t>
      </w:r>
    </w:p>
    <w:p w:rsidR="00000000" w:rsidDel="00000000" w:rsidP="00000000" w:rsidRDefault="00000000" w:rsidRPr="00000000" w14:paraId="00001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2lbwzpmxpzd" w:id="296"/>
      <w:bookmarkEnd w:id="296"/>
      <w:r w:rsidDel="00000000" w:rsidR="00000000" w:rsidRPr="00000000">
        <w:rPr>
          <w:rFonts w:ascii="Roboto" w:cs="Roboto" w:eastAsia="Roboto" w:hAnsi="Roboto"/>
          <w:b w:val="1"/>
          <w:bCs w:val="1"/>
          <w:sz w:val="30"/>
          <w:szCs w:val="30"/>
          <w:rtl w:val="0"/>
        </w:rPr>
        <w:t xml:space="preserve">4. Policy Statement</w:t>
      </w:r>
    </w:p>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OASIS assessment at Care Indeed Home Health Care, Inc. shall undergo a structured pre-submission quality review using the Pre-Submission Quality Review Checklist (Appendix A) before the assessment is locked in the EHR. The review shall be conducted by the assessing RN as a self-review after completing all OASIS item selections and all supporting narrative documentation.</w:t>
      </w:r>
    </w:p>
    <w:p w:rsidR="00000000" w:rsidDel="00000000" w:rsidP="00000000" w:rsidRDefault="00000000" w:rsidRPr="00000000" w14:paraId="000010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Pre-Submission Quality Review Checklist is a required clinical record document — its completion shall be recorded in the EHR OASIS quality review module with the assessor's electronic signature and the date and time of completion. An OASIS assessment that is locked without a completed, authenticated checklist is a documentation compliance deficiency.</w:t>
      </w:r>
    </w:p>
    <w:p w:rsidR="00000000" w:rsidDel="00000000" w:rsidP="00000000" w:rsidRDefault="00000000" w:rsidRPr="00000000" w14:paraId="000010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When the pre-submission quality review identifies a correctable issue — an item response that is not supported by documentation, an internal inconsistency, a missing required element — the assessor shall correct the issue before locking the assessment. Do not lock the assessment with known uncorrected issues.</w:t>
      </w:r>
    </w:p>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When the pre-submission quality review identifies an issue that cannot be immediately resolved by the assessing RN — for example, an ambiguous clinical situation requiring Director of Nursing adjudication, or a missing document that requires clinical judgment about its absence — the assessor shall document the issue in the checklist, escalate to the Director of Nursing, and delay locking until the issue is resolved or the Director of Nursing authorizes locking with the documented limitation.</w:t>
      </w:r>
    </w:p>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OASIS Quality Reviewer's Level 2 review per CL-OA-002 shall include verification that the Pre-Submission Quality Review Checklist was completed for the reviewed assessment and that the checklist findings are consistent with the Level 2 reviewer's independent assessment of the assessment quality.</w:t>
      </w:r>
    </w:p>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pre-submission quality review is the assessor's responsibility and accountability. It is not a substitute for the OASIS Quality Reviewer's Level 2 review — both are required. The pre-submission review catches issues the assessor can self-identify; the Level 2 review provides independent expert validation.</w:t>
      </w:r>
    </w:p>
    <w:p w:rsidR="00000000" w:rsidDel="00000000" w:rsidP="00000000" w:rsidRDefault="00000000" w:rsidRPr="00000000" w14:paraId="00001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xiqevvqt4kt" w:id="297"/>
      <w:bookmarkEnd w:id="297"/>
      <w:r w:rsidDel="00000000" w:rsidR="00000000" w:rsidRPr="00000000">
        <w:rPr>
          <w:rFonts w:ascii="Roboto" w:cs="Roboto" w:eastAsia="Roboto" w:hAnsi="Roboto"/>
          <w:b w:val="1"/>
          <w:bCs w:val="1"/>
          <w:sz w:val="30"/>
          <w:szCs w:val="30"/>
          <w:rtl w:val="0"/>
        </w:rPr>
        <w:t xml:space="preserve">5. Definitions</w:t>
      </w:r>
    </w:p>
    <w:tbl>
      <w:tblPr>
        <w:tblStyle w:val="Table1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06.6960352422907"/>
        <w:gridCol w:w="7353.30396475771"/>
        <w:tblGridChange w:id="0">
          <w:tblGrid>
            <w:gridCol w:w="2006.6960352422907"/>
            <w:gridCol w:w="7353.303964757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Quality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structured, checklist-driven review of a completed OASIS assessment conducted by the assessing RN before locking, using the Pre-Submission Quality Review Checklist (Appendix A) to verify completeness, internal consistency, evidence substantiation, and homebound documentation adequacy.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Default Value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pre-populated or default response option that the EHR may apply to an OASIS item before the assessor makes a selection. An item left at its default value without a clinical basis for that value is not a valid assessment response.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Inconsistency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contradiction between two or more OASIS item responses within the same assessment that cannot simultaneously be true given the patient's clinical presentation — for example, coding a patient as requiring maximal assistance for all GG mobility items while coding them as having no pressure injuries, without clinical explanation.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Completeness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verification that all OASIS items applicable to the current assessment time point have been addressed with a valid response — either a clinician-selected response or a documented not-applicable designation with clinical basis.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verification that the clinical narrative in the assessment contains documentation that supports the coded OASIS response for each item reviewed, per the substantiation standards of CL-OA-007.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Quality Review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structured form (Appendix A) that the assessing RN completes for every OASIS assessment before locking, systematically verifying quality criteria for each major OASIS item category.</w:t>
            </w:r>
            <w:r w:rsidDel="00000000" w:rsidR="00000000" w:rsidRPr="00000000">
              <w:rPr>
                <w:rtl w:val="0"/>
              </w:rPr>
            </w:r>
          </w:p>
        </w:tc>
      </w:tr>
    </w:tbl>
    <w:p w:rsidR="00000000" w:rsidDel="00000000" w:rsidP="00000000" w:rsidRDefault="00000000" w:rsidRPr="00000000" w14:paraId="00001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k94o0u880zx" w:id="298"/>
      <w:bookmarkEnd w:id="298"/>
      <w:r w:rsidDel="00000000" w:rsidR="00000000" w:rsidRPr="00000000">
        <w:rPr>
          <w:rFonts w:ascii="Roboto" w:cs="Roboto" w:eastAsia="Roboto" w:hAnsi="Roboto"/>
          <w:b w:val="1"/>
          <w:bCs w:val="1"/>
          <w:sz w:val="30"/>
          <w:szCs w:val="30"/>
          <w:rtl w:val="0"/>
        </w:rPr>
        <w:t xml:space="preserve">6. Pre-Submission Quality Review — Required Review Sections</w:t>
      </w:r>
    </w:p>
    <w:p w:rsidR="00000000" w:rsidDel="00000000" w:rsidP="00000000" w:rsidRDefault="00000000" w:rsidRPr="00000000" w14:paraId="000010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Pre-Submission Quality Review Checklist (Appendix A) consists of the following five review sections, each addressing a distinct quality dimension:</w:t>
      </w:r>
    </w:p>
    <w:p w:rsidR="00000000" w:rsidDel="00000000" w:rsidP="00000000" w:rsidRDefault="00000000" w:rsidRPr="00000000" w14:paraId="00001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ztedifcjdd7" w:id="299"/>
      <w:bookmarkEnd w:id="299"/>
      <w:r w:rsidDel="00000000" w:rsidR="00000000" w:rsidRPr="00000000">
        <w:rPr>
          <w:rFonts w:ascii="Roboto" w:cs="Roboto" w:eastAsia="Roboto" w:hAnsi="Roboto"/>
          <w:b w:val="1"/>
          <w:bCs w:val="1"/>
          <w:color w:val="000000"/>
          <w:sz w:val="27"/>
          <w:szCs w:val="27"/>
          <w:rtl w:val="0"/>
        </w:rPr>
        <w:t xml:space="preserve">Section 1 — Completeness Check</w:t>
      </w:r>
    </w:p>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Verify that all applicable OASIS items for the current time point have been addressed with a clinician-selected response.</w:t>
      </w:r>
    </w:p>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Required Actions:</w:t>
      </w:r>
    </w:p>
    <w:p w:rsidR="00000000" w:rsidDel="00000000" w:rsidP="00000000" w:rsidRDefault="00000000" w:rsidRPr="00000000" w14:paraId="00001030">
      <w:pPr>
        <w:numPr>
          <w:ilvl w:val="0"/>
          <w:numId w:val="2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Open the CMS OASIS-E2 item applicability table for the applicable time point (SOC, ROC, RECERT, FU, TRN, or DC).</w:t>
      </w:r>
    </w:p>
    <w:p w:rsidR="00000000" w:rsidDel="00000000" w:rsidP="00000000" w:rsidRDefault="00000000" w:rsidRPr="00000000" w14:paraId="00001031">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For each applicable item, verify that a response has been selected and that the response is not a default value that was not reviewed.</w:t>
      </w:r>
    </w:p>
    <w:p w:rsidR="00000000" w:rsidDel="00000000" w:rsidP="00000000" w:rsidRDefault="00000000" w:rsidRPr="00000000" w14:paraId="00001032">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For any item left blank, not applicable, or at a default value, verify that the clinical record contains a documented basis for that status (the patient's condition makes the item genuinely not applicable; the patient could not complete the required assessment).</w:t>
      </w:r>
    </w:p>
    <w:p w:rsidR="00000000" w:rsidDel="00000000" w:rsidP="00000000" w:rsidRDefault="00000000" w:rsidRPr="00000000" w14:paraId="00001033">
      <w:pPr>
        <w:numPr>
          <w:ilvl w:val="0"/>
          <w:numId w:val="2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Flag and correct any item that appears incomplete without a documented clinical basis.</w:t>
      </w:r>
    </w:p>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Checklist Recording: Rate each item category as: ☐ Complete ☐ Incomplete — Issue Identified and Corrected ☐ Incomplete — Director of Nursing Consultation Required</w:t>
      </w:r>
    </w:p>
    <w:p w:rsidR="00000000" w:rsidDel="00000000" w:rsidP="00000000" w:rsidRDefault="00000000" w:rsidRPr="00000000" w14:paraId="00001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n7bafsen6ox" w:id="300"/>
      <w:bookmarkEnd w:id="300"/>
      <w:r w:rsidDel="00000000" w:rsidR="00000000" w:rsidRPr="00000000">
        <w:rPr>
          <w:rFonts w:ascii="Roboto" w:cs="Roboto" w:eastAsia="Roboto" w:hAnsi="Roboto"/>
          <w:b w:val="1"/>
          <w:bCs w:val="1"/>
          <w:color w:val="000000"/>
          <w:sz w:val="27"/>
          <w:szCs w:val="27"/>
          <w:rtl w:val="0"/>
        </w:rPr>
        <w:t xml:space="preserve">Section 2 — Internal Consistency Check</w:t>
      </w:r>
    </w:p>
    <w:p w:rsidR="00000000" w:rsidDel="00000000" w:rsidP="00000000" w:rsidRDefault="00000000" w:rsidRPr="00000000" w14:paraId="000010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Verify that logically related OASIS items produce a coherent clinical picture without internal contradictions.</w:t>
      </w:r>
    </w:p>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Required Item-Pair Consistency Reviews:</w:t>
      </w:r>
    </w:p>
    <w:tbl>
      <w:tblPr>
        <w:tblStyle w:val="Table1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5.0660792951544"/>
        <w:gridCol w:w="6404.933920704845"/>
        <w:tblGridChange w:id="0">
          <w:tblGrid>
            <w:gridCol w:w="2955.0660792951544"/>
            <w:gridCol w:w="6404.9339207048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 Pair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Consistency Check</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GG0130 (Self-Care) and GG0170 (Mobility)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overall pattern of self-care and mobility independence should be clinically coherent — a patient who requires maximal assistance for all self-care activities would typically also require assistance for most mobility activities, absent a specific clinical explanation for the discrepancy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M1700 (Cognitive Function / BIMS score) and M2020 (Oral Medication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patient with severe cognitive impairment (BIMS 0–7) would not be expected to independently manage complex oral medication regimens — a discrepancy between high cognitive impairment and high medication management independence requires clinical explanation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M1700 (Cognitive Function) and M1710/M1720 (Confusion/Anxiety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frequency of confusion/anxiety behavioral items should be consistent with the overall cognitive function rating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mobility items and M1311 (Pressure Injury presence)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patient with high GG mobility independence (independent ambulation, transfer) would not typically develop pressure injuries attributable to immobility — any pressure injury in a highly mobile patient requires documented clinical explanation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severity items and GG0170 mobility activity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patient with the highest respiratory impairment (dyspnea at rest) would be expected to have significant GG mobility limitations — a highly mobile patient also coded as having severe resting dyspnea requires clinical documentation of how the patient achieves that mobility level despite the respiratory severity</w:t>
            </w:r>
            <w:r w:rsidDel="00000000" w:rsidR="00000000" w:rsidRPr="00000000">
              <w:rPr>
                <w:rtl w:val="0"/>
              </w:rPr>
            </w:r>
          </w:p>
        </w:tc>
      </w:tr>
    </w:tbl>
    <w:p w:rsidR="00000000" w:rsidDel="00000000" w:rsidP="00000000" w:rsidRDefault="00000000" w:rsidRPr="00000000" w14:paraId="000010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Checklist Recording: Rate each pair as: ☐ Consistent ☐ Inconsistency Identified and Resolved (resolution documented in narrative) ☐ Inconsistency — Director of Nursing Consultation Required</w:t>
      </w:r>
    </w:p>
    <w:p w:rsidR="00000000" w:rsidDel="00000000" w:rsidP="00000000" w:rsidRDefault="00000000" w:rsidRPr="00000000" w14:paraId="00001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89uifd6i75z" w:id="301"/>
      <w:bookmarkEnd w:id="301"/>
      <w:r w:rsidDel="00000000" w:rsidR="00000000" w:rsidRPr="00000000">
        <w:rPr>
          <w:rFonts w:ascii="Roboto" w:cs="Roboto" w:eastAsia="Roboto" w:hAnsi="Roboto"/>
          <w:b w:val="1"/>
          <w:bCs w:val="1"/>
          <w:color w:val="000000"/>
          <w:sz w:val="27"/>
          <w:szCs w:val="27"/>
          <w:rtl w:val="0"/>
        </w:rPr>
        <w:t xml:space="preserve">Section 3 — Evidence Substantiation Check</w:t>
      </w:r>
    </w:p>
    <w:p w:rsidR="00000000" w:rsidDel="00000000" w:rsidP="00000000" w:rsidRDefault="00000000" w:rsidRPr="00000000" w14:paraId="000010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Verify that the clinical narrative contains documented evidence supporting the coded OASIS response for each high-risk item category, per CL-OA-007.</w:t>
      </w:r>
    </w:p>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Required Evidence Checks:</w:t>
      </w:r>
    </w:p>
    <w:tbl>
      <w:tblPr>
        <w:tblStyle w:val="Table1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38.9427312775333"/>
        <w:gridCol w:w="6721.057268722467"/>
        <w:tblGridChange w:id="0">
          <w:tblGrid>
            <w:gridCol w:w="2638.9427312775333"/>
            <w:gridCol w:w="6721.0572687224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OASIS Item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Evidence Substantiation 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GG0130 Self-Care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 contains activity-specific observation descriptions for each sub-item coded (not general mobility statements)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GG0170 Mobility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 contains activity-specific observation descriptions including assistance level and environmental context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M1311–M1324 Pressure Injury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 contains direct wound observation documentation (NPIAP stage, measurements, wound bed, drainage, periwound) — dressing removal confirmed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M1340–M1342 Surgical Wound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 contains surgical wound observation documentation — wound type, stage, character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M1700 Cognitive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 contains BIMS component scores (A, B, C) and total score — not just total; administration confirmed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M1730/M1750 Depressive Feelings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Narrative contains PHQ-2 item scores and total; PHQ-9 item scores and total if PHQ-2 ≥3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M2001 Drug Regimen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 documents review methodology, medications reviewed, issues found or not found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 documents both CMS homebound criteria with patient-specific functional language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Need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Narrative documents the clinical justification for each ordered skilled discipline</w:t>
            </w:r>
            <w:r w:rsidDel="00000000" w:rsidR="00000000" w:rsidRPr="00000000">
              <w:rPr>
                <w:rtl w:val="0"/>
              </w:rPr>
            </w:r>
          </w:p>
        </w:tc>
      </w:tr>
    </w:tbl>
    <w:p w:rsidR="00000000" w:rsidDel="00000000" w:rsidP="00000000" w:rsidRDefault="00000000" w:rsidRPr="00000000" w14:paraId="000010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Checklist Recording: For each item category: ☐ Adequate substantiation documented ☐ Substantiation gap identified and corrected ☐ Substantiation gap — Director of Nursing Consultation Required</w:t>
      </w:r>
    </w:p>
    <w:p w:rsidR="00000000" w:rsidDel="00000000" w:rsidP="00000000" w:rsidRDefault="00000000" w:rsidRPr="00000000" w14:paraId="00001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1u5m3wngf0q" w:id="302"/>
      <w:bookmarkEnd w:id="302"/>
      <w:r w:rsidDel="00000000" w:rsidR="00000000" w:rsidRPr="00000000">
        <w:rPr>
          <w:rFonts w:ascii="Roboto" w:cs="Roboto" w:eastAsia="Roboto" w:hAnsi="Roboto"/>
          <w:b w:val="1"/>
          <w:bCs w:val="1"/>
          <w:color w:val="000000"/>
          <w:sz w:val="27"/>
          <w:szCs w:val="27"/>
          <w:rtl w:val="0"/>
        </w:rPr>
        <w:t xml:space="preserve">Section 4 — Standardized Tool Score Consistency Check</w:t>
      </w:r>
    </w:p>
    <w:p w:rsidR="00000000" w:rsidDel="00000000" w:rsidP="00000000" w:rsidRDefault="00000000" w:rsidRPr="00000000" w14:paraId="000010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Verify that standardized tool scores are documented correctly and map to the corresponding OASIS item response.</w:t>
      </w:r>
    </w:p>
    <w:p w:rsidR="00000000" w:rsidDel="00000000" w:rsidP="00000000" w:rsidRDefault="00000000" w:rsidRPr="00000000" w14:paraId="000010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Required Score-to-Response Verifications:</w:t>
      </w:r>
    </w:p>
    <w:tbl>
      <w:tblPr>
        <w:tblStyle w:val="Table1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30.3964757709255"/>
        <w:gridCol w:w="7229.6035242290745"/>
        <w:tblGridChange w:id="0">
          <w:tblGrid>
            <w:gridCol w:w="2130.3964757709255"/>
            <w:gridCol w:w="7229.6035242290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Required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BIMS total score → M1700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total (Component A + B + C = Total) maps to the correct M1700 response: 13–15 = Cognitively Intact; 8–12 = Moderately Impaired; 0–7 = Severely Impaired. Arithmetic verified.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PHQ-2 total → PHQ-9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PHQ-2 total ≥3 requires PHQ-9 administration. If PHQ-2 ≥3 and PHQ-9 not documented, flag immediately.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PHQ-9 total → M1730/M1750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PHQ-9 total maps to the correct M1730/M1750 response per CMS guidance. Arithmetic verified (sum of 9 items).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PHQ-9 Item 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If PHQ-9 Item 9 score ≥1, suicidality assessment documentation present in clinical record.</w:t>
            </w:r>
            <w:r w:rsidDel="00000000" w:rsidR="00000000" w:rsidRPr="00000000">
              <w:rPr>
                <w:rtl w:val="0"/>
              </w:rPr>
            </w:r>
          </w:p>
        </w:tc>
      </w:tr>
    </w:tbl>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Checklist Recording: For each tool: ☐ Score arithmetic correct; response mapping correct ☐ Arithmetic/mapping error identified and corrected ☐ PHQ-9 required but not administered — immediate action required before locking</w:t>
      </w:r>
    </w:p>
    <w:p w:rsidR="00000000" w:rsidDel="00000000" w:rsidP="00000000" w:rsidRDefault="00000000" w:rsidRPr="00000000" w14:paraId="00001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py1smcbaqps" w:id="303"/>
      <w:bookmarkEnd w:id="303"/>
      <w:r w:rsidDel="00000000" w:rsidR="00000000" w:rsidRPr="00000000">
        <w:rPr>
          <w:rFonts w:ascii="Roboto" w:cs="Roboto" w:eastAsia="Roboto" w:hAnsi="Roboto"/>
          <w:b w:val="1"/>
          <w:bCs w:val="1"/>
          <w:color w:val="000000"/>
          <w:sz w:val="27"/>
          <w:szCs w:val="27"/>
          <w:rtl w:val="0"/>
        </w:rPr>
        <w:t xml:space="preserve">Section 5 — Look-Back Period and Time-Point Accuracy Check</w:t>
      </w:r>
    </w:p>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Purpose: Verify that look-back periods were correctly applied and that the assessment reflects the correct OASIS time point.</w:t>
      </w:r>
    </w:p>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Required Verifications:</w:t>
      </w:r>
    </w:p>
    <w:p w:rsidR="00000000" w:rsidDel="00000000" w:rsidP="00000000" w:rsidRDefault="00000000" w:rsidRPr="00000000" w14:paraId="0000106E">
      <w:pPr>
        <w:numPr>
          <w:ilvl w:val="0"/>
          <w:numId w:val="2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Confirm the assessment time point code is correct for the clinical event (SOC, ROC, RECERT, FU, TRN, or DC).</w:t>
      </w:r>
    </w:p>
    <w:p w:rsidR="00000000" w:rsidDel="00000000" w:rsidP="00000000" w:rsidRDefault="00000000" w:rsidRPr="00000000" w14:paraId="0000106F">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For each look-back item category, verify that the look-back window was measured from the assessment date — not from the discharge date or any other reference date.</w:t>
      </w:r>
    </w:p>
    <w:p w:rsidR="00000000" w:rsidDel="00000000" w:rsidP="00000000" w:rsidRDefault="00000000" w:rsidRPr="00000000" w14:paraId="00001070">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For post-hospitalization SOC/ROC assessments, verify that the look-back window correctly encompasses the inpatient period per CL-OA-010.</w:t>
      </w:r>
    </w:p>
    <w:p w:rsidR="00000000" w:rsidDel="00000000" w:rsidP="00000000" w:rsidRDefault="00000000" w:rsidRPr="00000000" w14:paraId="00001071">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Verify that point-in-time items (GG items at SOC/ROC) reflect the patient's status at the assessment visit — not at any other time point.</w:t>
      </w:r>
    </w:p>
    <w:p w:rsidR="00000000" w:rsidDel="00000000" w:rsidP="00000000" w:rsidRDefault="00000000" w:rsidRPr="00000000" w14:paraId="00001072">
      <w:pPr>
        <w:numPr>
          <w:ilvl w:val="0"/>
          <w:numId w:val="2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For RECERT assessments, verify the assessment date falls within the Day 56–60 window.</w:t>
      </w:r>
    </w:p>
    <w:p w:rsidR="00000000" w:rsidDel="00000000" w:rsidP="00000000" w:rsidRDefault="00000000" w:rsidRPr="00000000" w14:paraId="000010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Checklist Recording: For each verification: ☐ Confirmed ☐ Issue identified and corrected ☐ Issue requiring Director of Nursing consultation</w:t>
      </w:r>
    </w:p>
    <w:p w:rsidR="00000000" w:rsidDel="00000000" w:rsidP="00000000" w:rsidRDefault="00000000" w:rsidRPr="00000000" w14:paraId="00001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b800dpuuwtp" w:id="304"/>
      <w:bookmarkEnd w:id="304"/>
      <w:r w:rsidDel="00000000" w:rsidR="00000000" w:rsidRPr="00000000">
        <w:rPr>
          <w:rFonts w:ascii="Roboto" w:cs="Roboto" w:eastAsia="Roboto" w:hAnsi="Roboto"/>
          <w:b w:val="1"/>
          <w:bCs w:val="1"/>
          <w:sz w:val="30"/>
          <w:szCs w:val="30"/>
          <w:rtl w:val="0"/>
        </w:rPr>
        <w:t xml:space="preserve">7. Procedures</w:t>
      </w:r>
    </w:p>
    <w:p w:rsidR="00000000" w:rsidDel="00000000" w:rsidP="00000000" w:rsidRDefault="00000000" w:rsidRPr="00000000" w14:paraId="00001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wvpasdkx7yf" w:id="305"/>
      <w:bookmarkEnd w:id="305"/>
      <w:r w:rsidDel="00000000" w:rsidR="00000000" w:rsidRPr="00000000">
        <w:rPr>
          <w:rFonts w:ascii="Roboto" w:cs="Roboto" w:eastAsia="Roboto" w:hAnsi="Roboto"/>
          <w:b w:val="1"/>
          <w:bCs w:val="1"/>
          <w:color w:val="000000"/>
          <w:sz w:val="27"/>
          <w:szCs w:val="27"/>
          <w:rtl w:val="0"/>
        </w:rPr>
        <w:t xml:space="preserve">7.1 — Pre-Submission Review Execution</w:t>
      </w:r>
    </w:p>
    <w:tbl>
      <w:tblPr>
        <w:tblStyle w:val="Table1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74.134897360704"/>
        <w:gridCol w:w="2195.8944281524928"/>
        <w:tblGridChange w:id="0">
          <w:tblGrid>
            <w:gridCol w:w="741.1143695014663"/>
            <w:gridCol w:w="1948.8563049853371"/>
            <w:gridCol w:w="4474.134897360704"/>
            <w:gridCol w:w="2195.89442815249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completing all OASIS item selections and all supporting narrative documentation, open the Pre-Submission Quality Review Checklist (Appendix A) in the EHR. Do not lock the assessment before opening the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Section 1 (Completeness Check) by reviewing each applicable OASIS item for the current time point. Allow a minimum of 5 minutes for this section — it requires opening the CMS item applicability table and reviewing each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pre-submission review.</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Section 2 (Internal Consistency Check) by reviewing each required item-pair. For each pair, look at both coded responses simultaneously and assess whether they produce a coherent clinical picture. Allow a minimum of 5 minutes for this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pre-submission review.</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Section 3 (Evidence Substantiation Check) by opening the assessment narrative alongside the OASIS item responses and verifying that each high-risk item category has adequate narrative documentation. Allow a minimum of 10 minutes for this section — it is the most detailed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pre-submission review.</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Section 4 (Standardized Tool Score Consistency Check) by re-calculating tool totals from the documented component scores and verifying that the calculated totals match the coded OASIS responses. Allow a minimum of 3 minutes for this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pre-submission review.</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Section 5 (Look-Back Period and Time-Point Accuracy Check) by verifying time point code, look-back windows, and point-in-time application. Allow a minimum of 3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pre-submission review.</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overall pre-submission quality status. If all sections are rated "Confirmed" or "Issue Identified and Corrected," sign and submit the checklist and proceed to locking. If any section has a "Director of Nursing Consultation Required" flag, notify the Director of Nursing before locking.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all sections are completed.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Lock the OASIS assessment immediately after submitting the checklist and, if required, receiving Director of Nursing authorization. Do not delay locking after the checklist is complete — unnecessary delay beyond the checklist completion creates additional operational target risk per CL-OA-001 and CL-OA-015.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after checklist submission and Director of Nursing authorization (if required).</w:t>
            </w:r>
            <w:r w:rsidDel="00000000" w:rsidR="00000000" w:rsidRPr="00000000">
              <w:rPr>
                <w:rtl w:val="0"/>
              </w:rPr>
            </w:r>
          </w:p>
        </w:tc>
      </w:tr>
    </w:tbl>
    <w:p w:rsidR="00000000" w:rsidDel="00000000" w:rsidP="00000000" w:rsidRDefault="00000000" w:rsidRPr="00000000" w14:paraId="00001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ea4b3wryvbj" w:id="306"/>
      <w:bookmarkEnd w:id="306"/>
      <w:r w:rsidDel="00000000" w:rsidR="00000000" w:rsidRPr="00000000">
        <w:rPr>
          <w:rFonts w:ascii="Roboto" w:cs="Roboto" w:eastAsia="Roboto" w:hAnsi="Roboto"/>
          <w:b w:val="1"/>
          <w:bCs w:val="1"/>
          <w:color w:val="000000"/>
          <w:sz w:val="27"/>
          <w:szCs w:val="27"/>
          <w:rtl w:val="0"/>
        </w:rPr>
        <w:t xml:space="preserve">7.2 — Issue Resolution During Pre-Submission Review</w:t>
      </w:r>
    </w:p>
    <w:tbl>
      <w:tblPr>
        <w:tblStyle w:val="Table16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700.616740088106"/>
        <w:gridCol w:w="1965.4625550660794"/>
        <w:tblGridChange w:id="0">
          <w:tblGrid>
            <w:gridCol w:w="742.2026431718062"/>
            <w:gridCol w:w="1951.7180616740088"/>
            <w:gridCol w:w="4700.616740088106"/>
            <w:gridCol w:w="1965.46255506607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correctable issue is identified during any checklist section: (a) correct the OASIS item response or the narrative documentation as appropriate; (b) re-verify the affected section of the checklist after correction; (c) document the issue and correction in the checklist issue 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pre-submission review.</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an issue requiring Director of Nursing consultation is identified: (a) document the issue in the checklist consultation field; (b) notify the Director of Nursing immediately by telephone or secure message; (c) do not lock the assessment pending Director of Nursing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locking; Director of Nursing notification immediately.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notification of a consultation-required issue: respond within 4 hours during business hours or at the earliest practicable time outside business hours. Provide specific clinical adjudication guidance. Document the guidance provided in the EHR communication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during business hours.</w:t>
            </w:r>
            <w:r w:rsidDel="00000000" w:rsidR="00000000" w:rsidRPr="00000000">
              <w:rPr>
                <w:rtl w:val="0"/>
              </w:rPr>
            </w:r>
          </w:p>
        </w:tc>
      </w:tr>
    </w:tbl>
    <w:p w:rsidR="00000000" w:rsidDel="00000000" w:rsidP="00000000" w:rsidRDefault="00000000" w:rsidRPr="00000000" w14:paraId="00001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cr1hfl3toqj" w:id="307"/>
      <w:bookmarkEnd w:id="307"/>
      <w:r w:rsidDel="00000000" w:rsidR="00000000" w:rsidRPr="00000000">
        <w:rPr>
          <w:rFonts w:ascii="Roboto" w:cs="Roboto" w:eastAsia="Roboto" w:hAnsi="Roboto"/>
          <w:b w:val="1"/>
          <w:bCs w:val="1"/>
          <w:color w:val="000000"/>
          <w:sz w:val="27"/>
          <w:szCs w:val="27"/>
          <w:rtl w:val="0"/>
        </w:rPr>
        <w:t xml:space="preserve">7.3 — OASIS Quality Reviewer Checklist Validation</w:t>
      </w:r>
    </w:p>
    <w:tbl>
      <w:tblPr>
        <w:tblStyle w:val="Table1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5119.178885630498"/>
        <w:gridCol w:w="1509.6774193548388"/>
        <w:tblGridChange w:id="0">
          <w:tblGrid>
            <w:gridCol w:w="741.1143695014663"/>
            <w:gridCol w:w="1990.0293255131965"/>
            <w:gridCol w:w="5119.178885630498"/>
            <w:gridCol w:w="1509.67741935483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every Level 2 review per CL-OA-002: (a) verify that the Pre-Submission Quality Review Checklist is present in the EHR for the reviewed assessment; (b) review the checklist for completeness — all five sections completed; (c) assess whether any issues identified in the checklist were appropriately resolved; (d) independently verify Section 2 (internal consistency) and Section 3 (evidence substantiation) using the Quality Reviewer's own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Level 2 review timeline.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Level 2 review identifies issues not flagged in the pre-submission checklist, document the finding in the OASIS Quality Review Log and classify the assessment as having an inadequate pre-submission review — initiate the correction process per CL-OA-002 and provide targeted feedback to the 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finding.</w:t>
            </w:r>
            <w:r w:rsidDel="00000000" w:rsidR="00000000" w:rsidRPr="00000000">
              <w:rPr>
                <w:rtl w:val="0"/>
              </w:rPr>
            </w:r>
          </w:p>
        </w:tc>
      </w:tr>
    </w:tbl>
    <w:p w:rsidR="00000000" w:rsidDel="00000000" w:rsidP="00000000" w:rsidRDefault="00000000" w:rsidRPr="00000000" w14:paraId="00001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kaocgde498e" w:id="308"/>
      <w:bookmarkEnd w:id="308"/>
      <w:r w:rsidDel="00000000" w:rsidR="00000000" w:rsidRPr="00000000">
        <w:rPr>
          <w:rFonts w:ascii="Roboto" w:cs="Roboto" w:eastAsia="Roboto" w:hAnsi="Roboto"/>
          <w:b w:val="1"/>
          <w:bCs w:val="1"/>
          <w:color w:val="000000"/>
          <w:sz w:val="27"/>
          <w:szCs w:val="27"/>
          <w:rtl w:val="0"/>
        </w:rPr>
        <w:t xml:space="preserve">7.4 — Escalation and Exception Handling</w:t>
      </w:r>
    </w:p>
    <w:tbl>
      <w:tblPr>
        <w:tblStyle w:val="Table1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86.099706744868"/>
        <w:gridCol w:w="1976.3049853372434"/>
        <w:gridCol w:w="3499.706744868035"/>
        <w:gridCol w:w="1797.8885630498532"/>
        <w:tblGridChange w:id="0">
          <w:tblGrid>
            <w:gridCol w:w="2086.099706744868"/>
            <w:gridCol w:w="1976.3049853372434"/>
            <w:gridCol w:w="3499.706744868035"/>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locked without completed Pre-Submission Quality Review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identifies during monthly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directs the assessing RN to retroactively complete the checklist. If the retroactive review identifies unresolved issues, initiate OASIS correction per CL-OA-002. Document corrective counseling.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Retroactive checklist within 5 business days; correction within 10 business days.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review consistently takes less than 15 minutes (below the section-minimum time allocations)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identifies through EHR timestamp comparison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assesses whether the review is being conducted with adequate rigor. If the timestamp analysis suggests the review is perfunctory (e.g., under 5 minutes total), provide corrective guidance and consider requiring supervised pre-submission reviews for the affected assessor.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guidance within 7 calendar days.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review identifies a patient safety concern (e.g., unidentified adverse drug reaction, new pressure injury not in the plan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 follows applicable clinical protocol simultaneously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review identification of a clinical concern triggers both the clinical response (physician notification per applicable policy) and the OASIS correction/update. The assessment should not be locked until the clinical response has been initiated and the OASIS reflects the current clinical picture.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response immediately; OASIS update within the applicable deadline.</w:t>
            </w:r>
            <w:r w:rsidDel="00000000" w:rsidR="00000000" w:rsidRPr="00000000">
              <w:rPr>
                <w:rtl w:val="0"/>
              </w:rPr>
            </w:r>
          </w:p>
        </w:tc>
      </w:tr>
    </w:tbl>
    <w:p w:rsidR="00000000" w:rsidDel="00000000" w:rsidP="00000000" w:rsidRDefault="00000000" w:rsidRPr="00000000" w14:paraId="00001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klqwg3l6vma" w:id="309"/>
      <w:bookmarkEnd w:id="309"/>
      <w:r w:rsidDel="00000000" w:rsidR="00000000" w:rsidRPr="00000000">
        <w:rPr>
          <w:rFonts w:ascii="Roboto" w:cs="Roboto" w:eastAsia="Roboto" w:hAnsi="Roboto"/>
          <w:b w:val="1"/>
          <w:bCs w:val="1"/>
          <w:sz w:val="30"/>
          <w:szCs w:val="30"/>
          <w:rtl w:val="0"/>
        </w:rPr>
        <w:t xml:space="preserve">8. Documentation Requirements</w:t>
      </w:r>
    </w:p>
    <w:tbl>
      <w:tblPr>
        <w:tblStyle w:val="Table1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6.3689604685212"/>
        <w:gridCol w:w="2151.566617862372"/>
        <w:gridCol w:w="1973.4114202049782"/>
        <w:gridCol w:w="1822.6647144948756"/>
        <w:gridCol w:w="1575.9882869692533"/>
        <w:tblGridChange w:id="0">
          <w:tblGrid>
            <w:gridCol w:w="1836.3689604685212"/>
            <w:gridCol w:w="2151.566617862372"/>
            <w:gridCol w:w="1973.4114202049782"/>
            <w:gridCol w:w="1822.6647144948756"/>
            <w:gridCol w:w="1575.98828696925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Quality Review Checklist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checklist for every OASIS assessment at every time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OASIS quality review module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and authenticated before each OASIS lock; retained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consultation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notes for all consultation-required issues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 communication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notification; retained minimum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 checklist validation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Reviewer's assessment of checklist adequacy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 Log per CL-OA-002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Level 2 review; retained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checklist completion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Aggregate data on checklist completion rates and issue patterns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Accuracy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minimum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1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ythk39ox53d" w:id="310"/>
      <w:bookmarkEnd w:id="310"/>
      <w:r w:rsidDel="00000000" w:rsidR="00000000" w:rsidRPr="00000000">
        <w:rPr>
          <w:rFonts w:ascii="Roboto" w:cs="Roboto" w:eastAsia="Roboto" w:hAnsi="Roboto"/>
          <w:b w:val="1"/>
          <w:bCs w:val="1"/>
          <w:sz w:val="30"/>
          <w:szCs w:val="30"/>
          <w:rtl w:val="0"/>
        </w:rPr>
        <w:t xml:space="preserve">9. Compliance &amp; Audit Considerations</w:t>
      </w:r>
    </w:p>
    <w:p w:rsidR="00000000" w:rsidDel="00000000" w:rsidP="00000000" w:rsidRDefault="00000000" w:rsidRPr="00000000" w14:paraId="000010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l543sh2y56u" w:id="311"/>
      <w:bookmarkEnd w:id="311"/>
      <w:r w:rsidDel="00000000" w:rsidR="00000000" w:rsidRPr="00000000">
        <w:rPr>
          <w:rFonts w:ascii="Roboto" w:cs="Roboto" w:eastAsia="Roboto" w:hAnsi="Roboto"/>
          <w:b w:val="1"/>
          <w:bCs w:val="1"/>
          <w:color w:val="000000"/>
          <w:sz w:val="27"/>
          <w:szCs w:val="27"/>
          <w:rtl w:val="0"/>
        </w:rPr>
        <w:t xml:space="preserve">9.1 How Compliance Is Measured</w:t>
      </w:r>
    </w:p>
    <w:tbl>
      <w:tblPr>
        <w:tblStyle w:val="Table1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74.977973568282"/>
        <w:gridCol w:w="3229.9559471365637"/>
        <w:gridCol w:w="2955.0660792951544"/>
        <w:tblGridChange w:id="0">
          <w:tblGrid>
            <w:gridCol w:w="3174.977973568282"/>
            <w:gridCol w:w="3229.9559471365637"/>
            <w:gridCol w:w="2955.06607929515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Quality Review Checklist completed and authenticated before every OASIS lock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quality review module completion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locked assessments with completed, authenticated checklist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five checklist sections completed for each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Checklist completeness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≥98% of checklists with all five sections completed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Issues identified in checklist are appropriately resolved before locking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Reviewer Level 2 review finding correlation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of issues identified in checklists have documented resolutions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Assessments with consultation-required flags are not locked before Director of Nursing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lock timestamp vs. Director of Nursing communication note timestamp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review does not identify material issues absent from pre-submission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Review Log audit — new issues identified at Level 2 not present in pre-submission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≤5% of Level 2 reviews identify material issues not flagged in pre-submission checklist</w:t>
            </w:r>
            <w:r w:rsidDel="00000000" w:rsidR="00000000" w:rsidRPr="00000000">
              <w:rPr>
                <w:rtl w:val="0"/>
              </w:rPr>
            </w:r>
          </w:p>
        </w:tc>
      </w:tr>
    </w:tbl>
    <w:p w:rsidR="00000000" w:rsidDel="00000000" w:rsidP="00000000" w:rsidRDefault="00000000" w:rsidRPr="00000000" w14:paraId="00001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ctflay7ftzz" w:id="312"/>
      <w:bookmarkEnd w:id="312"/>
      <w:r w:rsidDel="00000000" w:rsidR="00000000" w:rsidRPr="00000000">
        <w:rPr>
          <w:rFonts w:ascii="Roboto" w:cs="Roboto" w:eastAsia="Roboto" w:hAnsi="Roboto"/>
          <w:b w:val="1"/>
          <w:bCs w:val="1"/>
          <w:color w:val="000000"/>
          <w:sz w:val="27"/>
          <w:szCs w:val="27"/>
          <w:rtl w:val="0"/>
        </w:rPr>
        <w:t xml:space="preserve">9.2 What Surveyors and Auditors Will Look For</w:t>
      </w:r>
    </w:p>
    <w:p w:rsidR="00000000" w:rsidDel="00000000" w:rsidP="00000000" w:rsidRDefault="00000000" w:rsidRPr="00000000" w14:paraId="000011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OASIS validation surveys will request evidence of the agency's OASIS quality assurance process. The Pre-Submission Quality Review Checklist — when consistently completed and when it demonstrates a pattern of assessors actively identifying and resolving issues before submission — is direct evidence of a functioning OASIS quality governance program. An agency that cannot demonstrate a systematic pre-submission review process has no structural mechanism for preventing OASIS errors that are detectable before submission.</w:t>
      </w:r>
    </w:p>
    <w:p w:rsidR="00000000" w:rsidDel="00000000" w:rsidP="00000000" w:rsidRDefault="00000000" w:rsidRPr="00000000" w14:paraId="000011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ADR auditors will look for evidence that errors that could have been caught before submission were not caught — particularly internal consistency errors (BIMS score inconsistent with M1700 coding) and substantiation gaps (GG items with no activity-specific observation documentation). These are precisely the errors a properly conducted pre-submission review should catch. When an ADR auditor finds them, the absence of a documented pre-submission review suggests the agency lacked the quality governance to prevent them.</w:t>
      </w:r>
    </w:p>
    <w:p w:rsidR="00000000" w:rsidDel="00000000" w:rsidP="00000000" w:rsidRDefault="00000000" w:rsidRPr="00000000" w14:paraId="000011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4ih9htks2me" w:id="313"/>
      <w:bookmarkEnd w:id="313"/>
      <w:r w:rsidDel="00000000" w:rsidR="00000000" w:rsidRPr="00000000">
        <w:rPr>
          <w:rFonts w:ascii="Roboto" w:cs="Roboto" w:eastAsia="Roboto" w:hAnsi="Roboto"/>
          <w:b w:val="1"/>
          <w:bCs w:val="1"/>
          <w:color w:val="000000"/>
          <w:sz w:val="27"/>
          <w:szCs w:val="27"/>
          <w:rtl w:val="0"/>
        </w:rPr>
        <w:t xml:space="preserve">9.3 Common Failure Points</w:t>
      </w:r>
    </w:p>
    <w:tbl>
      <w:tblPr>
        <w:tblStyle w:val="Table1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06.2555066079294"/>
        <w:gridCol w:w="3229.9559471365637"/>
        <w:gridCol w:w="3023.788546255507"/>
        <w:tblGridChange w:id="0">
          <w:tblGrid>
            <w:gridCol w:w="3106.2555066079294"/>
            <w:gridCol w:w="3229.9559471365637"/>
            <w:gridCol w:w="3023.7885462555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review treated as a checkbox exercise without genuine item-by-item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Errors that should be caught before submission are not caught; Level 2 review finds issues that were reviewable at pre-submission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 allocation minimums in Section 6; Director of Nursing reviews checklist completion times in monthly audit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4 (tool score consistency) skipped because assessor believes scores are correct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PHQ/BIMS scoring errors not caught; M1700/M1730 miscoding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Make Section 4 mandatory with required score recalculation; OASIS Quality Reviewer validates score recalculation at Level 2</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Assessor locks assessment before completing Section 3 (evidence substantiation) because the narrative feels adequate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Substantiation gaps not identified; OASIS locked without supporting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workflow requires Section 3 completion rating before lock button is enabled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documentation that the checklist was completed — assessors sign but do not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evidence of compliance with the review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checklist requires each section to be rated before the attestation signature can be applied</w:t>
            </w:r>
            <w:r w:rsidDel="00000000" w:rsidR="00000000" w:rsidRPr="00000000">
              <w:rPr>
                <w:rtl w:val="0"/>
              </w:rPr>
            </w:r>
          </w:p>
        </w:tc>
      </w:tr>
    </w:tbl>
    <w:p w:rsidR="00000000" w:rsidDel="00000000" w:rsidP="00000000" w:rsidRDefault="00000000" w:rsidRPr="00000000" w14:paraId="00001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ykn8850jue8" w:id="314"/>
      <w:bookmarkEnd w:id="314"/>
      <w:r w:rsidDel="00000000" w:rsidR="00000000" w:rsidRPr="00000000">
        <w:rPr>
          <w:rFonts w:ascii="Roboto" w:cs="Roboto" w:eastAsia="Roboto" w:hAnsi="Roboto"/>
          <w:b w:val="1"/>
          <w:bCs w:val="1"/>
          <w:sz w:val="30"/>
          <w:szCs w:val="30"/>
          <w:rtl w:val="0"/>
        </w:rPr>
        <w:t xml:space="preserve">10. References</w:t>
      </w:r>
    </w:p>
    <w:p w:rsidR="00000000" w:rsidDel="00000000" w:rsidP="00000000" w:rsidRDefault="00000000" w:rsidRPr="00000000" w14:paraId="000011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kucb0ba9hv7" w:id="315"/>
      <w:bookmarkEnd w:id="315"/>
      <w:r w:rsidDel="00000000" w:rsidR="00000000" w:rsidRPr="00000000">
        <w:rPr>
          <w:rFonts w:ascii="Roboto" w:cs="Roboto" w:eastAsia="Roboto" w:hAnsi="Roboto"/>
          <w:b w:val="1"/>
          <w:bCs w:val="1"/>
          <w:color w:val="000000"/>
          <w:sz w:val="27"/>
          <w:szCs w:val="27"/>
          <w:rtl w:val="0"/>
        </w:rPr>
        <w:t xml:space="preserve">10.1 Federal Regulations</w:t>
      </w:r>
    </w:p>
    <w:tbl>
      <w:tblPr>
        <w:tblStyle w:val="Table1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37.126099706745"/>
        <w:gridCol w:w="3252.6686217008796"/>
        <w:gridCol w:w="4570.205278592375"/>
        <w:tblGridChange w:id="0">
          <w:tblGrid>
            <w:gridCol w:w="1537.126099706745"/>
            <w:gridCol w:w="3252.6686217008796"/>
            <w:gridCol w:w="4570.2052785923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Content of the comprehensive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accuracy requirement — pre-submission review is the quality mechanism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OASIS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Accurate OASIS reporting depends on pre-submission quality review</w:t>
            </w:r>
            <w:r w:rsidDel="00000000" w:rsidR="00000000" w:rsidRPr="00000000">
              <w:rPr>
                <w:rtl w:val="0"/>
              </w:rPr>
            </w:r>
          </w:p>
        </w:tc>
      </w:tr>
    </w:tbl>
    <w:p w:rsidR="00000000" w:rsidDel="00000000" w:rsidP="00000000" w:rsidRDefault="00000000" w:rsidRPr="00000000" w14:paraId="000011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zqmnq8cb3nr" w:id="316"/>
      <w:bookmarkEnd w:id="316"/>
      <w:r w:rsidDel="00000000" w:rsidR="00000000" w:rsidRPr="00000000">
        <w:rPr>
          <w:rFonts w:ascii="Roboto" w:cs="Roboto" w:eastAsia="Roboto" w:hAnsi="Roboto"/>
          <w:b w:val="1"/>
          <w:bCs w:val="1"/>
          <w:color w:val="000000"/>
          <w:sz w:val="27"/>
          <w:szCs w:val="27"/>
          <w:rtl w:val="0"/>
        </w:rPr>
        <w:t xml:space="preserve">10.2 Cross-Referenced Agency Policies</w:t>
      </w:r>
    </w:p>
    <w:tbl>
      <w:tblPr>
        <w:tblStyle w:val="Table1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23.259911894273"/>
        <w:gridCol w:w="3559.8237885462554"/>
        <w:gridCol w:w="4576.916299559472"/>
        <w:tblGridChange w:id="0">
          <w:tblGrid>
            <w:gridCol w:w="1223.259911894273"/>
            <w:gridCol w:w="3559.8237885462554"/>
            <w:gridCol w:w="4576.9162995594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Assessment — Comprehensive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Data Collection &amp;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Accuracy standards enforced by pre-submission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Completion Timeliness &amp; Accountability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Timeliness standard; pre-submission review must be completed within deadline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Quality Review &amp; Error Correction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review validates pre-submission review adequacy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Item-Level Guidance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Item-level rules applied during pre-submission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hierarchy applied in Section 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OASIS Coding Substantiation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Substantiation standards verified in Section 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Conflicting Documentation Source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2 consistency issues may require conflict resolution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Point-in-Time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5 verifies point-in-time application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Look-Back Period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5 verifies look-back period application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Standardized Assessment Tool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4 verifies tool administration documentation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Reasoning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2 inconsistency resolutions require reasoning documentation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Cross-Document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Pre-submission review includes cross-document verification per CL-OA-013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Completion Timeframe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Checklist must be completed within the OASIS operational target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Scoring Methodology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4 applies the scoring standards of CL-OA-016</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Contemporaneous Documentation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3 verifies documentation is present and contemporaneous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Determination &amp;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3 includes homebound documentation adequacy check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Audit Trail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Checklist completion timestamp in audit trail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bl>
    <w:p w:rsidR="00000000" w:rsidDel="00000000" w:rsidP="00000000" w:rsidRDefault="00000000" w:rsidRPr="00000000" w14:paraId="00001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h99wytwwxxz" w:id="317"/>
      <w:bookmarkEnd w:id="317"/>
      <w:r w:rsidDel="00000000" w:rsidR="00000000" w:rsidRPr="00000000">
        <w:rPr>
          <w:rFonts w:ascii="Roboto" w:cs="Roboto" w:eastAsia="Roboto" w:hAnsi="Roboto"/>
          <w:b w:val="1"/>
          <w:bCs w:val="1"/>
          <w:sz w:val="30"/>
          <w:szCs w:val="30"/>
          <w:rtl w:val="0"/>
        </w:rPr>
        <w:t xml:space="preserve">11. Training &amp; Acknowledgment Requirements</w:t>
      </w:r>
    </w:p>
    <w:p w:rsidR="00000000" w:rsidDel="00000000" w:rsidP="00000000" w:rsidRDefault="00000000" w:rsidRPr="00000000" w14:paraId="000011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All authorized OASIS assessors shall receive training on the Pre-Submission Quality Review process within their initial OASIS Competency Program and at each annual re-competency per CL-OA-003, including: the purpose and structure of each checklist section; the minimum time allocations for each section; the issue escalation process; and the consequences of locking an assessment without a completed checklist.</w:t>
      </w:r>
    </w:p>
    <w:p w:rsidR="00000000" w:rsidDel="00000000" w:rsidP="00000000" w:rsidRDefault="00000000" w:rsidRPr="00000000" w14:paraId="000011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Training shall include a simulated pre-submission review exercise in which assessors complete the checklist for a case study OASIS assessment that intentionally contains issues in each of the five checklist sections — requiring assessors to identify the issues, document them, and apply the appropriate resolution.</w:t>
      </w:r>
    </w:p>
    <w:p w:rsidR="00000000" w:rsidDel="00000000" w:rsidP="00000000" w:rsidRDefault="00000000" w:rsidRPr="00000000" w14:paraId="000011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All personnel within scope shall sign the Policy Acknowledgment Form (Appendix B) within 14 calendar days of the effective date, any revision, or hire/appointment.</w:t>
      </w:r>
    </w:p>
    <w:p w:rsidR="00000000" w:rsidDel="00000000" w:rsidP="00000000" w:rsidRDefault="00000000" w:rsidRPr="00000000" w14:paraId="000011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The Director of Nursing shall maintain training completion records for all authorized assessors and shall report any non-compliance to the Administrator within 7 calendar days of any training deadline.</w:t>
      </w:r>
    </w:p>
    <w:p w:rsidR="00000000" w:rsidDel="00000000" w:rsidP="00000000" w:rsidRDefault="00000000" w:rsidRPr="00000000" w14:paraId="00001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dea5b28zdin" w:id="318"/>
      <w:bookmarkEnd w:id="318"/>
      <w:r w:rsidDel="00000000" w:rsidR="00000000" w:rsidRPr="00000000">
        <w:rPr>
          <w:rFonts w:ascii="Roboto" w:cs="Roboto" w:eastAsia="Roboto" w:hAnsi="Roboto"/>
          <w:b w:val="1"/>
          <w:bCs w:val="1"/>
          <w:sz w:val="30"/>
          <w:szCs w:val="30"/>
          <w:rtl w:val="0"/>
        </w:rPr>
        <w:t xml:space="preserve">12. Version Control</w:t>
      </w:r>
    </w:p>
    <w:p w:rsidR="00000000" w:rsidDel="00000000" w:rsidP="00000000" w:rsidRDefault="00000000" w:rsidRPr="00000000" w14:paraId="0000116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12.1 This policy is maintained under the agency's enterprise policy lifecycle management system per policy EN-LC-001.</w:t>
      </w:r>
    </w:p>
    <w:p w:rsidR="00000000" w:rsidDel="00000000" w:rsidP="00000000" w:rsidRDefault="00000000" w:rsidRPr="00000000" w14:paraId="000011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12.2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116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12.3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11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12.4 Non-substantive revisions (formatting, typographical corrections, updated cross-references) may be approved by the Administrator with notification to the Governing Body at the next regular meeting.</w:t>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gzblsb165dt" w:id="319"/>
      <w:bookmarkEnd w:id="319"/>
      <w:r w:rsidDel="00000000" w:rsidR="00000000" w:rsidRPr="00000000">
        <w:rPr>
          <w:rFonts w:ascii="Roboto" w:cs="Roboto" w:eastAsia="Roboto" w:hAnsi="Roboto"/>
          <w:b w:val="1"/>
          <w:bCs w:val="1"/>
          <w:sz w:val="30"/>
          <w:szCs w:val="30"/>
          <w:rtl w:val="0"/>
        </w:rPr>
        <w:t xml:space="preserve">APPENDICES</w:t>
      </w:r>
    </w:p>
    <w:p w:rsidR="00000000" w:rsidDel="00000000" w:rsidP="00000000" w:rsidRDefault="00000000" w:rsidRPr="00000000" w14:paraId="00001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c4dwmctgfi" w:id="320"/>
      <w:bookmarkEnd w:id="320"/>
      <w:r w:rsidDel="00000000" w:rsidR="00000000" w:rsidRPr="00000000">
        <w:rPr>
          <w:rFonts w:ascii="Roboto" w:cs="Roboto" w:eastAsia="Roboto" w:hAnsi="Roboto"/>
          <w:b w:val="1"/>
          <w:bCs w:val="1"/>
          <w:color w:val="000000"/>
          <w:sz w:val="27"/>
          <w:szCs w:val="27"/>
          <w:rtl w:val="0"/>
        </w:rPr>
        <w:t xml:space="preserve">Appendix A — Pre-Submission Quality Review Checklist</w:t>
      </w:r>
    </w:p>
    <w:p w:rsidR="00000000" w:rsidDel="00000000" w:rsidP="00000000" w:rsidRDefault="00000000" w:rsidRPr="00000000" w14:paraId="000011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CL-OA-019 | Version: 1.0</w:t>
      </w:r>
    </w:p>
    <w:p w:rsidR="00000000" w:rsidDel="00000000" w:rsidP="00000000" w:rsidRDefault="00000000" w:rsidRPr="00000000" w14:paraId="000011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Patient Name: _________________ MR#: _________ Assessment Date: _________ Time Point: ☐ SOC ☐ ROC ☐ RECERT ☐ FU ☐ TRN ☐ DC</w:t>
      </w:r>
    </w:p>
    <w:p w:rsidR="00000000" w:rsidDel="00000000" w:rsidP="00000000" w:rsidRDefault="00000000" w:rsidRPr="00000000" w14:paraId="000011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Assessing RN: _________________________ Review Started: _____________ Review Completed: _____________</w:t>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SECTION 1 — COMPLETENESS CHECK </w:t>
      </w:r>
      <w:r w:rsidDel="00000000" w:rsidR="00000000" w:rsidRPr="00000000">
        <w:rPr>
          <w:rFonts w:ascii="Roboto" w:cs="Roboto" w:eastAsia="Roboto" w:hAnsi="Roboto"/>
          <w:i w:val="1"/>
          <w:iCs w:val="1"/>
          <w:rtl w:val="0"/>
        </w:rPr>
        <w:t xml:space="preserve">(Minimum 5 minutes)</w:t>
      </w:r>
    </w:p>
    <w:tbl>
      <w:tblPr>
        <w:tblStyle w:val="Table1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9.1117092866757"/>
        <w:gridCol w:w="1272.3553162853298"/>
        <w:gridCol w:w="1184.172274562584"/>
        <w:gridCol w:w="4018.6271870794076"/>
        <w:gridCol w:w="1385.7335127860026"/>
        <w:tblGridChange w:id="0">
          <w:tblGrid>
            <w:gridCol w:w="1499.1117092866757"/>
            <w:gridCol w:w="1272.3553162853298"/>
            <w:gridCol w:w="1184.172274562584"/>
            <w:gridCol w:w="4018.6271870794076"/>
            <w:gridCol w:w="1385.73351278600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Default Value Present Without Clinical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Taken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Self-Care items (GG0130A–J)</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 Mobility items (GG0170A–R)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items (M1311–M1350)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 items (M1700–M1750)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items (M2001–M2030)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remaining applicable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Section 1 Status: ☐ Complete — No issues ☐ Issues identified and corrected ☐ Director of Nursing consultation required</w:t>
      </w:r>
    </w:p>
    <w:p w:rsidR="00000000" w:rsidDel="00000000" w:rsidP="00000000" w:rsidRDefault="00000000" w:rsidRPr="00000000" w14:paraId="00001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SECTION 2 — INTERNAL CONSISTENCY CHECK </w:t>
      </w:r>
      <w:r w:rsidDel="00000000" w:rsidR="00000000" w:rsidRPr="00000000">
        <w:rPr>
          <w:rFonts w:ascii="Roboto" w:cs="Roboto" w:eastAsia="Roboto" w:hAnsi="Roboto"/>
          <w:i w:val="1"/>
          <w:iCs w:val="1"/>
          <w:rtl w:val="0"/>
        </w:rPr>
        <w:t xml:space="preserve">(Minimum 5 minutes)</w:t>
      </w:r>
    </w:p>
    <w:tbl>
      <w:tblPr>
        <w:tblStyle w:val="Table16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06.2555066079294"/>
        <w:gridCol w:w="1539.3832599118944"/>
        <w:gridCol w:w="2652.6872246696034"/>
        <w:gridCol w:w="2061.6740088105726"/>
        <w:tblGridChange w:id="0">
          <w:tblGrid>
            <w:gridCol w:w="3106.2555066079294"/>
            <w:gridCol w:w="1539.3832599118944"/>
            <w:gridCol w:w="2652.6872246696034"/>
            <w:gridCol w:w="2061.67400881057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 Pair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Consistent?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Inconsistency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Applied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GG Self-Care ↔ GG Mobility (overall pattern coherent)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M1700 Cognitive Function ↔ M2020 Oral Medication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M1700 Cognitive Function ↔ M1710/M1720 Confusion/Anxiety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GG Mobility Independence ↔ M1311 Pressure Injury Presence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Respiratory Severity Items ↔ GG0170 Mobility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Section 2 Status: ☐ Consistent — No issues ☐ Inconsistencies identified and resolved ☐ Director of Nursing consultation required</w:t>
      </w:r>
    </w:p>
    <w:p w:rsidR="00000000" w:rsidDel="00000000" w:rsidP="00000000" w:rsidRDefault="00000000" w:rsidRPr="00000000" w14:paraId="00001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SECTION 3 — EVIDENCE SUBSTANTIATION CHECK </w:t>
      </w:r>
      <w:r w:rsidDel="00000000" w:rsidR="00000000" w:rsidRPr="00000000">
        <w:rPr>
          <w:rFonts w:ascii="Roboto" w:cs="Roboto" w:eastAsia="Roboto" w:hAnsi="Roboto"/>
          <w:i w:val="1"/>
          <w:iCs w:val="1"/>
          <w:rtl w:val="0"/>
        </w:rPr>
        <w:t xml:space="preserve">(Minimum 10 minutes)</w:t>
      </w:r>
    </w:p>
    <w:tbl>
      <w:tblPr>
        <w:tblStyle w:val="Table1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15.4285714285716"/>
        <w:gridCol w:w="3514.7755102040815"/>
        <w:gridCol w:w="2928.9795918367345"/>
        <w:gridCol w:w="1400.816326530612"/>
        <w:tblGridChange w:id="0">
          <w:tblGrid>
            <w:gridCol w:w="1515.4285714285716"/>
            <w:gridCol w:w="3514.7755102040815"/>
            <w:gridCol w:w="2928.9795918367345"/>
            <w:gridCol w:w="1400.8163265306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Adequate Substantiation in Narrative?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Substantiation Gap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Taken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GG0130 — activity-specific observation descriptions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GG0170 — activity-specific observation descriptions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items — direct wound observation documentation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M1700 — BIMS component scores documented (not just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M1730/M1750 — PHQ-2 item scores; PHQ-9 if PHQ-2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M2001 — Drug regimen review methodology and findings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 both criteria with patient-specific language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need — clinical justification for each ordered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Section 3 Status: ☐ Adequate — No gaps ☐ Gaps identified and corrected ☐ Director of Nursing consultation required</w:t>
      </w:r>
    </w:p>
    <w:p w:rsidR="00000000" w:rsidDel="00000000" w:rsidP="00000000" w:rsidRDefault="00000000" w:rsidRPr="00000000" w14:paraId="00001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SECTION 4 — STANDARDIZED TOOL SCORE CONSISTENCY CHECK </w:t>
      </w:r>
      <w:r w:rsidDel="00000000" w:rsidR="00000000" w:rsidRPr="00000000">
        <w:rPr>
          <w:rFonts w:ascii="Roboto" w:cs="Roboto" w:eastAsia="Roboto" w:hAnsi="Roboto"/>
          <w:i w:val="1"/>
          <w:iCs w:val="1"/>
          <w:rtl w:val="0"/>
        </w:rPr>
        <w:t xml:space="preserve">(Minimum 3 minutes)</w:t>
      </w:r>
    </w:p>
    <w:tbl>
      <w:tblPr>
        <w:tblStyle w:val="Table1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85.9824046920817"/>
        <w:gridCol w:w="3938.885630498534"/>
        <w:gridCol w:w="1935.131964809384"/>
        <w:tblGridChange w:id="0">
          <w:tblGrid>
            <w:gridCol w:w="3485.9824046920817"/>
            <w:gridCol w:w="3938.885630498534"/>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Issue / Correction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Component A + B + C = Documented total? (Re-calculate now)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Correct ☐ Error — corrected to: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total maps to correct M1700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Error — corrected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PHQ-2 total ≥3? If yes, PHQ-9 administered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PHQ-9 present ☐ No, PHQ-2 &lt;3 ☐ Error — PHQ-9 missing — DO NOT LOCK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PHQ-9: Sum of Items 1–9 = Documented total? (Re-calculate if PHQ-9 administered)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Correct ☐ Error — corrected to: _____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PHQ-9 Item 9 ≥1? If yes, suicidality assessment documentation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documentation present ☐ No, Item 9 = 0 ☐ Error — documentation missing — DO NOT LOCK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8">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Section 4 Status: ☐ All scores correct and consistent ☐ Errors identified and corrected ☐ Critical issue — DO NOT LOCK until resolved</w:t>
      </w:r>
    </w:p>
    <w:p w:rsidR="00000000" w:rsidDel="00000000" w:rsidP="00000000" w:rsidRDefault="00000000" w:rsidRPr="00000000" w14:paraId="00001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SECTION 5 — LOOK-BACK PERIOD AND TIME-POINT ACCURACY CHECK </w:t>
      </w:r>
      <w:r w:rsidDel="00000000" w:rsidR="00000000" w:rsidRPr="00000000">
        <w:rPr>
          <w:rFonts w:ascii="Roboto" w:cs="Roboto" w:eastAsia="Roboto" w:hAnsi="Roboto"/>
          <w:i w:val="1"/>
          <w:iCs w:val="1"/>
          <w:rtl w:val="0"/>
        </w:rPr>
        <w:t xml:space="preserve">(Minimum 3 minutes)</w:t>
      </w:r>
    </w:p>
    <w:tbl>
      <w:tblPr>
        <w:tblStyle w:val="Table1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56.422287390029"/>
        <w:gridCol w:w="2168.4457478005866"/>
        <w:gridCol w:w="1935.131964809384"/>
        <w:tblGridChange w:id="0">
          <w:tblGrid>
            <w:gridCol w:w="5256.422287390029"/>
            <w:gridCol w:w="2168.4457478005866"/>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Confirmed?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Issue / Correction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time point code is correct for this clinical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Corrected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windows measured from assessment date (not discharge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Corrected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post-hospitalization SOC/ROC: look-back encompasses inpatient period per CL-OA-010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Point-in-time GG items reflect status at the assessment visit (per CL-OA-009)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RECERT: assessment date within Day 56–60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Section 5 Status: ☐ All verified ☐ Issues identified and corrected ☐ Director of Nursing consultation required</w:t>
      </w:r>
    </w:p>
    <w:p w:rsidR="00000000" w:rsidDel="00000000" w:rsidP="00000000" w:rsidRDefault="00000000" w:rsidRPr="00000000" w14:paraId="00001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OVERALL PRE-SUBMISSION QUALITY REVIEW STATUS:</w:t>
      </w:r>
    </w:p>
    <w:p w:rsidR="00000000" w:rsidDel="00000000" w:rsidP="00000000" w:rsidRDefault="00000000" w:rsidRPr="00000000" w14:paraId="000012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CLEARED FOR LOCKING — All sections complete; all issues identified and corrected; no Director of Nursing consultation required</w:t>
      </w:r>
    </w:p>
    <w:p w:rsidR="00000000" w:rsidDel="00000000" w:rsidP="00000000" w:rsidRDefault="00000000" w:rsidRPr="00000000" w14:paraId="000012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CLEARED FOR LOCKING WITH DOCUMENTED LIMITATIONS — Director of Nursing consultation completed; Director of Nursing has authorized locking with documented unresolved limitation. Director of Nursing Name: _________________________ Authorization Date/Time: _____________</w:t>
      </w:r>
    </w:p>
    <w:p w:rsidR="00000000" w:rsidDel="00000000" w:rsidP="00000000" w:rsidRDefault="00000000" w:rsidRPr="00000000" w14:paraId="000012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DO NOT LOCK — Critical issue (PHQ-9 required but not administered; critical scoring error) or unresolved Director of Nursing consultation pending</w:t>
      </w:r>
    </w:p>
    <w:p w:rsidR="00000000" w:rsidDel="00000000" w:rsidP="00000000" w:rsidRDefault="00000000" w:rsidRPr="00000000" w14:paraId="000012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Assessing RN Signature: _________________________ Date/Time of Checklist Completion: _____________</w:t>
      </w:r>
    </w:p>
    <w:p w:rsidR="00000000" w:rsidDel="00000000" w:rsidP="00000000" w:rsidRDefault="00000000" w:rsidRPr="00000000" w14:paraId="00001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ppqomjhd6tz" w:id="321"/>
      <w:bookmarkEnd w:id="321"/>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2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 Policy Reference: CL-OA-019 | Version: 1.0</w:t>
      </w:r>
    </w:p>
    <w:p w:rsidR="00000000" w:rsidDel="00000000" w:rsidP="00000000" w:rsidRDefault="00000000" w:rsidRPr="00000000" w14:paraId="000012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and read Policy CL-OA-019 — Pre-Submission Quality Review for Comprehensive Assessments, Version 1.0, effective 2025-07-10, and understand the requirements described herein as they apply to my role at Care Indeed Home Health Care, Inc.</w:t>
      </w:r>
    </w:p>
    <w:tbl>
      <w:tblPr>
        <w:tblStyle w:val="Table1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41.409691629956"/>
        <w:gridCol w:w="3518.590308370044"/>
        <w:tblGridChange w:id="0">
          <w:tblGrid>
            <w:gridCol w:w="5841.409691629956"/>
            <w:gridCol w:w="3518.590308370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Collected By: _________________________ Date Filed: _____________</w:t>
      </w:r>
    </w:p>
    <w:p w:rsidR="00000000" w:rsidDel="00000000" w:rsidP="00000000" w:rsidRDefault="00000000" w:rsidRPr="00000000" w14:paraId="00001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zx036u3snna" w:id="322"/>
      <w:bookmarkEnd w:id="322"/>
      <w:r w:rsidDel="00000000" w:rsidR="00000000" w:rsidRPr="00000000">
        <w:rPr>
          <w:rFonts w:ascii="Arial Unicode MS" w:cs="Arial Unicode MS" w:eastAsia="Arial Unicode MS" w:hAnsi="Arial Unicode MS"/>
          <w:b w:val="1"/>
          <w:bCs w:val="1"/>
          <w:sz w:val="30"/>
          <w:szCs w:val="30"/>
          <w:rtl w:val="0"/>
        </w:rPr>
        <w:t xml:space="preserve">✅ QA FINAL AUDIT — CLINICAL OPERATIONS DOMAIN COMPLETE</w:t>
      </w:r>
    </w:p>
    <w:p w:rsidR="00000000" w:rsidDel="00000000" w:rsidP="00000000" w:rsidRDefault="00000000" w:rsidRPr="00000000" w14:paraId="000012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FINAL COUNT — ALL 70 CL POLICIES VERIFIED:</w:t>
      </w:r>
    </w:p>
    <w:tbl>
      <w:tblPr>
        <w:tblStyle w:val="Table1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05.5718475073313"/>
        <w:gridCol w:w="2854.6627565982403"/>
        <w:gridCol w:w="878.357771260997"/>
        <w:gridCol w:w="1921.407624633431"/>
        <w:tblGridChange w:id="0">
          <w:tblGrid>
            <w:gridCol w:w="3705.5718475073313"/>
            <w:gridCol w:w="2854.6627565982403"/>
            <w:gridCol w:w="878.357771260997"/>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 (Care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CL-CP-001 through CL-CP-009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 (Service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CL-SD-001 through CL-SD-025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 (Clinical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 through CL-CA-007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 (Clinical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 through CL-CD-004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 (Patient Rights &amp;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CL-PR-001 through CL-PR-006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 (OASIS &amp; Assessment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CL-OA-001 through CL-OA-019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ALL COMPLETE</w:t>
            </w:r>
            <w:r w:rsidDel="00000000" w:rsidR="00000000" w:rsidRPr="00000000">
              <w:rPr>
                <w:rtl w:val="0"/>
              </w:rPr>
            </w:r>
          </w:p>
        </w:tc>
      </w:tr>
    </w:tbl>
    <w:p w:rsidR="00000000" w:rsidDel="00000000" w:rsidP="00000000" w:rsidRDefault="00000000" w:rsidRPr="00000000" w14:paraId="000012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7 policies written in this response complete the Clinical Operations domain:</w:t>
      </w:r>
    </w:p>
    <w:p w:rsidR="00000000" w:rsidDel="00000000" w:rsidP="00000000" w:rsidRDefault="00000000" w:rsidRPr="00000000" w14:paraId="00001238">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Arial Unicode MS" w:cs="Arial Unicode MS" w:eastAsia="Arial Unicode MS" w:hAnsi="Arial Unicode MS"/>
          <w:rtl w:val="0"/>
        </w:rPr>
        <w:t xml:space="preserve">CL-OA-013 — Cross-Document Verification Prior to Assessment Finalization ✅</w:t>
      </w:r>
    </w:p>
    <w:p w:rsidR="00000000" w:rsidDel="00000000" w:rsidP="00000000" w:rsidRDefault="00000000" w:rsidRPr="00000000" w14:paraId="0000123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CL-OA-014 — Medication Reconciliation — Prescribed Regimen vs. Actual Patient Behavior ✅</w:t>
      </w:r>
    </w:p>
    <w:p w:rsidR="00000000" w:rsidDel="00000000" w:rsidP="00000000" w:rsidRDefault="00000000" w:rsidRPr="00000000" w14:paraId="0000123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CL-OA-015 — Assessment Completion Timeframe Compliance ✅</w:t>
      </w:r>
    </w:p>
    <w:p w:rsidR="00000000" w:rsidDel="00000000" w:rsidP="00000000" w:rsidRDefault="00000000" w:rsidRPr="00000000" w14:paraId="0000123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CL-OA-016 — Scoring Methodology Integrity for Multi-Item Assessments ✅</w:t>
      </w:r>
    </w:p>
    <w:p w:rsidR="00000000" w:rsidDel="00000000" w:rsidP="00000000" w:rsidRDefault="00000000" w:rsidRPr="00000000" w14:paraId="0000123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CL-OA-017 — Contemporaneous Documentation Requirement ✅</w:t>
      </w:r>
    </w:p>
    <w:p w:rsidR="00000000" w:rsidDel="00000000" w:rsidP="00000000" w:rsidRDefault="00000000" w:rsidRPr="00000000" w14:paraId="0000123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CL-OA-018 — Clinician Competency Validation for OASIS Assessment ✅</w:t>
      </w:r>
    </w:p>
    <w:p w:rsidR="00000000" w:rsidDel="00000000" w:rsidP="00000000" w:rsidRDefault="00000000" w:rsidRPr="00000000" w14:paraId="0000123E">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Arial Unicode MS" w:cs="Arial Unicode MS" w:eastAsia="Arial Unicode MS" w:hAnsi="Arial Unicode MS"/>
          <w:rtl w:val="0"/>
        </w:rPr>
        <w:t xml:space="preserve">CL-OA-019 — Pre-Submission Quality Review for Comprehensive Assessments ✅</w:t>
      </w:r>
    </w:p>
    <w:p w:rsidR="00000000" w:rsidDel="00000000" w:rsidP="00000000" w:rsidRDefault="00000000" w:rsidRPr="00000000" w14:paraId="0000123F">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rtl w:val="0"/>
        </w:rPr>
        <w:t xml:space="preserve">All 70 Clinical Operations policies are now complete. Ready to proceed to the next domain whenever you'd like.</w:t>
      </w:r>
    </w:p>
    <w:p w:rsidR="00000000" w:rsidDel="00000000" w:rsidP="00000000" w:rsidRDefault="00000000" w:rsidRPr="00000000" w14:paraId="000012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3"/>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