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ewhljze1mexh" w:id="0"/>
      <w:bookmarkEnd w:id="0"/>
      <w:r w:rsidDel="00000000" w:rsidR="00000000" w:rsidRPr="00000000">
        <w:rPr>
          <w:rFonts w:ascii="Roboto" w:cs="Roboto" w:eastAsia="Roboto" w:hAnsi="Roboto"/>
          <w:b w:val="1"/>
          <w:bCs w:val="1"/>
          <w:sz w:val="36"/>
          <w:szCs w:val="36"/>
          <w:rtl w:val="0"/>
        </w:rPr>
        <w:t xml:space="preserve">OP — OPERATIONS DOMAIN: COMPLETE POLICY MANUAL</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1fr8y8dnfil" w:id="1"/>
      <w:bookmarkEnd w:id="1"/>
      <w:r w:rsidDel="00000000" w:rsidR="00000000" w:rsidRPr="00000000">
        <w:rPr>
          <w:rFonts w:ascii="Roboto" w:cs="Roboto" w:eastAsia="Roboto" w:hAnsi="Roboto"/>
          <w:b w:val="1"/>
          <w:bCs w:val="1"/>
          <w:sz w:val="30"/>
          <w:szCs w:val="30"/>
          <w:rtl w:val="0"/>
        </w:rPr>
        <w:t xml:space="preserve">All 20 Policies | Full Text | All Appendices | Survey-Ready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t5ih13243hi" w:id="2"/>
      <w:bookmarkEnd w:id="2"/>
      <w:r w:rsidDel="00000000" w:rsidR="00000000" w:rsidRPr="00000000">
        <w:rPr>
          <w:rFonts w:ascii="Roboto" w:cs="Roboto" w:eastAsia="Roboto" w:hAnsi="Roboto"/>
          <w:b w:val="1"/>
          <w:bCs w:val="1"/>
          <w:sz w:val="36"/>
          <w:szCs w:val="36"/>
          <w:rtl w:val="0"/>
        </w:rPr>
        <w:t xml:space="preserve">OP-IM-001 — Referral &amp; Intake Management</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yg6p39e775" w:id="3"/>
      <w:bookmarkEnd w:id="3"/>
      <w:r w:rsidDel="00000000" w:rsidR="00000000" w:rsidRPr="00000000">
        <w:rPr>
          <w:rFonts w:ascii="Roboto" w:cs="Roboto" w:eastAsia="Roboto" w:hAnsi="Roboto"/>
          <w:b w:val="1"/>
          <w:bCs w:val="1"/>
          <w:sz w:val="30"/>
          <w:szCs w:val="30"/>
          <w:rtl w:val="0"/>
        </w:rPr>
        <w:t xml:space="preserve">Policy Header</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&amp; Intake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 — Intake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v8rb5szk3ig" w:id="4"/>
      <w:bookmarkEnd w:id="4"/>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receiving, screening, processing, and managing patient referrals and intake activities at Care Indeed Home Health Care, Inc. The referral and intake process is the gateway to all home health services and must ensure timely, accurate, and compliant processing of every referral to support patient access, regulatory compliance, and continuity of care. This policy ensures the agency satisfies applicable requirements of 42 CFR § 484.105 (Organization and Administration), 42 CFR § 484.50 (Patient Rights — timely acceptance/notification), and 42 CFR § 484.55 (Comprehensive Assessment).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8d0co36uthg" w:id="5"/>
      <w:bookmarkEnd w:id="5"/>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intake coordinators, intake nurses, and intake staff</w:t>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Operations Director</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03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staff involved in referral screening or clinical eligibility determination</w:t>
      </w:r>
    </w:p>
    <w:p w:rsidR="00000000" w:rsidDel="00000000" w:rsidP="00000000" w:rsidRDefault="00000000" w:rsidRPr="00000000" w14:paraId="00000031">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 or per diem staff performing intake functions</w:t>
      </w:r>
    </w:p>
    <w:p w:rsidR="00000000" w:rsidDel="00000000" w:rsidP="00000000" w:rsidRDefault="00000000" w:rsidRPr="00000000" w14:paraId="00000032">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referral sources communicating with the agency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govern clinical assessment content after admission (see CL-CA-001) or billing/authorization processes (see FN-CM-004).</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0oh99lik8r2" w:id="6"/>
      <w:bookmarkEnd w:id="6"/>
      <w:r w:rsidDel="00000000" w:rsidR="00000000" w:rsidRPr="00000000">
        <w:rPr>
          <w:rFonts w:ascii="Roboto" w:cs="Roboto" w:eastAsia="Roboto" w:hAnsi="Roboto"/>
          <w:b w:val="1"/>
          <w:bCs w:val="1"/>
          <w:sz w:val="30"/>
          <w:szCs w:val="30"/>
          <w:rtl w:val="0"/>
        </w:rPr>
        <w:t xml:space="preserve">3. Definitions</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7466.041055718475"/>
        <w:tblGridChange w:id="0">
          <w:tblGrid>
            <w:gridCol w:w="1893.9589442815247"/>
            <w:gridCol w:w="7466.0410557184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communication from a physician, hospital, skilled nursing facility, patient/family, or other source requesting home health services for a patient.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administrative and clinical screening process that evaluates a referral for appropriateness, eligibility, and agency capacity prior to acceptance or denial.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 or entity that initiates a referral, including physicians, discharge planners, case managers, patients, family members, and community organizations.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Eligibility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clinical review of referral information to determine whether the patient meets criteria for home health services including homebound status, skilled need, and medical necessity.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designated staff member responsible for receiving, logging, screening, and processing referrals per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confirming the patient's insurance coverage, benefit eligibility, and authorization requirements prior to admission.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geographic boundaries within which the agency is authorized and operationally equipped to provide services, as defined in OP-IM-003.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Disposition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final outcome of intake processing: Accepted, Declined (with reason), or Pending.</w:t>
            </w:r>
            <w:r w:rsidDel="00000000" w:rsidR="00000000" w:rsidRPr="00000000">
              <w:rPr>
                <w:rtl w:val="0"/>
              </w:rPr>
            </w:r>
          </w:p>
        </w:tc>
      </w:tr>
    </w:tbl>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zg2clwc2mj3" w:id="7"/>
      <w:bookmarkEnd w:id="7"/>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structured referral and intake process that ensures every referral is received, logged, screened, and dispositioned in a timely, accurate, and non-discriminatory manner.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referrals shall be processed within defined timeframes to support timely access to care. Urgent referrals shall be triaged within 2 hours of receipt; routine referrals shall be processed within 24 hours of receipt.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referral shall be declined on the basis of race, color, national origin, sex, age, disability, religion, sexual orientation, gender identity, or diagnosis except where the agency lacks the clinical competency, licensure, or staffing to safely provide the required services.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Every referral shall be logged in the agency's referral tracking system with a unique referral number, date and time of receipt, referral source, and patient identifying information at the time of initial contact.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Clinical eligibility screening shall be performed by a licensed clinician (RN or therapist) for all referrals prior to acceptance.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Payer verification and authorization (where required) shall be completed prior to or concurrent with the first billable visit.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Referral sources and patients/families shall be notified of the referral disposition (acceptance or declination) within defined timeframes with documentation of all notifications.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Declined referrals shall include documentation of the reason for declination and evidence that the referral source was offered alternative provider information where available.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The intake process shall capture all information necessary to support the Start of Care assessment, initial plan of care, and first visit scheduling.</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t6fgd9udyni" w:id="8"/>
      <w:bookmarkEnd w:id="8"/>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o9h0kxog1it" w:id="9"/>
      <w:bookmarkEnd w:id="9"/>
      <w:r w:rsidDel="00000000" w:rsidR="00000000" w:rsidRPr="00000000">
        <w:rPr>
          <w:rFonts w:ascii="Roboto" w:cs="Roboto" w:eastAsia="Roboto" w:hAnsi="Roboto"/>
          <w:b w:val="1"/>
          <w:bCs w:val="1"/>
          <w:color w:val="000000"/>
          <w:sz w:val="27"/>
          <w:szCs w:val="27"/>
          <w:rtl w:val="0"/>
        </w:rPr>
        <w:t xml:space="preserve">5.1 Referral Receipt and Logging</w:t>
      </w:r>
    </w:p>
    <w:tbl>
      <w:tblPr>
        <w:tblStyle w:val="Table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05.454545454545"/>
        <w:gridCol w:w="1564.574780058651"/>
        <w:tblGridChange w:id="0">
          <w:tblGrid>
            <w:gridCol w:w="741.1143695014663"/>
            <w:gridCol w:w="1948.8563049853371"/>
            <w:gridCol w:w="5105.454545454545"/>
            <w:gridCol w:w="1564.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referral via any approved channel (fax, electronic referral, phone, secure portal, walk-in). Log immediately in the referral tracking system with: (a) unique referral number; (b) date and time of receipt; (c) referral source name, title, organization, and contact information; (d) patient name, date of birth, and contact information; (e) referring physician name and NPI; (f) primary diagnosis and reason for referral; (g) urgency level (Urgent / Routine).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urgency classification: URGENT — patient has immediate clinical need, same-day or next-day SOC required (e.g., post-surgical, wound vac, IV therapy, fall risk); ROUTINE — standard intake processing timeline applies.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logging.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Acknowledge receipt to the referral source: URGENT referrals — verbal or written acknowledgment within 1 hour; ROUTINE referrals — written acknowledgment within 4 business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urgency classification.</w:t>
            </w:r>
            <w:r w:rsidDel="00000000" w:rsidR="00000000" w:rsidRPr="00000000">
              <w:rPr>
                <w:rtl w:val="0"/>
              </w:rPr>
            </w:r>
          </w:p>
        </w:tc>
      </w:tr>
    </w:tbl>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w4h67o7k6u6" w:id="10"/>
      <w:bookmarkEnd w:id="10"/>
      <w:r w:rsidDel="00000000" w:rsidR="00000000" w:rsidRPr="00000000">
        <w:rPr>
          <w:rFonts w:ascii="Roboto" w:cs="Roboto" w:eastAsia="Roboto" w:hAnsi="Roboto"/>
          <w:b w:val="1"/>
          <w:bCs w:val="1"/>
          <w:color w:val="000000"/>
          <w:sz w:val="27"/>
          <w:szCs w:val="27"/>
          <w:rtl w:val="0"/>
        </w:rPr>
        <w:t xml:space="preserve">5.2 Intake Screening — Administrative</w:t>
      </w:r>
    </w:p>
    <w:tbl>
      <w:tblPr>
        <w:tblStyle w:val="Table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50.5571847507335"/>
        <w:gridCol w:w="1619.4721407624634"/>
        <w:tblGridChange w:id="0">
          <w:tblGrid>
            <w:gridCol w:w="741.1143695014663"/>
            <w:gridCol w:w="1948.8563049853371"/>
            <w:gridCol w:w="5050.5571847507335"/>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patient resides within the agency's defined service area per OP-IM-003. If outside the service area, proceed to Section 5.6 (Declination).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(Urgent) / 8 hours (Routine).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insurance/payer information: (a) confirm active coverage; (b) verify home health benefit eligibility; (c) identify prior authorization requirements; (d) confirm Medicare beneficiary status if applicable; (e) document verification results in the referral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(Urgent) / 24 hours (Routine).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and verify all required referral documentation: (a) physician face-to-face encounter documentation (if available); (b) hospital discharge summary (if applicable); (c) current medication list; (d) relevant medical history and diagnoses; (e) any existing orders or plan of care; (f) advance directive status; (g) emergency contact information. Document any missing items and initiate retrieval.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that the patient does not have an active episode with another Medicare-certified home health agency. If dual certification is identified, coordinate with the other agency and document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bl>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cvh1tqbbthq" w:id="11"/>
      <w:bookmarkEnd w:id="11"/>
      <w:r w:rsidDel="00000000" w:rsidR="00000000" w:rsidRPr="00000000">
        <w:rPr>
          <w:rFonts w:ascii="Roboto" w:cs="Roboto" w:eastAsia="Roboto" w:hAnsi="Roboto"/>
          <w:b w:val="1"/>
          <w:bCs w:val="1"/>
          <w:color w:val="000000"/>
          <w:sz w:val="27"/>
          <w:szCs w:val="27"/>
          <w:rtl w:val="0"/>
        </w:rPr>
        <w:t xml:space="preserve">5.3 Intake Screening — Clinical Eligibility</w:t>
      </w:r>
    </w:p>
    <w:tbl>
      <w:tblPr>
        <w:tblStyle w:val="Table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4858.41642228739"/>
        <w:gridCol w:w="1729.2668621700877"/>
        <w:tblGridChange w:id="0">
          <w:tblGrid>
            <w:gridCol w:w="741.1143695014663"/>
            <w:gridCol w:w="2031.2023460410558"/>
            <w:gridCol w:w="4858.41642228739"/>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 clinical eligibility screening based on referral information. Evaluate: (a) homebound status indicators; (b) skilled nursing or therapy need; (c) medical necessity for home health services; (d) physician willingness to certify/order services; (e) patient/caregiver willingness to participate; (f) safety of the home environment (based on available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(Urgent) / 24 hours (Routine).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clinical eligibility cannot be determined from referral documents alone, contact the referral source or physician office to obtain additional clinical information. Document all outreach attempts and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minimum 2 attempts before escalation.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clinical eligibility determination on the Intake Clinical Screening Form (Appendix A) with rationale. Sign and date the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screening.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all clinical eligibility determinations for complex or borderline cases including: (a) patients with behavioral health diagnoses as primary condition; (b) patients with homebound status concerns; (c) patients requiring services the agency has limited experience delivering; (d) patients with active wound vac, TPN, or complex infusion needs.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escalation.</w:t>
            </w:r>
            <w:r w:rsidDel="00000000" w:rsidR="00000000" w:rsidRPr="00000000">
              <w:rPr>
                <w:rtl w:val="0"/>
              </w:rPr>
            </w:r>
          </w:p>
        </w:tc>
      </w:tr>
    </w:tbl>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t00leohen0v" w:id="12"/>
      <w:bookmarkEnd w:id="12"/>
      <w:r w:rsidDel="00000000" w:rsidR="00000000" w:rsidRPr="00000000">
        <w:rPr>
          <w:rFonts w:ascii="Roboto" w:cs="Roboto" w:eastAsia="Roboto" w:hAnsi="Roboto"/>
          <w:b w:val="1"/>
          <w:bCs w:val="1"/>
          <w:color w:val="000000"/>
          <w:sz w:val="27"/>
          <w:szCs w:val="27"/>
          <w:rtl w:val="0"/>
        </w:rPr>
        <w:t xml:space="preserve">5.4 Referral Acceptance and Admission Initiation</w:t>
      </w:r>
    </w:p>
    <w:tbl>
      <w:tblPr>
        <w:tblStyle w:val="Table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638.826979472141"/>
        <w:gridCol w:w="1921.407624633431"/>
        <w:tblGridChange w:id="0">
          <w:tblGrid>
            <w:gridCol w:w="741.1143695014663"/>
            <w:gridCol w:w="2058.6510263929617"/>
            <w:gridCol w:w="4638.826979472141"/>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clinical eligibility confirmation and payer verification, update referral status to ACCEPTED.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approval.</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referral source of acceptance verbally and in writing. Provide: (a) estimated SOC date; (b) agency contact information; (c) after-hours contact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acceptance (Urgent) / within 24 hours (Routine).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patient and/or family/caregiver of acceptance: (a) introduce the agency; (b) provide the estimated SOC visit date and time window; (c) advise of patient rights notification (to be delivered at SOC); (d) collect any additional information needed for the SOC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acceptance (Urgent) / within 24 hours (Routine).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transmit the complete intake packet to the assigned SOC clinician: (a) referral documents; (b) clinical screening results; (c) payer/authorization information; (d) patient demographics and contact information; (e) advance directive status; (f) medication list; (g) any special instructions (interpreter needs, access instructions, safety concerns).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SOC visit; minimum 12 hours before scheduled visit.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Scheduling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 the SOC visit per CMS requirements: (a) URGENT — within 24 hours of acceptance or as medically indicated; (b) ROUTINE — within 48 hours of physician order date. Coordinate with the assigned clinician and confirm with the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urgency and CMS requirements.</w:t>
            </w:r>
            <w:r w:rsidDel="00000000" w:rsidR="00000000" w:rsidRPr="00000000">
              <w:rPr>
                <w:rtl w:val="0"/>
              </w:rPr>
            </w:r>
          </w:p>
        </w:tc>
      </w:tr>
    </w:tbl>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4vekgr2q1nn" w:id="13"/>
      <w:bookmarkEnd w:id="13"/>
      <w:r w:rsidDel="00000000" w:rsidR="00000000" w:rsidRPr="00000000">
        <w:rPr>
          <w:rFonts w:ascii="Roboto" w:cs="Roboto" w:eastAsia="Roboto" w:hAnsi="Roboto"/>
          <w:b w:val="1"/>
          <w:bCs w:val="1"/>
          <w:color w:val="000000"/>
          <w:sz w:val="27"/>
          <w:szCs w:val="27"/>
          <w:rtl w:val="0"/>
        </w:rPr>
        <w:t xml:space="preserve">5.5 Referral Pending Management</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268.269794721407"/>
        <w:gridCol w:w="2388.0351906158357"/>
        <w:tblGridChange w:id="0">
          <w:tblGrid>
            <w:gridCol w:w="741.1143695014663"/>
            <w:gridCol w:w="1962.5806451612902"/>
            <w:gridCol w:w="4268.269794721407"/>
            <w:gridCol w:w="2388.03519061583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referral cannot be accepted or declined within the standard timeframe due to missing information, pending physician orders, or payer verification delays, update status to PENDING with documented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point the standard timeframe is exceeded.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 up on all pending items daily. Document each follow-up attempt including date, time, method, and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until resolved; minimum 1 documented attempt per business day.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referrals in PENDING status exceeding 72 hours. Escalate to the Administrator if resolution is not achieved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72 hours; escalation at 5 business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referral source of pending status and expected resolution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status change to PENDING; updates every 48 hours thereafter.</w:t>
            </w:r>
            <w:r w:rsidDel="00000000" w:rsidR="00000000" w:rsidRPr="00000000">
              <w:rPr>
                <w:rtl w:val="0"/>
              </w:rPr>
            </w:r>
          </w:p>
        </w:tc>
      </w:tr>
    </w:tbl>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e1iug4ur3cr" w:id="14"/>
      <w:bookmarkEnd w:id="14"/>
      <w:r w:rsidDel="00000000" w:rsidR="00000000" w:rsidRPr="00000000">
        <w:rPr>
          <w:rFonts w:ascii="Roboto" w:cs="Roboto" w:eastAsia="Roboto" w:hAnsi="Roboto"/>
          <w:b w:val="1"/>
          <w:bCs w:val="1"/>
          <w:color w:val="000000"/>
          <w:sz w:val="27"/>
          <w:szCs w:val="27"/>
          <w:rtl w:val="0"/>
        </w:rPr>
        <w:t xml:space="preserve">5.6 Referral Declination</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5023.108504398827"/>
        <w:gridCol w:w="1592.0234604105572"/>
        <w:tblGridChange w:id="0">
          <w:tblGrid>
            <w:gridCol w:w="741.1143695014663"/>
            <w:gridCol w:w="2003.7536656891496"/>
            <w:gridCol w:w="5023.108504398827"/>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specific reason for declining the referral on the Referral Declination Form (Appendix B). Acceptable reasons include: (a) patient outside service area; (b) agency lacks clinical competency or licensure for required services; (c) insufficient staffing to safely provide services; (d) patient does not meet home health eligibility criteria; (e) no valid physician order obtainable; (f) patient/family declines services. Non-acceptable reasons: diagnosis type, payer source (except non-contracted Medicaid managed care with documented non-participation), race, ethnicity, gender, age, disability, or socioeconomic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declination decision.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referral source of the declination: (a) provide the specific reason; (b) offer alternative provider information where available; (c) document notification including date, time, method, person notified, and alternative information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declination decision.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patient and/or family of the declination and provide information about how to access services from other providers or contact the State Home Health Hotline.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declination decision.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declination reports weekly. Analyze declination trends monthly for patterns indicating systemic issues (staffing shortages, service area gaps, training needs). Report findings to the Administrator monthly and to QAPI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review; monthly analysis; quarterly QAPI reporting.</w:t>
            </w:r>
            <w:r w:rsidDel="00000000" w:rsidR="00000000" w:rsidRPr="00000000">
              <w:rPr>
                <w:rtl w:val="0"/>
              </w:rPr>
            </w:r>
          </w:p>
        </w:tc>
      </w:tr>
    </w:tbl>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a12ehvidl5h" w:id="15"/>
      <w:bookmarkEnd w:id="15"/>
      <w:r w:rsidDel="00000000" w:rsidR="00000000" w:rsidRPr="00000000">
        <w:rPr>
          <w:rFonts w:ascii="Roboto" w:cs="Roboto" w:eastAsia="Roboto" w:hAnsi="Roboto"/>
          <w:b w:val="1"/>
          <w:bCs w:val="1"/>
          <w:color w:val="000000"/>
          <w:sz w:val="27"/>
          <w:szCs w:val="27"/>
          <w:rtl w:val="0"/>
        </w:rPr>
        <w:t xml:space="preserve">5.7 Escalation and Exception Handling</w:t>
      </w:r>
    </w:p>
    <w:tbl>
      <w:tblPr>
        <w:tblStyle w:val="Table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3.3431085043985"/>
        <w:gridCol w:w="2127.272727272727"/>
        <w:gridCol w:w="3142.873900293255"/>
        <w:gridCol w:w="1866.5102639296188"/>
        <w:tblGridChange w:id="0">
          <w:tblGrid>
            <w:gridCol w:w="2223.3431085043985"/>
            <w:gridCol w:w="2127.272727272727"/>
            <w:gridCol w:w="3142.873900293255"/>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Urgent referral not processed within 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Intake Coordinator → Operations Director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assumes direct management; assigns clinical screener; documents delay and root cause.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within 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Routine referral not processed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Intake Coordinator →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reviews cause, reassigns if needed, notifies referral source of delay.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within 48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pending &gt; 5 business days without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Operations Director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contacts referral source/physician directly; determination made to accept, decline, or extend with documented justification.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within 7 business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Pattern of declinations exceeding 10% of referrals received in any 30-day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Operations Director → Administrator →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initiated; staffing, competency, or service area expansion evaluated; corrective action plan within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Analysis within 14 days; corrective plan within 30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Allegation of discriminatory referral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Any staff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per CO-CP-007; report to Governing Body if substantiated.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within 7 days of report.</w:t>
            </w:r>
            <w:r w:rsidDel="00000000" w:rsidR="00000000" w:rsidRPr="00000000">
              <w:rPr>
                <w:rtl w:val="0"/>
              </w:rPr>
            </w:r>
          </w:p>
        </w:tc>
      </w:tr>
    </w:tbl>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35cdrl160og" w:id="16"/>
      <w:bookmarkEnd w:id="16"/>
      <w:r w:rsidDel="00000000" w:rsidR="00000000" w:rsidRPr="00000000">
        <w:rPr>
          <w:rFonts w:ascii="Roboto" w:cs="Roboto" w:eastAsia="Roboto" w:hAnsi="Roboto"/>
          <w:b w:val="1"/>
          <w:bCs w:val="1"/>
          <w:sz w:val="30"/>
          <w:szCs w:val="30"/>
          <w:rtl w:val="0"/>
        </w:rPr>
        <w:t xml:space="preserve">6. Documentation Requirements</w:t>
      </w:r>
    </w:p>
    <w:tbl>
      <w:tblPr>
        <w:tblStyle w:val="Table1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6.715542521994"/>
        <w:gridCol w:w="2511.5542521994134"/>
        <w:gridCol w:w="2031.2023460410558"/>
        <w:gridCol w:w="1537.126099706745"/>
        <w:gridCol w:w="1523.4017595307919"/>
        <w:tblGridChange w:id="0">
          <w:tblGrid>
            <w:gridCol w:w="1756.715542521994"/>
            <w:gridCol w:w="2511.5542521994134"/>
            <w:gridCol w:w="2031.2023460410558"/>
            <w:gridCol w:w="1537.126099706745"/>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log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tracking system entry with all required data points per 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Referral tracking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receipt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Clinical Screening Form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intake record; copy in referral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screening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verification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intake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SOC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Acceptance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to referral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defined timeframe per 5.4.2</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patient/family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intake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defined timeframe per 5.4.3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Declination Form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declination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Declination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to referral source with alternatives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Pending referral follow-up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follow-up attempts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tracking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declination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Declination trend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packet to SOC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intake packet per 5.4.4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12 hours before SOC</w:t>
            </w:r>
            <w:r w:rsidDel="00000000" w:rsidR="00000000" w:rsidRPr="00000000">
              <w:rPr>
                <w:rtl w:val="0"/>
              </w:rPr>
            </w:r>
          </w:p>
        </w:tc>
      </w:tr>
    </w:tbl>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kmgysvshbx8" w:id="17"/>
      <w:bookmarkEnd w:id="17"/>
      <w:r w:rsidDel="00000000" w:rsidR="00000000" w:rsidRPr="00000000">
        <w:rPr>
          <w:rFonts w:ascii="Roboto" w:cs="Roboto" w:eastAsia="Roboto" w:hAnsi="Roboto"/>
          <w:b w:val="1"/>
          <w:bCs w:val="1"/>
          <w:sz w:val="30"/>
          <w:szCs w:val="30"/>
          <w:rtl w:val="0"/>
        </w:rPr>
        <w:t xml:space="preserve">7. Compliance Monitoring</w:t>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x4e5uppoy2t" w:id="18"/>
      <w:bookmarkEnd w:id="18"/>
      <w:r w:rsidDel="00000000" w:rsidR="00000000" w:rsidRPr="00000000">
        <w:rPr>
          <w:rFonts w:ascii="Roboto" w:cs="Roboto" w:eastAsia="Roboto" w:hAnsi="Roboto"/>
          <w:b w:val="1"/>
          <w:bCs w:val="1"/>
          <w:color w:val="000000"/>
          <w:sz w:val="27"/>
          <w:szCs w:val="27"/>
          <w:rtl w:val="0"/>
        </w:rPr>
        <w:t xml:space="preserve">7.1 How Compliance Is Measured</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95.7771260997065"/>
        <w:gridCol w:w="3431.0850439882697"/>
        <w:gridCol w:w="2333.1378299120233"/>
        <w:tblGridChange w:id="0">
          <w:tblGrid>
            <w:gridCol w:w="3595.7771260997065"/>
            <w:gridCol w:w="3431.0850439882697"/>
            <w:gridCol w:w="2333.13782991202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referrals logged at time of receipt with complete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of referral log (10% random sample or minimum 20 referrals)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Urgent referrals processed within 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tracking system timestamps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98%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Routine referrals processed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tracking system timestamps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eligibility screening completed and documented for all referrals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Appendix A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Declination reasons documented and compliant with non-discrimination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review of Appendix B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and patient notification completed within defined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notification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Pending referrals followed up daily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tracking system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Declination rate monitored and reported to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QAPI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compliance 100%</w:t>
            </w:r>
            <w:r w:rsidDel="00000000" w:rsidR="00000000" w:rsidRPr="00000000">
              <w:rPr>
                <w:rtl w:val="0"/>
              </w:rPr>
            </w:r>
          </w:p>
        </w:tc>
      </w:tr>
    </w:tbl>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jateohzun15" w:id="19"/>
      <w:bookmarkEnd w:id="19"/>
      <w:r w:rsidDel="00000000" w:rsidR="00000000" w:rsidRPr="00000000">
        <w:rPr>
          <w:rFonts w:ascii="Roboto" w:cs="Roboto" w:eastAsia="Roboto" w:hAnsi="Roboto"/>
          <w:b w:val="1"/>
          <w:bCs w:val="1"/>
          <w:color w:val="000000"/>
          <w:sz w:val="27"/>
          <w:szCs w:val="27"/>
          <w:rtl w:val="0"/>
        </w:rPr>
        <w:t xml:space="preserve">7.2 Common Failure Points</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82.1114369501465"/>
        <w:gridCol w:w="3115.4252199413486"/>
        <w:gridCol w:w="3362.4633431085044"/>
        <w:tblGridChange w:id="0">
          <w:tblGrid>
            <w:gridCol w:w="2882.1114369501465"/>
            <w:gridCol w:w="3115.4252199413486"/>
            <w:gridCol w:w="3362.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Referrals received but not logged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Lost referrals; patient safety risk; CMS citation for access issues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real-time logging; daily reconciliation of all referral channels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screening not performed or not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Inappropriate admissions or missed eligibility issues; survey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Appendix A completion for every referral; weekly audit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Declination without documented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Appearance of discriminatory practices; complaint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Appendix B for every declination; Operations Director weekly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visit not scheduled within required timeframe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Delayed care; patient harm; CMS 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scheduling review; escalation protocol for unscheduled SOCs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packet incomplete or not transmitted to SOC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unprepared; assessment quality compromised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Checklist verification before transmission; SOC clinician confirmation</w:t>
            </w:r>
            <w:r w:rsidDel="00000000" w:rsidR="00000000" w:rsidRPr="00000000">
              <w:rPr>
                <w:rtl w:val="0"/>
              </w:rPr>
            </w:r>
          </w:p>
        </w:tc>
      </w:tr>
    </w:tbl>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ir49jhmgqk1" w:id="20"/>
      <w:bookmarkEnd w:id="20"/>
      <w:r w:rsidDel="00000000" w:rsidR="00000000" w:rsidRPr="00000000">
        <w:rPr>
          <w:rFonts w:ascii="Roboto" w:cs="Roboto" w:eastAsia="Roboto" w:hAnsi="Roboto"/>
          <w:b w:val="1"/>
          <w:bCs w:val="1"/>
          <w:sz w:val="30"/>
          <w:szCs w:val="30"/>
          <w:rtl w:val="0"/>
        </w:rPr>
        <w:t xml:space="preserve">8. Regulatory References</w:t>
      </w:r>
    </w:p>
    <w:tbl>
      <w:tblPr>
        <w:tblStyle w:val="Table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19.4721407624634"/>
        <w:gridCol w:w="2799.765395894428"/>
        <w:gridCol w:w="4940.762463343109"/>
        <w:tblGridChange w:id="0">
          <w:tblGrid>
            <w:gridCol w:w="1619.4721407624634"/>
            <w:gridCol w:w="2799.765395894428"/>
            <w:gridCol w:w="4940.7624633431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must maintain organized intake processes under administrative oversight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Patients have right to be informed of services, right to timely admission or notification of inability to 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feeds directly into the comprehensive assessment process and timeline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Non-discrimination in acceptance of patients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SOM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Guidance to Surveyors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evaluate whether the agency has organized intake and referral processes</w:t>
            </w:r>
            <w:r w:rsidDel="00000000" w:rsidR="00000000" w:rsidRPr="00000000">
              <w:rPr>
                <w:rtl w:val="0"/>
              </w:rPr>
            </w:r>
          </w:p>
        </w:tc>
      </w:tr>
    </w:tbl>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4nxb59py4n" w:id="21"/>
      <w:bookmarkEnd w:id="21"/>
      <w:r w:rsidDel="00000000" w:rsidR="00000000" w:rsidRPr="00000000">
        <w:rPr>
          <w:rFonts w:ascii="Roboto" w:cs="Roboto" w:eastAsia="Roboto" w:hAnsi="Roboto"/>
          <w:b w:val="1"/>
          <w:bCs w:val="1"/>
          <w:sz w:val="30"/>
          <w:szCs w:val="30"/>
          <w:rtl w:val="0"/>
        </w:rPr>
        <w:t xml:space="preserve">9. Cross-Referenced Policies</w:t>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03.8123167155425"/>
        <w:gridCol w:w="3554.6041055718474"/>
        <w:gridCol w:w="4501.583577712609"/>
        <w:tblGridChange w:id="0">
          <w:tblGrid>
            <w:gridCol w:w="1303.8123167155425"/>
            <w:gridCol w:w="3554.6041055718474"/>
            <w:gridCol w:w="4501.5835777126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Acceptance &amp; Admission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acceptance criteria applied during intake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Definition &amp;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geographic boundaries for referral acceptance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&amp; Visit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scheduling following intake acceptance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Assessment — Comprehensive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initiated after intake admission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Development &amp;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 development following intake and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documentation reviewed during intake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handling during referral and intake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Management &amp;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Authorization obtained during intake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metrics reported as quality indicators</w:t>
            </w:r>
            <w:r w:rsidDel="00000000" w:rsidR="00000000" w:rsidRPr="00000000">
              <w:rPr>
                <w:rtl w:val="0"/>
              </w:rPr>
            </w:r>
          </w:p>
        </w:tc>
      </w:tr>
    </w:tbl>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6usqzlyp0vx" w:id="22"/>
      <w:bookmarkEnd w:id="22"/>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intake staff shall receive training on this policy within 14 calendar days of hire or assignment to intake functions. Training shall cover: (a) referral logging requirements; (b) urgency classification; (c) clinical screening process; (d) payer verification procedures; (e) non-discrimination requirements; (f) declination documentation and notification requirements; (g) escalation protocols.</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shall be conducted for all intake staff and documented per HR-TD-001.</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staff completing this training shall sign the Policy Acknowledgment Form (Appendix C) within 14 calendar days of training completion or policy revision.</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0gxvxglvt0j" w:id="23"/>
      <w:bookmarkEnd w:id="23"/>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EN-LC-001.</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is valid. Superseded versions must be archived and marked "SUPERSEDED — NOT FOR USE."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(a) Operations Director review and recommendation; (b) Administrator approval; (c) re-acknowledgment by all personnel within scope within 14 calendar days; (d) update to the enterprise policy index per EN-TG-001.</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may be approved by the Operations Director with notification to the Administrator.</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x03jhjwsqbk" w:id="24"/>
      <w:bookmarkEnd w:id="24"/>
      <w:r w:rsidDel="00000000" w:rsidR="00000000" w:rsidRPr="00000000">
        <w:rPr>
          <w:rFonts w:ascii="Roboto" w:cs="Roboto" w:eastAsia="Roboto" w:hAnsi="Roboto"/>
          <w:b w:val="1"/>
          <w:bCs w:val="1"/>
          <w:sz w:val="30"/>
          <w:szCs w:val="30"/>
          <w:rtl w:val="0"/>
        </w:rPr>
        <w:t xml:space="preserve">Appendix A — Intake Clinical Screening Form</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Intake Clinical Screening Form Policy Reference: OP-IM-001 | Version: 6.0</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This form must be completed by a licensed clinician (RN or therapist) for every referral received. All fields are required. Attach to the patient's intake record upon completion.</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7kiike42dx4" w:id="25"/>
      <w:bookmarkEnd w:id="25"/>
      <w:r w:rsidDel="00000000" w:rsidR="00000000" w:rsidRPr="00000000">
        <w:rPr>
          <w:rFonts w:ascii="Roboto" w:cs="Roboto" w:eastAsia="Roboto" w:hAnsi="Roboto"/>
          <w:b w:val="1"/>
          <w:bCs w:val="1"/>
          <w:color w:val="000000"/>
          <w:sz w:val="27"/>
          <w:szCs w:val="27"/>
          <w:rtl w:val="0"/>
        </w:rPr>
        <w:t xml:space="preserve">SECTION 1 — REFERRAL INFORMATION</w:t>
      </w:r>
    </w:p>
    <w:tbl>
      <w:tblPr>
        <w:tblStyle w:val="Table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97.595307917889"/>
        <w:gridCol w:w="4062.4046920821115"/>
        <w:tblGridChange w:id="0">
          <w:tblGrid>
            <w:gridCol w:w="5297.595307917889"/>
            <w:gridCol w:w="4062.40469208211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&amp; Time of Referral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Name &amp; Organization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Contact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Urgency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Urgent ☐ Routine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Date of Birth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Physician Name &amp; NPI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Diagnosis (ICD-10 if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 for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1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unl7qv76qro" w:id="26"/>
      <w:bookmarkEnd w:id="26"/>
      <w:r w:rsidDel="00000000" w:rsidR="00000000" w:rsidRPr="00000000">
        <w:rPr>
          <w:rFonts w:ascii="Roboto" w:cs="Roboto" w:eastAsia="Roboto" w:hAnsi="Roboto"/>
          <w:b w:val="1"/>
          <w:bCs w:val="1"/>
          <w:color w:val="000000"/>
          <w:sz w:val="27"/>
          <w:szCs w:val="27"/>
          <w:rtl w:val="0"/>
        </w:rPr>
        <w:t xml:space="preserve">SECTION 2 — CLINICAL ELIGIBILITY SCREENING</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61.2334801762113"/>
        <w:gridCol w:w="632.2466960352424"/>
        <w:gridCol w:w="604.7577092511013"/>
        <w:gridCol w:w="2226.6079295154186"/>
        <w:gridCol w:w="2735.1541850220265"/>
        <w:tblGridChange w:id="0">
          <w:tblGrid>
            <w:gridCol w:w="3161.2334801762113"/>
            <w:gridCol w:w="632.2466960352424"/>
            <w:gridCol w:w="604.7577092511013"/>
            <w:gridCol w:w="2226.6079295154186"/>
            <w:gridCol w:w="2735.15418502202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Criterion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Unable to Determine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 Does the patient have indicators of homebound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 Does the patient have a skilled nursing need__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 Does the patient have a skilled therapy need (PT/OT/ST)?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 Is there a physician willing to certify/order home health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 Is the patient's residence within the agency 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2.6 Are the required services within the agency's scope and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2.7 Is the patient/caregiver willing to participate in home health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2.8 Are there safety concerns in the home environment (based on available info)?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Does the patient have an active home health episode with another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2.10 Is face-to-face encounter documentation available or obtainable?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1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khm5b7f33jz" w:id="27"/>
      <w:bookmarkEnd w:id="27"/>
      <w:r w:rsidDel="00000000" w:rsidR="00000000" w:rsidRPr="00000000">
        <w:rPr>
          <w:rFonts w:ascii="Roboto" w:cs="Roboto" w:eastAsia="Roboto" w:hAnsi="Roboto"/>
          <w:b w:val="1"/>
          <w:bCs w:val="1"/>
          <w:color w:val="000000"/>
          <w:sz w:val="27"/>
          <w:szCs w:val="27"/>
          <w:rtl w:val="0"/>
        </w:rPr>
        <w:t xml:space="preserve">SECTION 3 — SERVICES INDICATED</w:t>
      </w:r>
    </w:p>
    <w:tbl>
      <w:tblPr>
        <w:tblStyle w:val="Table1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68.2111436950145"/>
        <w:gridCol w:w="1880.2346041055716"/>
        <w:gridCol w:w="2511.5542521994134"/>
        <w:tblGridChange w:id="0">
          <w:tblGrid>
            <w:gridCol w:w="4968.2111436950145"/>
            <w:gridCol w:w="1880.2346041055716"/>
            <w:gridCol w:w="2511.55425219941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 Indicated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Nursing (SN)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Therapy (PT)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Therapy (OT)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Speech-Language Pathology (ST)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Social Work (MSW)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bl>
    <w:p w:rsidR="00000000" w:rsidDel="00000000" w:rsidP="00000000" w:rsidRDefault="00000000" w:rsidRPr="00000000" w14:paraId="000002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4cykuht5hf5" w:id="28"/>
      <w:bookmarkEnd w:id="28"/>
      <w:r w:rsidDel="00000000" w:rsidR="00000000" w:rsidRPr="00000000">
        <w:rPr>
          <w:rFonts w:ascii="Roboto" w:cs="Roboto" w:eastAsia="Roboto" w:hAnsi="Roboto"/>
          <w:b w:val="1"/>
          <w:bCs w:val="1"/>
          <w:color w:val="000000"/>
          <w:sz w:val="27"/>
          <w:szCs w:val="27"/>
          <w:rtl w:val="0"/>
        </w:rPr>
        <w:t xml:space="preserve">SECTION 4 — SPECIAL CONSIDERATIONS</w:t>
      </w:r>
    </w:p>
    <w:tbl>
      <w:tblPr>
        <w:tblStyle w:val="Table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93.66568914956"/>
        <w:gridCol w:w="631.3196480938417"/>
        <w:gridCol w:w="603.8709677419355"/>
        <w:gridCol w:w="2731.1436950146626"/>
        <w:tblGridChange w:id="0">
          <w:tblGrid>
            <w:gridCol w:w="5393.66568914956"/>
            <w:gridCol w:w="631.3196480938417"/>
            <w:gridCol w:w="603.8709677419355"/>
            <w:gridCol w:w="2731.14369501466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 Interpreter/language services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Language: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Bariatric equipment or supplies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 Infection precaution required__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 Behavioral/safety concerns noted__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Complex medication regimen (&gt;10 meds, high-risk meds)?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4.6 Prior home health or hospice utilization?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2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7a0olxnr7ao" w:id="29"/>
      <w:bookmarkEnd w:id="29"/>
      <w:r w:rsidDel="00000000" w:rsidR="00000000" w:rsidRPr="00000000">
        <w:rPr>
          <w:rFonts w:ascii="Roboto" w:cs="Roboto" w:eastAsia="Roboto" w:hAnsi="Roboto"/>
          <w:b w:val="1"/>
          <w:bCs w:val="1"/>
          <w:color w:val="000000"/>
          <w:sz w:val="27"/>
          <w:szCs w:val="27"/>
          <w:rtl w:val="0"/>
        </w:rPr>
        <w:t xml:space="preserve">SECTION 5 — CLINICAL DETERMINATION</w:t>
      </w:r>
    </w:p>
    <w:tbl>
      <w:tblPr>
        <w:tblStyle w:val="Table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7.9735682819385"/>
        <w:gridCol w:w="7422.026431718061"/>
        <w:tblGridChange w:id="0">
          <w:tblGrid>
            <w:gridCol w:w="1937.9735682819385"/>
            <w:gridCol w:w="7422.0264317180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Eligibility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Eligible — Recommend Acceptance ☐ Not Eligible — Recommend Declination (complete Appendix B) ☐ Unable to Determine — Pending Additional Information (specify below)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Rationale for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 ____________________________________________________________ ____________________________________________________________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Pending: Information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Review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(complex/borderline case per 5.3.4) ☐ No</w:t>
            </w:r>
            <w:r w:rsidDel="00000000" w:rsidR="00000000" w:rsidRPr="00000000">
              <w:rPr>
                <w:rtl w:val="0"/>
              </w:rPr>
            </w:r>
          </w:p>
        </w:tc>
      </w:tr>
    </w:tbl>
    <w:p w:rsidR="00000000" w:rsidDel="00000000" w:rsidP="00000000" w:rsidRDefault="00000000" w:rsidRPr="00000000" w14:paraId="000002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5bv923ty1td" w:id="30"/>
      <w:bookmarkEnd w:id="30"/>
      <w:r w:rsidDel="00000000" w:rsidR="00000000" w:rsidRPr="00000000">
        <w:rPr>
          <w:rFonts w:ascii="Roboto" w:cs="Roboto" w:eastAsia="Roboto" w:hAnsi="Roboto"/>
          <w:b w:val="1"/>
          <w:bCs w:val="1"/>
          <w:color w:val="000000"/>
          <w:sz w:val="27"/>
          <w:szCs w:val="27"/>
          <w:rtl w:val="0"/>
        </w:rPr>
        <w:t xml:space="preserve">SECTION 6 — SIGNATURES</w:t>
      </w:r>
    </w:p>
    <w:tbl>
      <w:tblPr>
        <w:tblStyle w:val="Table2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8.7665198237887"/>
        <w:gridCol w:w="1745.5506607929515"/>
        <w:gridCol w:w="1511.8942731277534"/>
        <w:gridCol w:w="1511.8942731277534"/>
        <w:gridCol w:w="1511.8942731277534"/>
        <w:tblGridChange w:id="0">
          <w:tblGrid>
            <w:gridCol w:w="3078.7665198237887"/>
            <w:gridCol w:w="1745.5506607929515"/>
            <w:gridCol w:w="1511.8942731277534"/>
            <w:gridCol w:w="1511.8942731277534"/>
            <w:gridCol w:w="1511.89427312775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Credentials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(if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65l83qi980u" w:id="31"/>
      <w:bookmarkEnd w:id="31"/>
      <w:r w:rsidDel="00000000" w:rsidR="00000000" w:rsidRPr="00000000">
        <w:rPr>
          <w:rFonts w:ascii="Roboto" w:cs="Roboto" w:eastAsia="Roboto" w:hAnsi="Roboto"/>
          <w:b w:val="1"/>
          <w:bCs w:val="1"/>
          <w:sz w:val="30"/>
          <w:szCs w:val="30"/>
          <w:rtl w:val="0"/>
        </w:rPr>
        <w:t xml:space="preserve">Appendix B — Referral Declination Form</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Referral Declination Form Policy Reference: OP-IM-001 | Version: 6.0</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This form must be completed for every referral that is declined. Attach to the referral file. A copy of the notification to the referral source must be attached.</w:t>
      </w:r>
    </w:p>
    <w:p w:rsidR="00000000" w:rsidDel="00000000" w:rsidP="00000000" w:rsidRDefault="00000000" w:rsidRPr="00000000" w14:paraId="000002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l80uvs2fljh" w:id="32"/>
      <w:bookmarkEnd w:id="32"/>
      <w:r w:rsidDel="00000000" w:rsidR="00000000" w:rsidRPr="00000000">
        <w:rPr>
          <w:rFonts w:ascii="Roboto" w:cs="Roboto" w:eastAsia="Roboto" w:hAnsi="Roboto"/>
          <w:b w:val="1"/>
          <w:bCs w:val="1"/>
          <w:color w:val="000000"/>
          <w:sz w:val="27"/>
          <w:szCs w:val="27"/>
          <w:rtl w:val="0"/>
        </w:rPr>
        <w:t xml:space="preserve">SECTION 1 — REFERRAL INFORMATION</w:t>
      </w:r>
    </w:p>
    <w:tbl>
      <w:tblPr>
        <w:tblStyle w:val="Table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23.16715542522"/>
        <w:gridCol w:w="5036.83284457478"/>
        <w:tblGridChange w:id="0">
          <w:tblGrid>
            <w:gridCol w:w="4323.16715542522"/>
            <w:gridCol w:w="5036.832844574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Referral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Referring Physician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2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g89lhkklvdl" w:id="33"/>
      <w:bookmarkEnd w:id="33"/>
      <w:r w:rsidDel="00000000" w:rsidR="00000000" w:rsidRPr="00000000">
        <w:rPr>
          <w:rFonts w:ascii="Roboto" w:cs="Roboto" w:eastAsia="Roboto" w:hAnsi="Roboto"/>
          <w:b w:val="1"/>
          <w:bCs w:val="1"/>
          <w:color w:val="000000"/>
          <w:sz w:val="27"/>
          <w:szCs w:val="27"/>
          <w:rtl w:val="0"/>
        </w:rPr>
        <w:t xml:space="preserve">SECTION 2 — REASON FOR DECLINATION</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Check all that apply and provide detailed explanation:</w:t>
      </w:r>
    </w:p>
    <w:tbl>
      <w:tblPr>
        <w:tblStyle w:val="Table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15.75402635432"/>
        <w:gridCol w:w="520.7613469985359"/>
        <w:gridCol w:w="3823.4846266471454"/>
        <w:tblGridChange w:id="0">
          <w:tblGrid>
            <w:gridCol w:w="5015.75402635432"/>
            <w:gridCol w:w="520.7613469985359"/>
            <w:gridCol w:w="3823.48462664714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Explanation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resides outside agency 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lacks clinical competency for required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Specify services: 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lacks licensure for required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Specify: 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Insufficient staffing to safely provide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does not meet home health eligibility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Specify criteria not met: 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valid physician order obtainable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Describe outreach: 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Patient/family declines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episode with another HHA — unable to resolve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name: 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(must detail)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2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rctjd7851nc" w:id="34"/>
      <w:bookmarkEnd w:id="34"/>
      <w:r w:rsidDel="00000000" w:rsidR="00000000" w:rsidRPr="00000000">
        <w:rPr>
          <w:rFonts w:ascii="Roboto" w:cs="Roboto" w:eastAsia="Roboto" w:hAnsi="Roboto"/>
          <w:b w:val="1"/>
          <w:bCs w:val="1"/>
          <w:color w:val="000000"/>
          <w:sz w:val="27"/>
          <w:szCs w:val="27"/>
          <w:rtl w:val="0"/>
        </w:rPr>
        <w:t xml:space="preserve">SECTION 3 — NON-DISCRIMINATION ATTESTATION</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attest that this declination is NOT based on the patient's race, color, national origin, sex, age, disability, religion, sexual orientation, gender identity, diagnosis, or payer source (except documented non-participation in a managed care plan).</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3705.5718475073313"/>
        <w:gridCol w:w="1029.3255131964809"/>
        <w:gridCol w:w="1866.5102639296188"/>
        <w:tblGridChange w:id="0">
          <w:tblGrid>
            <w:gridCol w:w="2758.5923753665693"/>
            <w:gridCol w:w="3705.5718475073313"/>
            <w:gridCol w:w="1029.3255131964809"/>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Clinician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w:t>
            </w:r>
            <w:r w:rsidDel="00000000" w:rsidR="00000000" w:rsidRPr="00000000">
              <w:rPr>
                <w:rtl w:val="0"/>
              </w:rPr>
            </w:r>
          </w:p>
        </w:tc>
      </w:tr>
    </w:tbl>
    <w:p w:rsidR="00000000" w:rsidDel="00000000" w:rsidP="00000000" w:rsidRDefault="00000000" w:rsidRPr="00000000" w14:paraId="000002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pyrgl3wwz1o" w:id="35"/>
      <w:bookmarkEnd w:id="35"/>
      <w:r w:rsidDel="00000000" w:rsidR="00000000" w:rsidRPr="00000000">
        <w:rPr>
          <w:rFonts w:ascii="Roboto" w:cs="Roboto" w:eastAsia="Roboto" w:hAnsi="Roboto"/>
          <w:b w:val="1"/>
          <w:bCs w:val="1"/>
          <w:color w:val="000000"/>
          <w:sz w:val="27"/>
          <w:szCs w:val="27"/>
          <w:rtl w:val="0"/>
        </w:rPr>
        <w:t xml:space="preserve">SECTION 4 — NOTIFICATION</w:t>
      </w:r>
    </w:p>
    <w:tbl>
      <w:tblPr>
        <w:tblStyle w:val="Table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27.096774193548"/>
        <w:gridCol w:w="5132.903225806451"/>
        <w:tblGridChange w:id="0">
          <w:tblGrid>
            <w:gridCol w:w="4227.096774193548"/>
            <w:gridCol w:w="5132.9032258064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Date/Time: _____________ Method: ☐ Phone ☐ Fax ☐ Email ☐ Portal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 _____________ Title: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Alternative provider information offered?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(explain: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Patient/family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Date/Time: _____________ Method: 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Home Health Hotline information provided to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w:t>
            </w:r>
            <w:r w:rsidDel="00000000" w:rsidR="00000000" w:rsidRPr="00000000">
              <w:rPr>
                <w:rtl w:val="0"/>
              </w:rPr>
            </w:r>
          </w:p>
        </w:tc>
      </w:tr>
    </w:tbl>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xgv4deffh9" w:id="36"/>
      <w:bookmarkEnd w:id="36"/>
      <w:r w:rsidDel="00000000" w:rsidR="00000000" w:rsidRPr="00000000">
        <w:rPr>
          <w:rFonts w:ascii="Roboto" w:cs="Roboto" w:eastAsia="Roboto" w:hAnsi="Roboto"/>
          <w:b w:val="1"/>
          <w:bCs w:val="1"/>
          <w:color w:val="000000"/>
          <w:sz w:val="27"/>
          <w:szCs w:val="27"/>
          <w:rtl w:val="0"/>
        </w:rPr>
        <w:t xml:space="preserve">SECTION 5 — APPROVALS</w:t>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60.117130307467"/>
        <w:gridCol w:w="2343.4260614934115"/>
        <w:gridCol w:w="2028.228404099561"/>
        <w:gridCol w:w="2028.228404099561"/>
        <w:tblGridChange w:id="0">
          <w:tblGrid>
            <w:gridCol w:w="2960.117130307467"/>
            <w:gridCol w:w="2343.4260614934115"/>
            <w:gridCol w:w="2028.228404099561"/>
            <w:gridCol w:w="2028.2284040995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3ttak3gtyfu" w:id="37"/>
      <w:bookmarkEnd w:id="37"/>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OP-IM-001 — Referral &amp; Intake Management | Version: 6.0</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28E">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OP-IM-001 — Referral &amp; Intake Management, Version 6.0, effective 2025-07-10.</w:t>
      </w:r>
    </w:p>
    <w:p w:rsidR="00000000" w:rsidDel="00000000" w:rsidP="00000000" w:rsidRDefault="00000000" w:rsidRPr="00000000" w14:paraId="0000028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029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0291">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25.1612903225805"/>
        <w:gridCol w:w="5434.8387096774195"/>
        <w:tblGridChange w:id="0">
          <w:tblGrid>
            <w:gridCol w:w="3925.1612903225805"/>
            <w:gridCol w:w="5434.83870967741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b5b4ig9vyzy" w:id="38"/>
      <w:bookmarkEnd w:id="38"/>
      <w:r w:rsidDel="00000000" w:rsidR="00000000" w:rsidRPr="00000000">
        <w:rPr>
          <w:rFonts w:ascii="Roboto" w:cs="Roboto" w:eastAsia="Roboto" w:hAnsi="Roboto"/>
          <w:b w:val="1"/>
          <w:bCs w:val="1"/>
          <w:sz w:val="30"/>
          <w:szCs w:val="30"/>
          <w:rtl w:val="0"/>
        </w:rPr>
        <w:t xml:space="preserve">Appendix D — Referral Tracking Log Template</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Referral Tracking Log Policy Reference: OP-IM-001 | Version: 6.0</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All referrals must be entered into this log at time of receipt. This log serves as the master referral tracking record and must be maintained in the EHR/referral tracking system. For manual backup, use this template.</w:t>
      </w:r>
    </w:p>
    <w:tbl>
      <w:tblPr>
        <w:tblStyle w:val="Table2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3.4502369668247"/>
        <w:gridCol w:w="1392.909952606635"/>
        <w:gridCol w:w="1011.4123222748815"/>
        <w:gridCol w:w="487.9620853080569"/>
        <w:gridCol w:w="1109.004739336493"/>
        <w:gridCol w:w="700.8909952606634"/>
        <w:gridCol w:w="727.5071090047393"/>
        <w:gridCol w:w="878.3317535545024"/>
        <w:gridCol w:w="1188.8530805687203"/>
        <w:gridCol w:w="771.867298578199"/>
        <w:gridCol w:w="567.8104265402844"/>
        <w:tblGridChange w:id="0">
          <w:tblGrid>
            <w:gridCol w:w="523.4502369668247"/>
            <w:gridCol w:w="1392.909952606635"/>
            <w:gridCol w:w="1011.4123222748815"/>
            <w:gridCol w:w="487.9620853080569"/>
            <w:gridCol w:w="1109.004739336493"/>
            <w:gridCol w:w="700.8909952606634"/>
            <w:gridCol w:w="727.5071090047393"/>
            <w:gridCol w:w="878.3317535545024"/>
            <w:gridCol w:w="1188.8530805687203"/>
            <w:gridCol w:w="771.867298578199"/>
            <w:gridCol w:w="567.81042654028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Date/Time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Referral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Urgency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Screener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Disposition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SOC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 ☐D ☐P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 ☐D ☐P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 ☐D ☐P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 ☐D ☐P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 ☐D ☐P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 ☐D ☐P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 ☐D ☐P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 ☐D ☐P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Key: U = Urgent | R = Routine | A = Accepted | D = Declined | P = Pending</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 | Period: _____________ to _____________</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13tdx2i58m6" w:id="39"/>
      <w:bookmarkEnd w:id="39"/>
      <w:r w:rsidDel="00000000" w:rsidR="00000000" w:rsidRPr="00000000">
        <w:rPr>
          <w:rFonts w:ascii="Roboto" w:cs="Roboto" w:eastAsia="Roboto" w:hAnsi="Roboto"/>
          <w:b w:val="1"/>
          <w:bCs w:val="1"/>
          <w:sz w:val="30"/>
          <w:szCs w:val="30"/>
          <w:rtl w:val="0"/>
        </w:rPr>
        <w:t xml:space="preserve">Appendix E — Monthly Declination Trend Report Template</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Declination Trend Report Policy Reference: OP-IM-001 | Version: 6.0</w:t>
      </w:r>
    </w:p>
    <w:tbl>
      <w:tblPr>
        <w:tblStyle w:val="Table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99.648093841642"/>
        <w:gridCol w:w="5160.351906158357"/>
        <w:tblGridChange w:id="0">
          <w:tblGrid>
            <w:gridCol w:w="4199.648093841642"/>
            <w:gridCol w:w="5160.3519061583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Month/Year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Prepared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3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6canb3hgt9j" w:id="40"/>
      <w:bookmarkEnd w:id="40"/>
      <w:r w:rsidDel="00000000" w:rsidR="00000000" w:rsidRPr="00000000">
        <w:rPr>
          <w:rFonts w:ascii="Roboto" w:cs="Roboto" w:eastAsia="Roboto" w:hAnsi="Roboto"/>
          <w:b w:val="1"/>
          <w:bCs w:val="1"/>
          <w:color w:val="000000"/>
          <w:sz w:val="27"/>
          <w:szCs w:val="27"/>
          <w:rtl w:val="0"/>
        </w:rPr>
        <w:t xml:space="preserve">Summary Statistics</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4.0469208211143"/>
        <w:gridCol w:w="6175.953079178886"/>
        <w:tblGridChange w:id="0">
          <w:tblGrid>
            <w:gridCol w:w="3184.0469208211143"/>
            <w:gridCol w:w="6175.9530791788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referrals received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accepted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declined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pending (end of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Declination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Threshold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threshold ☐ Exceeds threshold — corrective action required</w:t>
            </w:r>
            <w:r w:rsidDel="00000000" w:rsidR="00000000" w:rsidRPr="00000000">
              <w:rPr>
                <w:rtl w:val="0"/>
              </w:rPr>
            </w:r>
          </w:p>
        </w:tc>
      </w:tr>
    </w:tbl>
    <w:p w:rsidR="00000000" w:rsidDel="00000000" w:rsidP="00000000" w:rsidRDefault="00000000" w:rsidRPr="00000000" w14:paraId="000003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6xu6vfmllzc" w:id="41"/>
      <w:bookmarkEnd w:id="41"/>
      <w:r w:rsidDel="00000000" w:rsidR="00000000" w:rsidRPr="00000000">
        <w:rPr>
          <w:rFonts w:ascii="Roboto" w:cs="Roboto" w:eastAsia="Roboto" w:hAnsi="Roboto"/>
          <w:b w:val="1"/>
          <w:bCs w:val="1"/>
          <w:color w:val="000000"/>
          <w:sz w:val="27"/>
          <w:szCs w:val="27"/>
          <w:rtl w:val="0"/>
        </w:rPr>
        <w:t xml:space="preserve">Declination Reasons Breakdown</w:t>
      </w:r>
    </w:p>
    <w:tbl>
      <w:tblPr>
        <w:tblStyle w:val="Table3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62.346041055718"/>
        <w:gridCol w:w="1454.7800586510264"/>
        <w:gridCol w:w="3142.873900293255"/>
        <w:tblGridChange w:id="0">
          <w:tblGrid>
            <w:gridCol w:w="4762.346041055718"/>
            <w:gridCol w:w="1454.7800586510264"/>
            <w:gridCol w:w="3142.8739002932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Declinations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Outside 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Lacks clinical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Insufficient staffing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not meet eligibility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physician order obtainable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Patient/family declined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episode elsewhere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3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q0z6e8hh7cb" w:id="42"/>
      <w:bookmarkEnd w:id="42"/>
      <w:r w:rsidDel="00000000" w:rsidR="00000000" w:rsidRPr="00000000">
        <w:rPr>
          <w:rFonts w:ascii="Roboto" w:cs="Roboto" w:eastAsia="Roboto" w:hAnsi="Roboto"/>
          <w:b w:val="1"/>
          <w:bCs w:val="1"/>
          <w:color w:val="000000"/>
          <w:sz w:val="27"/>
          <w:szCs w:val="27"/>
          <w:rtl w:val="0"/>
        </w:rPr>
        <w:t xml:space="preserve">Trend Analysis</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038.709677419355"/>
        <w:gridCol w:w="3321.290322580645"/>
        <w:tblGridChange w:id="0">
          <w:tblGrid>
            <w:gridCol w:w="6038.709677419355"/>
            <w:gridCol w:w="3321.290322580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Are declination reasons consistent with prior months__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new or emerging patterns?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3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mgqroqah8cl" w:id="43"/>
      <w:bookmarkEnd w:id="43"/>
      <w:r w:rsidDel="00000000" w:rsidR="00000000" w:rsidRPr="00000000">
        <w:rPr>
          <w:rFonts w:ascii="Roboto" w:cs="Roboto" w:eastAsia="Roboto" w:hAnsi="Roboto"/>
          <w:b w:val="1"/>
          <w:bCs w:val="1"/>
          <w:color w:val="000000"/>
          <w:sz w:val="27"/>
          <w:szCs w:val="27"/>
          <w:rtl w:val="0"/>
        </w:rPr>
        <w:t xml:space="preserve">Approvals</w:t>
      </w:r>
    </w:p>
    <w:tbl>
      <w:tblPr>
        <w:tblStyle w:val="Table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66.0907759882875"/>
        <w:gridCol w:w="1904.8901903367496"/>
        <w:gridCol w:w="1644.5095168374817"/>
        <w:gridCol w:w="1644.5095168374817"/>
        <w:tblGridChange w:id="0">
          <w:tblGrid>
            <w:gridCol w:w="4166.0907759882875"/>
            <w:gridCol w:w="1904.8901903367496"/>
            <w:gridCol w:w="1644.5095168374817"/>
            <w:gridCol w:w="1644.50951683748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(if threshold exceeded)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efkbee5qorq" w:id="44"/>
      <w:bookmarkEnd w:id="44"/>
      <w:r w:rsidDel="00000000" w:rsidR="00000000" w:rsidRPr="00000000">
        <w:rPr>
          <w:rFonts w:ascii="Roboto" w:cs="Roboto" w:eastAsia="Roboto" w:hAnsi="Roboto"/>
          <w:b w:val="1"/>
          <w:bCs w:val="1"/>
          <w:sz w:val="36"/>
          <w:szCs w:val="36"/>
          <w:rtl w:val="0"/>
        </w:rPr>
        <w:t xml:space="preserve">OP-IM-002 — Patient Acceptance &amp; Admission Criteria</w:t>
      </w:r>
    </w:p>
    <w:p w:rsidR="00000000" w:rsidDel="00000000" w:rsidP="00000000" w:rsidRDefault="00000000" w:rsidRPr="00000000" w14:paraId="000003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0cwthvax5yf" w:id="45"/>
      <w:bookmarkEnd w:id="45"/>
      <w:r w:rsidDel="00000000" w:rsidR="00000000" w:rsidRPr="00000000">
        <w:rPr>
          <w:rFonts w:ascii="Roboto" w:cs="Roboto" w:eastAsia="Roboto" w:hAnsi="Roboto"/>
          <w:b w:val="1"/>
          <w:bCs w:val="1"/>
          <w:sz w:val="30"/>
          <w:szCs w:val="30"/>
          <w:rtl w:val="0"/>
        </w:rPr>
        <w:t xml:space="preserve">Policy Header</w:t>
      </w:r>
    </w:p>
    <w:tbl>
      <w:tblPr>
        <w:tblStyle w:val="Table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Acceptance &amp; Admission Criteria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 — Intake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h3bfb7uqewv" w:id="46"/>
      <w:bookmarkEnd w:id="46"/>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clinical, operational, and regulatory criteria that must be met for a patient to be accepted for admission to Care Indeed Home Health Care, Inc. This policy ensures that every admission decision is based on objective, non-discriminatory criteria and that the agency only accepts patients for whom it can provide safe, effective, and compliant care per 42 CFR § 484.50 (Patient Rights), 42 CFR § 484.55 (Comprehensive Assessment), and 42 CFR § 484.105 (Organization and Administration).</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1d02mvb0amz" w:id="47"/>
      <w:bookmarkEnd w:id="47"/>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intake staff, clinical screeners, the Operations Director, the Director of Nursing/Clinical Manager, the Administrator, and any individual involved in patient acceptance decisions.</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c385rfkz8cu" w:id="48"/>
      <w:bookmarkEnd w:id="48"/>
      <w:r w:rsidDel="00000000" w:rsidR="00000000" w:rsidRPr="00000000">
        <w:rPr>
          <w:rFonts w:ascii="Roboto" w:cs="Roboto" w:eastAsia="Roboto" w:hAnsi="Roboto"/>
          <w:b w:val="1"/>
          <w:bCs w:val="1"/>
          <w:sz w:val="30"/>
          <w:szCs w:val="30"/>
          <w:rtl w:val="0"/>
        </w:rPr>
        <w:t xml:space="preserve">3. Definitions</w:t>
      </w:r>
    </w:p>
    <w:tbl>
      <w:tblPr>
        <w:tblStyle w:val="Table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4.3695014662758"/>
        <w:gridCol w:w="7685.630498533724"/>
        <w:tblGridChange w:id="0">
          <w:tblGrid>
            <w:gridCol w:w="1674.3695014662758"/>
            <w:gridCol w:w="7685.6304985337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Acceptance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objective clinical, operational, and regulatory requirements that must be satisfied before a patient is admitted to home health services.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requirement that services ordered are reasonable and necessary for the treatment of the patient's illness or injury, consistent with accepted standards of medical practice.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patient qualifies as homebound if leaving the home requires a considerable and taxing effort due to illness or injury, as defined by CMS and 42 CFR § 484.55.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Need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requirement for services that can only be safely and effectively provided by or under the supervision of a licensed professional.</w:t>
            </w:r>
            <w:r w:rsidDel="00000000" w:rsidR="00000000" w:rsidRPr="00000000">
              <w:rPr>
                <w:rtl w:val="0"/>
              </w:rPr>
            </w:r>
          </w:p>
        </w:tc>
      </w:tr>
    </w:tbl>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zg3bshnqbop" w:id="49"/>
      <w:bookmarkEnd w:id="49"/>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accept patients for admission only when all of the following criteria are met: (a) the patient has a qualifying skilled need; (b) the patient is homebound or expected to meet homebound criteria; (c) a physician is available to certify and order home health services; (d) the services required are within the agency's scope, licensure, and competency; (e) the agency has adequate staffing to deliver services safely; (f) the patient's residence is within the agency's service area; (g) payer coverage has been verified or the patient has agreed to financial responsibility.</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not discriminate in patient acceptance decisions based on race, color, national origin, sex, age, disability, religion, sexual orientation, gender identity, diagnosis, or source of payment except where the agency is not a participating provider in the patient's insurance plan.</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not refuse admission based solely on the complexity of the patient's condition if the agency has the clinical competency and staffing to provide the required services safely.</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acceptance decisions shall be documented with the specific criteria evaluated and the rationale for the decision.</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Patients who do not meet acceptance criteria at the time of referral but may qualify in the future (e.g., pending physician orders, pending insurance enrollment) shall be managed under the pending referral process per OP-IM-001.</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gigpahnlpru" w:id="50"/>
      <w:bookmarkEnd w:id="50"/>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3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uw16bi3nfpv" w:id="51"/>
      <w:bookmarkEnd w:id="51"/>
      <w:r w:rsidDel="00000000" w:rsidR="00000000" w:rsidRPr="00000000">
        <w:rPr>
          <w:rFonts w:ascii="Roboto" w:cs="Roboto" w:eastAsia="Roboto" w:hAnsi="Roboto"/>
          <w:b w:val="1"/>
          <w:bCs w:val="1"/>
          <w:color w:val="000000"/>
          <w:sz w:val="27"/>
          <w:szCs w:val="27"/>
          <w:rtl w:val="0"/>
        </w:rPr>
        <w:t xml:space="preserve">5.1 Acceptance Criteria Evaluation</w:t>
      </w:r>
    </w:p>
    <w:tbl>
      <w:tblPr>
        <w:tblStyle w:val="Table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542.7565982404685"/>
        <w:gridCol w:w="2113.548387096774"/>
        <w:tblGridChange w:id="0">
          <w:tblGrid>
            <w:gridCol w:w="741.1143695014663"/>
            <w:gridCol w:w="1962.5806451612902"/>
            <w:gridCol w:w="4542.7565982404685"/>
            <w:gridCol w:w="2113.548387096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the patient against each acceptance criterion using the Patient Acceptance Criteria Checklist (Appendix A). All criteria must be evaluated; no criterion may be omitted.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clinical eligibility screening per OP-IM-001.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criterion, document one of three findings: MET, NOT MET (with explanation), or PENDING (with action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evaluation.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all criteria are MET, recommend acceptance and proceed to admission per OP-IM-001 §5.4.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determination.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any criterion is NOT MET or if the case involves clinical complexity, the Clinical Manager shall review the determination and make the final acceptance/declination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referral.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acceptance requires staffing redistribution or service area exception, obtain approval from the Operations Director prior to confirming acceptance.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bl>
    <w:p w:rsidR="00000000" w:rsidDel="00000000" w:rsidP="00000000" w:rsidRDefault="00000000" w:rsidRPr="00000000" w14:paraId="000003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ggsbctuqwrk" w:id="52"/>
      <w:bookmarkEnd w:id="52"/>
      <w:r w:rsidDel="00000000" w:rsidR="00000000" w:rsidRPr="00000000">
        <w:rPr>
          <w:rFonts w:ascii="Roboto" w:cs="Roboto" w:eastAsia="Roboto" w:hAnsi="Roboto"/>
          <w:b w:val="1"/>
          <w:bCs w:val="1"/>
          <w:color w:val="000000"/>
          <w:sz w:val="27"/>
          <w:szCs w:val="27"/>
          <w:rtl w:val="0"/>
        </w:rPr>
        <w:t xml:space="preserve">5.2 Specific Criteria Evaluation Standards</w:t>
      </w:r>
    </w:p>
    <w:tbl>
      <w:tblPr>
        <w:tblStyle w:val="Table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102639296188"/>
        <w:gridCol w:w="4227.096774193548"/>
        <w:gridCol w:w="3266.3929618768325"/>
        <w:tblGridChange w:id="0">
          <w:tblGrid>
            <w:gridCol w:w="1866.5102639296188"/>
            <w:gridCol w:w="4227.096774193548"/>
            <w:gridCol w:w="3266.39296187683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Criterion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Evaluation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Documentation Required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need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one qualifying skilled service (SN, PT, OT, ST) must be identified from referral documentation. If MSW or HHA only, must have a qualifying skilled service ordered concurrently.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skilled need documented on Appendix A.</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Indicators of homebound status present in referral information (e.g., mobility limitations, cognitive impairment, assistive device use, medical restrictions). Full homebound determination completed at SOC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indicators documented; full determination deferred to SOC per CL-CA-005.</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Referring or attending physician identified and willing to certify the home health plan of care. Physician must be a Medicare-enrolled provider (for Medicare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name, NPI, and contact documented.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required services are within the agency's approved scope of services (GV-OG-003) and the agency has clinicians with appropriate training and credentials.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Verification against scope of services; competency confirmation.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adequacy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 has available clinical staff within the patient's geographic area to initiate and maintain the ordered visit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confirmation or Operations Director approval.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Patient's residence is within the agency's defined service area per OP-IM-003.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Address verified against service area map.</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verification completed; coverage for home health confirmed; authorization obtained if required. Self-pay patients must acknowledge financial responsibility.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verification documentation; authorization number if applicable.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consent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(or legal representative) has been informed of services and has consented to receive home health care from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Verbal consent documented; written consent obtained at SOC.</w:t>
            </w:r>
            <w:r w:rsidDel="00000000" w:rsidR="00000000" w:rsidRPr="00000000">
              <w:rPr>
                <w:rtl w:val="0"/>
              </w:rPr>
            </w:r>
          </w:p>
        </w:tc>
      </w:tr>
    </w:tbl>
    <w:p w:rsidR="00000000" w:rsidDel="00000000" w:rsidP="00000000" w:rsidRDefault="00000000" w:rsidRPr="00000000" w14:paraId="000003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nlxbs64zf3j" w:id="53"/>
      <w:bookmarkEnd w:id="53"/>
      <w:r w:rsidDel="00000000" w:rsidR="00000000" w:rsidRPr="00000000">
        <w:rPr>
          <w:rFonts w:ascii="Roboto" w:cs="Roboto" w:eastAsia="Roboto" w:hAnsi="Roboto"/>
          <w:b w:val="1"/>
          <w:bCs w:val="1"/>
          <w:color w:val="000000"/>
          <w:sz w:val="27"/>
          <w:szCs w:val="27"/>
          <w:rtl w:val="0"/>
        </w:rPr>
        <w:t xml:space="preserve">5.3 Non-Discrimination in Admissions</w:t>
      </w:r>
    </w:p>
    <w:tbl>
      <w:tblPr>
        <w:tblStyle w:val="Table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1959.7071742313324"/>
        <w:gridCol w:w="4782.781844802343"/>
        <w:gridCol w:w="1877.4816983894584"/>
        <w:tblGridChange w:id="0">
          <w:tblGrid>
            <w:gridCol w:w="740.0292825768668"/>
            <w:gridCol w:w="1959.7071742313324"/>
            <w:gridCol w:w="4782.781844802343"/>
            <w:gridCol w:w="1877.48169838945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Intake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no point during the acceptance evaluation process shall a patient be declined based on a prohibited factor (Section 4.2). If an intake staff member is uncertain whether a declination reason is compliant, the matter shall be escalated to the Clinical Manager before any declination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point of any declination consideration.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declinations monthly to verify compliance with non-discrimination requirements. Any declination that cannot be clearly linked to a permissible criterion shall be investigated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review.</w:t>
            </w:r>
            <w:r w:rsidDel="00000000" w:rsidR="00000000" w:rsidRPr="00000000">
              <w:rPr>
                <w:rtl w:val="0"/>
              </w:rPr>
            </w:r>
          </w:p>
        </w:tc>
      </w:tr>
    </w:tbl>
    <w:p w:rsidR="00000000" w:rsidDel="00000000" w:rsidP="00000000" w:rsidRDefault="00000000" w:rsidRPr="00000000" w14:paraId="000003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65kt7ag2emb" w:id="54"/>
      <w:bookmarkEnd w:id="54"/>
      <w:r w:rsidDel="00000000" w:rsidR="00000000" w:rsidRPr="00000000">
        <w:rPr>
          <w:rFonts w:ascii="Roboto" w:cs="Roboto" w:eastAsia="Roboto" w:hAnsi="Roboto"/>
          <w:b w:val="1"/>
          <w:bCs w:val="1"/>
          <w:color w:val="000000"/>
          <w:sz w:val="27"/>
          <w:szCs w:val="27"/>
          <w:rtl w:val="0"/>
        </w:rPr>
        <w:t xml:space="preserve">5.4 Admission Initiation Upon Acceptance</w:t>
      </w:r>
    </w:p>
    <w:tbl>
      <w:tblPr>
        <w:tblStyle w:val="Table3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95.8944281524928"/>
        <w:gridCol w:w="4638.826979472141"/>
        <w:gridCol w:w="1784.1642228739001"/>
        <w:tblGridChange w:id="0">
          <w:tblGrid>
            <w:gridCol w:w="741.1143695014663"/>
            <w:gridCol w:w="2195.8944281524928"/>
            <w:gridCol w:w="4638.826979472141"/>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acceptance, initiate the patient record in the EHR including all demographic, clinical, payer, and referral information collected during intake.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acceptance.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and upload all supporting documents (F2F documentation, discharge summary, medication list, orders, advance directive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SOC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Scheduling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 SOC visit within CMS-required timeframes: (a) within 48 hours of physician order date for routine admissions; (b) within 24 hours or as medically indicated for urgent admissions.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requirements.</w:t>
            </w:r>
            <w:r w:rsidDel="00000000" w:rsidR="00000000" w:rsidRPr="00000000">
              <w:rPr>
                <w:rtl w:val="0"/>
              </w:rPr>
            </w:r>
          </w:p>
        </w:tc>
      </w:tr>
    </w:tbl>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10wf3mntxnl" w:id="55"/>
      <w:bookmarkEnd w:id="55"/>
      <w:r w:rsidDel="00000000" w:rsidR="00000000" w:rsidRPr="00000000">
        <w:rPr>
          <w:rFonts w:ascii="Roboto" w:cs="Roboto" w:eastAsia="Roboto" w:hAnsi="Roboto"/>
          <w:b w:val="1"/>
          <w:bCs w:val="1"/>
          <w:sz w:val="30"/>
          <w:szCs w:val="30"/>
          <w:rtl w:val="0"/>
        </w:rPr>
        <w:t xml:space="preserve">6. Documentation Requirements</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79.2070484581498"/>
        <w:gridCol w:w="2446.519823788546"/>
        <w:gridCol w:w="2116.651982378855"/>
        <w:gridCol w:w="1388.1938325991189"/>
        <w:gridCol w:w="1429.4273127753304"/>
        <w:tblGridChange w:id="0">
          <w:tblGrid>
            <w:gridCol w:w="1979.2070484581498"/>
            <w:gridCol w:w="2446.519823788546"/>
            <w:gridCol w:w="2116.651982378855"/>
            <w:gridCol w:w="1388.1938325991189"/>
            <w:gridCol w:w="1429.4273127753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Acceptance criteria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Acceptance Criteria Checklist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intake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evaluation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Declination with non-discrimination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Declination Form (OP-IM-001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RN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declination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declination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declination compliance review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consent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Verbal consent documented; written consent at SOC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 / SOC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intake/SOC</w:t>
            </w:r>
            <w:r w:rsidDel="00000000" w:rsidR="00000000" w:rsidRPr="00000000">
              <w:rPr>
                <w:rtl w:val="0"/>
              </w:rPr>
            </w:r>
          </w:p>
        </w:tc>
      </w:tr>
    </w:tbl>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g1f8xsflmn9" w:id="56"/>
      <w:bookmarkEnd w:id="56"/>
      <w:r w:rsidDel="00000000" w:rsidR="00000000" w:rsidRPr="00000000">
        <w:rPr>
          <w:rFonts w:ascii="Roboto" w:cs="Roboto" w:eastAsia="Roboto" w:hAnsi="Roboto"/>
          <w:b w:val="1"/>
          <w:bCs w:val="1"/>
          <w:sz w:val="30"/>
          <w:szCs w:val="30"/>
          <w:rtl w:val="0"/>
        </w:rPr>
        <w:t xml:space="preserve">7. Compliance Monitoring</w:t>
      </w:r>
    </w:p>
    <w:tbl>
      <w:tblPr>
        <w:tblStyle w:val="Table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15.307917888563"/>
        <w:gridCol w:w="2635.073313782991"/>
        <w:gridCol w:w="2209.6187683284456"/>
        <w:tblGridChange w:id="0">
          <w:tblGrid>
            <w:gridCol w:w="4515.307917888563"/>
            <w:gridCol w:w="2635.073313782991"/>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Acceptance Criteria Checklist completed for all admissions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(10% sample)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declination based on prohibited factors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declination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scheduled within CMS-required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scheduling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review completed for complex/borderline cases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 review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d58ap5x2u6" w:id="57"/>
      <w:bookmarkEnd w:id="57"/>
      <w:r w:rsidDel="00000000" w:rsidR="00000000" w:rsidRPr="00000000">
        <w:rPr>
          <w:rFonts w:ascii="Roboto" w:cs="Roboto" w:eastAsia="Roboto" w:hAnsi="Roboto"/>
          <w:b w:val="1"/>
          <w:bCs w:val="1"/>
          <w:sz w:val="30"/>
          <w:szCs w:val="30"/>
          <w:rtl w:val="0"/>
        </w:rPr>
        <w:t xml:space="preserve">8. Regulatory References</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44.868035190616"/>
        <w:gridCol w:w="6615.131964809384"/>
        <w:tblGridChange w:id="0">
          <w:tblGrid>
            <w:gridCol w:w="2744.868035190616"/>
            <w:gridCol w:w="661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including non-discrimination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 — agency must define scope and acceptance criteria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VI, Civil Rights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Non-discrimination in federally funded programs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504, Rehabilitation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Non-discrimination on basis of disability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 Discrimination Act of 1975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Non-discrimination on basis of age</w:t>
            </w:r>
            <w:r w:rsidDel="00000000" w:rsidR="00000000" w:rsidRPr="00000000">
              <w:rPr>
                <w:rtl w:val="0"/>
              </w:rPr>
            </w:r>
          </w:p>
        </w:tc>
      </w:tr>
    </w:tbl>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bhewd7i74h8" w:id="58"/>
      <w:bookmarkEnd w:id="58"/>
      <w:r w:rsidDel="00000000" w:rsidR="00000000" w:rsidRPr="00000000">
        <w:rPr>
          <w:rFonts w:ascii="Roboto" w:cs="Roboto" w:eastAsia="Roboto" w:hAnsi="Roboto"/>
          <w:b w:val="1"/>
          <w:bCs w:val="1"/>
          <w:sz w:val="30"/>
          <w:szCs w:val="30"/>
          <w:rtl w:val="0"/>
        </w:rPr>
        <w:t xml:space="preserve">9. Cross-Referenced Policies</w:t>
      </w:r>
    </w:p>
    <w:tbl>
      <w:tblPr>
        <w:tblStyle w:val="Table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17.5366568914956"/>
        <w:gridCol w:w="3472.258064516129"/>
        <w:gridCol w:w="4570.205278592375"/>
        <w:tblGridChange w:id="0">
          <w:tblGrid>
            <w:gridCol w:w="1317.5366568914956"/>
            <w:gridCol w:w="3472.258064516129"/>
            <w:gridCol w:w="4570.2052785923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&amp; Intake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process precedes acceptance evaluation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Definition &amp;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criteria for acceptance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services the agency is authorized to provide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Assessment — Comprehensive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assessment completed after acceptance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homebound determination at SOC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documentation verified during intake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&amp; Ethics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Non-discrimination and ethical standards</w:t>
            </w:r>
            <w:r w:rsidDel="00000000" w:rsidR="00000000" w:rsidRPr="00000000">
              <w:rPr>
                <w:rtl w:val="0"/>
              </w:rPr>
            </w:r>
          </w:p>
        </w:tc>
      </w:tr>
    </w:tbl>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7x6vebdt1mh" w:id="59"/>
      <w:bookmarkEnd w:id="59"/>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intake and clinical screening staff shall receive training on acceptance criteria within 14 calendar days of hire or role assignment.</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Training shall include: (a) each acceptance criterion and evaluation standard; (b) non-discrimination requirements and prohibited factors; (c) escalation procedures for complex cases; (d) documentation requirements.</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staff shall sign the Policy Acknowledgment Form (Appendix B) within 14 calendar days.</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nqvsgyf3j87" w:id="60"/>
      <w:bookmarkEnd w:id="6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standards. Only the current approved version is valid.</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rzegccqt9j6" w:id="61"/>
      <w:bookmarkEnd w:id="61"/>
      <w:r w:rsidDel="00000000" w:rsidR="00000000" w:rsidRPr="00000000">
        <w:rPr>
          <w:rFonts w:ascii="Roboto" w:cs="Roboto" w:eastAsia="Roboto" w:hAnsi="Roboto"/>
          <w:b w:val="1"/>
          <w:bCs w:val="1"/>
          <w:sz w:val="30"/>
          <w:szCs w:val="30"/>
          <w:rtl w:val="0"/>
        </w:rPr>
        <w:t xml:space="preserve">Appendix A — Patient Acceptance Criteria Checklist</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Patient Acceptance Criteria Checklist Policy Reference: OP-IM-002 | Version: 6.0</w:t>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25.1612903225805"/>
        <w:gridCol w:w="5434.8387096774195"/>
        <w:tblGridChange w:id="0">
          <w:tblGrid>
            <w:gridCol w:w="3925.1612903225805"/>
            <w:gridCol w:w="5434.83870967741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44B">
      <w:pPr>
        <w:rPr>
          <w:rFonts w:ascii="Roboto" w:cs="Roboto" w:eastAsia="Roboto" w:hAnsi="Roboto"/>
          <w:sz w:val="21"/>
          <w:szCs w:val="21"/>
        </w:rPr>
      </w:pPr>
      <w:r w:rsidDel="00000000" w:rsidR="00000000" w:rsidRPr="00000000">
        <w:rPr>
          <w:rtl w:val="0"/>
        </w:rPr>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1698389458272"/>
        <w:gridCol w:w="2672.3279648609077"/>
        <w:gridCol w:w="740.0292825768668"/>
        <w:gridCol w:w="1192.2693997071742"/>
        <w:gridCol w:w="1205.97364568082"/>
        <w:gridCol w:w="3001.229868228404"/>
        <w:tblGridChange w:id="0">
          <w:tblGrid>
            <w:gridCol w:w="548.1698389458272"/>
            <w:gridCol w:w="2672.3279648609077"/>
            <w:gridCol w:w="740.0292825768668"/>
            <w:gridCol w:w="1192.2693997071742"/>
            <w:gridCol w:w="1205.97364568082"/>
            <w:gridCol w:w="3001.2298682284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Criterion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Notes/Explanation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has a qualifying skilled need (SN, PT, OT, or 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Indicators of homebound status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available to certify/order home health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_________________ NPI: 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services within agency scope and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Adequate staffing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resides within agency 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Address verified: ☐ Yes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coverage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_____________ Auth #: 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informed and consents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active home health episode with another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encounter documentation available or plan to obtain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Overall Determination:</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ALL CRITERIA MET — Recommend Acceptance ☐ CRITERIA NOT MET — Recommend Declination (complete OP-IM-001 Appendix B) ☐ CRITERIA PENDING — Specify items and action plan: ______________________________</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Non-Discrimination Attestation: I attest that this evaluation was conducted without regard to the patient's race, color, national origin, sex, age, disability, religion, sexual orientation, gender identity, diagnosis, or payer source.</w:t>
      </w:r>
    </w:p>
    <w:tbl>
      <w:tblPr>
        <w:tblStyle w:val="Table4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85.923753665689"/>
        <w:gridCol w:w="3444.8093841642226"/>
        <w:gridCol w:w="1729.2668621700877"/>
        <w:tblGridChange w:id="0">
          <w:tblGrid>
            <w:gridCol w:w="4185.923753665689"/>
            <w:gridCol w:w="3444.8093841642226"/>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(if complex case__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iuriqqhmjpw" w:id="62"/>
      <w:bookmarkEnd w:id="62"/>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OP-IM-002 — Patient Acceptance &amp; Admission Criteria | Version: 6.0</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49E">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OP-IM-002 — Patient Acceptance &amp; Admission Criteria, Version 6.0, effective 2025-07-10.</w:t>
      </w:r>
    </w:p>
    <w:p w:rsidR="00000000" w:rsidDel="00000000" w:rsidP="00000000" w:rsidRDefault="00000000" w:rsidRPr="00000000" w14:paraId="0000049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acceptance criteria, non-discrimination requirements, and documentation standards described in this policy.</w:t>
      </w:r>
    </w:p>
    <w:p w:rsidR="00000000" w:rsidDel="00000000" w:rsidP="00000000" w:rsidRDefault="00000000" w:rsidRPr="00000000" w14:paraId="000004A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am accountable for complying with this policy and non-compliance may result in corrective action.</w:t>
      </w:r>
    </w:p>
    <w:p w:rsidR="00000000" w:rsidDel="00000000" w:rsidP="00000000" w:rsidRDefault="00000000" w:rsidRPr="00000000" w14:paraId="000004A1">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76.1290322580644"/>
        <w:gridCol w:w="5283.870967741936"/>
        <w:tblGridChange w:id="0">
          <w:tblGrid>
            <w:gridCol w:w="4076.1290322580644"/>
            <w:gridCol w:w="5283.8709677419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4vk3c6c90uo8" w:id="63"/>
      <w:bookmarkEnd w:id="63"/>
      <w:r w:rsidDel="00000000" w:rsidR="00000000" w:rsidRPr="00000000">
        <w:rPr>
          <w:rFonts w:ascii="Roboto" w:cs="Roboto" w:eastAsia="Roboto" w:hAnsi="Roboto"/>
          <w:b w:val="1"/>
          <w:bCs w:val="1"/>
          <w:sz w:val="36"/>
          <w:szCs w:val="36"/>
          <w:rtl w:val="0"/>
        </w:rPr>
        <w:t xml:space="preserve">OP-IM-003 — Service Area Definition &amp; Coverage</w:t>
      </w:r>
    </w:p>
    <w:p w:rsidR="00000000" w:rsidDel="00000000" w:rsidP="00000000" w:rsidRDefault="00000000" w:rsidRPr="00000000" w14:paraId="000004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q9b9pp62o8f" w:id="64"/>
      <w:bookmarkEnd w:id="64"/>
      <w:r w:rsidDel="00000000" w:rsidR="00000000" w:rsidRPr="00000000">
        <w:rPr>
          <w:rFonts w:ascii="Roboto" w:cs="Roboto" w:eastAsia="Roboto" w:hAnsi="Roboto"/>
          <w:b w:val="1"/>
          <w:bCs w:val="1"/>
          <w:sz w:val="30"/>
          <w:szCs w:val="30"/>
          <w:rtl w:val="0"/>
        </w:rPr>
        <w:t xml:space="preserve">Policy Header</w:t>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Definition &amp; Coverage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 — Intake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m7fn5w4zvtq" w:id="65"/>
      <w:bookmarkEnd w:id="65"/>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geographic boundaries within which Care Indeed Home Health Care, Inc. provides home health services and establishes standards for ensuring adequate coverage throughout the defined service area. CMS requires that a home health agency serve patients within a defined geographic area and that the agency be operationally capable of providing timely, consistent services throughout that area per 42 CFR § 484.105.</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ms9lls8835m" w:id="66"/>
      <w:bookmarkEnd w:id="66"/>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Governing Body, Administrator, Operations Director, all intake staff, scheduling staff, and clinical staff.</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lhmoomdpmx5" w:id="67"/>
      <w:bookmarkEnd w:id="67"/>
      <w:r w:rsidDel="00000000" w:rsidR="00000000" w:rsidRPr="00000000">
        <w:rPr>
          <w:rFonts w:ascii="Roboto" w:cs="Roboto" w:eastAsia="Roboto" w:hAnsi="Roboto"/>
          <w:b w:val="1"/>
          <w:bCs w:val="1"/>
          <w:sz w:val="30"/>
          <w:szCs w:val="30"/>
          <w:rtl w:val="0"/>
        </w:rPr>
        <w:t xml:space="preserve">3. Definitions</w:t>
      </w:r>
    </w:p>
    <w:tbl>
      <w:tblPr>
        <w:tblStyle w:val="Table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19.4721407624634"/>
        <w:gridCol w:w="7740.527859237536"/>
        <w:tblGridChange w:id="0">
          <w:tblGrid>
            <w:gridCol w:w="1619.4721407624634"/>
            <w:gridCol w:w="7740.5278592375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geographic region, defined by counties, ZIP codes, or other boundaries, within which the agency provides home health services as identified in its Medicare enrollment and state licensure.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core geographic zone where the agency maintains consistent staffing and can meet all visit frequency and timeliness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Extended 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Geographic zones outside the primary area that the agency may serve on a case-by-case basis subject to staffing availability and Operational Director approval.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Exception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approved deviation from the standard service area for a specific patient, documented and time-limited.</w:t>
            </w:r>
            <w:r w:rsidDel="00000000" w:rsidR="00000000" w:rsidRPr="00000000">
              <w:rPr>
                <w:rtl w:val="0"/>
              </w:rPr>
            </w:r>
          </w:p>
        </w:tc>
      </w:tr>
    </w:tbl>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ap4x1zdgobj" w:id="68"/>
      <w:bookmarkEnd w:id="68"/>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clearly defined service area that is: (a) documented and approved by the Governing Body; (b) consistent with the agency's Medicare enrollment application (CMS-855A); (c) consistent with the agency's California state home health license; (d) supported by adequate staffing to serve the entire area.</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service area shall be reviewed annually by the Operations Director and approved by the Administrator. Any changes to the service area require Governing Body notification.</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not accept patients residing outside the defined service area unless a service area exception is approved by the Operations Director.</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monitor service delivery performance across the service area to identify gaps in coverage and address them through staffing adjustments, scheduling optimization, or service area modification.</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weoqc8ull08" w:id="69"/>
      <w:bookmarkEnd w:id="69"/>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4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cepjjdbvfqt" w:id="70"/>
      <w:bookmarkEnd w:id="70"/>
      <w:r w:rsidDel="00000000" w:rsidR="00000000" w:rsidRPr="00000000">
        <w:rPr>
          <w:rFonts w:ascii="Roboto" w:cs="Roboto" w:eastAsia="Roboto" w:hAnsi="Roboto"/>
          <w:b w:val="1"/>
          <w:bCs w:val="1"/>
          <w:color w:val="000000"/>
          <w:sz w:val="27"/>
          <w:szCs w:val="27"/>
          <w:rtl w:val="0"/>
        </w:rPr>
        <w:t xml:space="preserve">5.1 Service Area Definition</w:t>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597.653958944282"/>
        <w:gridCol w:w="2058.6510263929617"/>
        <w:tblGridChange w:id="0">
          <w:tblGrid>
            <w:gridCol w:w="741.1143695014663"/>
            <w:gridCol w:w="1962.5806451612902"/>
            <w:gridCol w:w="4597.653958944282"/>
            <w:gridCol w:w="2058.65102639296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current service area map and boundary list (Appendix A). The service area shall be defined by: (a) county boundaries; (b) ZIP code list; (c) maximum travel radius from agency office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updated as changes occur.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service area definition to the Administrator for approval annually. Present to the Governing Body at the second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service area on file with CMS (Form CMS-855A) and the California HCAI matches the agency's operational service area. Notify the Administrator immediately of any discrepancy.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Verified annually; discrepancy reported immediately.</w:t>
            </w:r>
            <w:r w:rsidDel="00000000" w:rsidR="00000000" w:rsidRPr="00000000">
              <w:rPr>
                <w:rtl w:val="0"/>
              </w:rPr>
            </w:r>
          </w:p>
        </w:tc>
      </w:tr>
    </w:tbl>
    <w:p w:rsidR="00000000" w:rsidDel="00000000" w:rsidP="00000000" w:rsidRDefault="00000000" w:rsidRPr="00000000" w14:paraId="000004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nmzqgk6asxu" w:id="71"/>
      <w:bookmarkEnd w:id="71"/>
      <w:r w:rsidDel="00000000" w:rsidR="00000000" w:rsidRPr="00000000">
        <w:rPr>
          <w:rFonts w:ascii="Roboto" w:cs="Roboto" w:eastAsia="Roboto" w:hAnsi="Roboto"/>
          <w:b w:val="1"/>
          <w:bCs w:val="1"/>
          <w:color w:val="000000"/>
          <w:sz w:val="27"/>
          <w:szCs w:val="27"/>
          <w:rtl w:val="0"/>
        </w:rPr>
        <w:t xml:space="preserve">5.2 Service Area Exception Process</w:t>
      </w:r>
    </w:p>
    <w:tbl>
      <w:tblPr>
        <w:tblStyle w:val="Table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693.724340175953"/>
        <w:gridCol w:w="1962.5806451612902"/>
        <w:tblGridChange w:id="0">
          <w:tblGrid>
            <w:gridCol w:w="741.1143695014663"/>
            <w:gridCol w:w="1962.5806451612902"/>
            <w:gridCol w:w="4693.724340175953"/>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referral is received for a patient outside the defined service area, document the request and escalate to the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identifying out-of-area status.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the exception request considering: (a) distance from nearest agency clinician; (b) staffing availability; (c) ability to meet visit frequency requirements; (d) after-hours coverage feasibility; (e) patient acuity and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or deny the exception using the Service Area Exception Request Form (Appendix B). If approved, specify the duration and any conditions.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evaluation.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all exceptions quarterly. If exceptions for a geographic zone exceed 5 per quarter, evaluate whether the service area should be formally expanded.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tracking; expansion evaluation at threshold.</w:t>
            </w:r>
            <w:r w:rsidDel="00000000" w:rsidR="00000000" w:rsidRPr="00000000">
              <w:rPr>
                <w:rtl w:val="0"/>
              </w:rPr>
            </w:r>
          </w:p>
        </w:tc>
      </w:tr>
    </w:tbl>
    <w:p w:rsidR="00000000" w:rsidDel="00000000" w:rsidP="00000000" w:rsidRDefault="00000000" w:rsidRPr="00000000" w14:paraId="000005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9mdwgddcz4x" w:id="72"/>
      <w:bookmarkEnd w:id="72"/>
      <w:r w:rsidDel="00000000" w:rsidR="00000000" w:rsidRPr="00000000">
        <w:rPr>
          <w:rFonts w:ascii="Roboto" w:cs="Roboto" w:eastAsia="Roboto" w:hAnsi="Roboto"/>
          <w:b w:val="1"/>
          <w:bCs w:val="1"/>
          <w:color w:val="000000"/>
          <w:sz w:val="27"/>
          <w:szCs w:val="27"/>
          <w:rtl w:val="0"/>
        </w:rPr>
        <w:t xml:space="preserve">5.3 Coverage Monitoring</w:t>
      </w:r>
    </w:p>
    <w:tbl>
      <w:tblPr>
        <w:tblStyle w:val="Table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65.4625550660794"/>
        <w:gridCol w:w="4700.616740088106"/>
        <w:gridCol w:w="1951.7180616740088"/>
        <w:tblGridChange w:id="0">
          <w:tblGrid>
            <w:gridCol w:w="742.2026431718062"/>
            <w:gridCol w:w="1965.4625550660794"/>
            <w:gridCol w:w="4700.616740088106"/>
            <w:gridCol w:w="1951.71806167400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SOC timeliness by ZIP code monthly. Identify any area where SOC timeliness falls below 95% within 48 hours of order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missed visit rates by geographic zone monthly. If any zone exceeds a 5% missed visit rate, initiate staffing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coverage performance to the Administrator monthly and to QAPI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Monthly/Quarterly.</w:t>
            </w:r>
            <w:r w:rsidDel="00000000" w:rsidR="00000000" w:rsidRPr="00000000">
              <w:rPr>
                <w:rtl w:val="0"/>
              </w:rPr>
            </w:r>
          </w:p>
        </w:tc>
      </w:tr>
    </w:tbl>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w13wzciy8xl" w:id="73"/>
      <w:bookmarkEnd w:id="73"/>
      <w:r w:rsidDel="00000000" w:rsidR="00000000" w:rsidRPr="00000000">
        <w:rPr>
          <w:rFonts w:ascii="Roboto" w:cs="Roboto" w:eastAsia="Roboto" w:hAnsi="Roboto"/>
          <w:b w:val="1"/>
          <w:bCs w:val="1"/>
          <w:sz w:val="30"/>
          <w:szCs w:val="30"/>
          <w:rtl w:val="0"/>
        </w:rPr>
        <w:t xml:space="preserve">6. Documentation Requirements</w:t>
      </w:r>
    </w:p>
    <w:tbl>
      <w:tblPr>
        <w:tblStyle w:val="Table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5.131964809384"/>
        <w:gridCol w:w="2237.067448680352"/>
        <w:gridCol w:w="1962.5806451612902"/>
        <w:gridCol w:w="1770.439882697947"/>
        <w:gridCol w:w="1454.7800586510264"/>
        <w:tblGridChange w:id="0">
          <w:tblGrid>
            <w:gridCol w:w="1935.131964809384"/>
            <w:gridCol w:w="2237.067448680352"/>
            <w:gridCol w:w="1962.5806451612902"/>
            <w:gridCol w:w="1770.439882697947"/>
            <w:gridCol w:w="1454.780058651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map and ZIP code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Definition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 intake 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update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exceptions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Exception Request Form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request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Coverage performance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coverage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service area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2vp242xekf6" w:id="74"/>
      <w:bookmarkEnd w:id="74"/>
      <w:r w:rsidDel="00000000" w:rsidR="00000000" w:rsidRPr="00000000">
        <w:rPr>
          <w:rFonts w:ascii="Roboto" w:cs="Roboto" w:eastAsia="Roboto" w:hAnsi="Roboto"/>
          <w:b w:val="1"/>
          <w:bCs w:val="1"/>
          <w:sz w:val="30"/>
          <w:szCs w:val="30"/>
          <w:rtl w:val="0"/>
        </w:rPr>
        <w:t xml:space="preserve">7. Compliance Monitoring</w:t>
      </w:r>
    </w:p>
    <w:tbl>
      <w:tblPr>
        <w:tblStyle w:val="Table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72.199413489736"/>
        <w:gridCol w:w="2950.733137829912"/>
        <w:gridCol w:w="2237.067448680352"/>
        <w:tblGridChange w:id="0">
          <w:tblGrid>
            <w:gridCol w:w="4172.199413489736"/>
            <w:gridCol w:w="2950.733137829912"/>
            <w:gridCol w:w="2237.0674486803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definition current and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of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within 12 months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CMS-855A service area matches operational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comparison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match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out-of-area admissions have approved exceptions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of exception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timeliness by geographic zone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ZIP code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 within 48 hours</w:t>
            </w:r>
            <w:r w:rsidDel="00000000" w:rsidR="00000000" w:rsidRPr="00000000">
              <w:rPr>
                <w:rtl w:val="0"/>
              </w:rPr>
            </w:r>
          </w:p>
        </w:tc>
      </w:tr>
    </w:tbl>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ls6drz88hjs" w:id="75"/>
      <w:bookmarkEnd w:id="75"/>
      <w:r w:rsidDel="00000000" w:rsidR="00000000" w:rsidRPr="00000000">
        <w:rPr>
          <w:rFonts w:ascii="Roboto" w:cs="Roboto" w:eastAsia="Roboto" w:hAnsi="Roboto"/>
          <w:b w:val="1"/>
          <w:bCs w:val="1"/>
          <w:sz w:val="30"/>
          <w:szCs w:val="30"/>
          <w:rtl w:val="0"/>
        </w:rPr>
        <w:t xml:space="preserve">8. Regulatory References</w:t>
      </w:r>
    </w:p>
    <w:tbl>
      <w:tblPr>
        <w:tblStyle w:val="Table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34.9560117302053"/>
        <w:gridCol w:w="5325.043988269795"/>
        <w:tblGridChange w:id="0">
          <w:tblGrid>
            <w:gridCol w:w="4034.9560117302053"/>
            <w:gridCol w:w="532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must define and serve its geographic area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CMS-855A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enrollment requires service area definition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HCAI licensure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license specifies approved service area</w:t>
            </w:r>
            <w:r w:rsidDel="00000000" w:rsidR="00000000" w:rsidRPr="00000000">
              <w:rPr>
                <w:rtl w:val="0"/>
              </w:rPr>
            </w:r>
          </w:p>
        </w:tc>
      </w:tr>
    </w:tbl>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704wfne73o" w:id="76"/>
      <w:bookmarkEnd w:id="76"/>
      <w:r w:rsidDel="00000000" w:rsidR="00000000" w:rsidRPr="00000000">
        <w:rPr>
          <w:rFonts w:ascii="Roboto" w:cs="Roboto" w:eastAsia="Roboto" w:hAnsi="Roboto"/>
          <w:b w:val="1"/>
          <w:bCs w:val="1"/>
          <w:sz w:val="30"/>
          <w:szCs w:val="30"/>
          <w:rtl w:val="0"/>
        </w:rPr>
        <w:t xml:space="preserve">9. Cross-Referenced Policies</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44.9853372434018"/>
        <w:gridCol w:w="4281.994134897361"/>
        <w:gridCol w:w="3733.0205278592375"/>
        <w:tblGridChange w:id="0">
          <w:tblGrid>
            <w:gridCol w:w="1344.9853372434018"/>
            <w:gridCol w:w="4281.994134897361"/>
            <w:gridCol w:w="3733.02052785923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&amp; Intake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verified during intake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Acceptance &amp; Admission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is an acceptance criterion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&amp; Visit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across the service area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includes service area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Licensure &amp; Certification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defines approved service area</w:t>
            </w:r>
            <w:r w:rsidDel="00000000" w:rsidR="00000000" w:rsidRPr="00000000">
              <w:rPr>
                <w:rtl w:val="0"/>
              </w:rPr>
            </w:r>
          </w:p>
        </w:tc>
      </w:tr>
    </w:tbl>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1v7wden8crl" w:id="77"/>
      <w:bookmarkEnd w:id="77"/>
      <w:r w:rsidDel="00000000" w:rsidR="00000000" w:rsidRPr="00000000">
        <w:rPr>
          <w:rFonts w:ascii="Roboto" w:cs="Roboto" w:eastAsia="Roboto" w:hAnsi="Roboto"/>
          <w:b w:val="1"/>
          <w:bCs w:val="1"/>
          <w:sz w:val="30"/>
          <w:szCs w:val="30"/>
          <w:rtl w:val="0"/>
        </w:rPr>
        <w:t xml:space="preserve">Appendix A — Service Area Definition</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Service Area Definition Policy Reference: OP-IM-003 | Version: 6.0</w:t>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94.88986784141"/>
        <w:gridCol w:w="5965.11013215859"/>
        <w:tblGridChange w:id="0">
          <w:tblGrid>
            <w:gridCol w:w="3394.88986784141"/>
            <w:gridCol w:w="5965.110132158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5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ds85c41w171" w:id="78"/>
      <w:bookmarkEnd w:id="78"/>
      <w:r w:rsidDel="00000000" w:rsidR="00000000" w:rsidRPr="00000000">
        <w:rPr>
          <w:rFonts w:ascii="Roboto" w:cs="Roboto" w:eastAsia="Roboto" w:hAnsi="Roboto"/>
          <w:b w:val="1"/>
          <w:bCs w:val="1"/>
          <w:color w:val="000000"/>
          <w:sz w:val="27"/>
          <w:szCs w:val="27"/>
          <w:rtl w:val="0"/>
        </w:rPr>
        <w:t xml:space="preserve">Primary Service Area</w:t>
      </w:r>
    </w:p>
    <w:tbl>
      <w:tblPr>
        <w:tblStyle w:val="Table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ZIP Codes Included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5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2x1ke30tty6" w:id="79"/>
      <w:bookmarkEnd w:id="79"/>
      <w:r w:rsidDel="00000000" w:rsidR="00000000" w:rsidRPr="00000000">
        <w:rPr>
          <w:rFonts w:ascii="Roboto" w:cs="Roboto" w:eastAsia="Roboto" w:hAnsi="Roboto"/>
          <w:b w:val="1"/>
          <w:bCs w:val="1"/>
          <w:color w:val="000000"/>
          <w:sz w:val="27"/>
          <w:szCs w:val="27"/>
          <w:rtl w:val="0"/>
        </w:rPr>
        <w:t xml:space="preserve">Extended Service Area (Case-by-Case Basis)</w:t>
      </w:r>
    </w:p>
    <w:tbl>
      <w:tblPr>
        <w:tblStyle w:val="Table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ZIP Codes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Conditions for Service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5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7ibaaxletfg" w:id="80"/>
      <w:bookmarkEnd w:id="80"/>
      <w:r w:rsidDel="00000000" w:rsidR="00000000" w:rsidRPr="00000000">
        <w:rPr>
          <w:rFonts w:ascii="Roboto" w:cs="Roboto" w:eastAsia="Roboto" w:hAnsi="Roboto"/>
          <w:b w:val="1"/>
          <w:bCs w:val="1"/>
          <w:color w:val="000000"/>
          <w:sz w:val="27"/>
          <w:szCs w:val="27"/>
          <w:rtl w:val="0"/>
        </w:rPr>
        <w:t xml:space="preserve">Maximum Travel Parameters</w:t>
      </w:r>
    </w:p>
    <w:tbl>
      <w:tblPr>
        <w:tblStyle w:val="Table5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985.689149560117"/>
        <w:gridCol w:w="2374.3108504398824"/>
        <w:tblGridChange w:id="0">
          <w:tblGrid>
            <w:gridCol w:w="6985.689149560117"/>
            <w:gridCol w:w="2374.3108504398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Parameter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Maximum one-way travel time from nearest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 minutes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Maximum one-way mileage from agency office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 miles</w:t>
            </w:r>
            <w:r w:rsidDel="00000000" w:rsidR="00000000" w:rsidRPr="00000000">
              <w:rPr>
                <w:rtl w:val="0"/>
              </w:rPr>
            </w:r>
          </w:p>
        </w:tc>
      </w:tr>
    </w:tbl>
    <w:p w:rsidR="00000000" w:rsidDel="00000000" w:rsidP="00000000" w:rsidRDefault="00000000" w:rsidRPr="00000000" w14:paraId="000005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6j21kkl0pce" w:id="81"/>
      <w:bookmarkEnd w:id="81"/>
      <w:r w:rsidDel="00000000" w:rsidR="00000000" w:rsidRPr="00000000">
        <w:rPr>
          <w:rFonts w:ascii="Roboto" w:cs="Roboto" w:eastAsia="Roboto" w:hAnsi="Roboto"/>
          <w:b w:val="1"/>
          <w:bCs w:val="1"/>
          <w:color w:val="000000"/>
          <w:sz w:val="27"/>
          <w:szCs w:val="27"/>
          <w:rtl w:val="0"/>
        </w:rPr>
        <w:t xml:space="preserve">CMS/State Alignment Verification</w:t>
      </w:r>
    </w:p>
    <w:tbl>
      <w:tblPr>
        <w:tblStyle w:val="Table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61.762114537445"/>
        <w:gridCol w:w="1209.5154185022027"/>
        <w:gridCol w:w="1594.3612334801762"/>
        <w:gridCol w:w="1594.3612334801762"/>
        <w:tblGridChange w:id="0">
          <w:tblGrid>
            <w:gridCol w:w="4961.762114537445"/>
            <w:gridCol w:w="1209.5154185022027"/>
            <w:gridCol w:w="1594.3612334801762"/>
            <w:gridCol w:w="1594.36123348017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CMS-855A service area matches this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HCAI license service area matches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Operations Director Signature: ______________________________ Date: _____________</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Administrator Approval Signature: ______________________________ Date: _____________</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rf358hxrqq9" w:id="82"/>
      <w:bookmarkEnd w:id="82"/>
      <w:r w:rsidDel="00000000" w:rsidR="00000000" w:rsidRPr="00000000">
        <w:rPr>
          <w:rFonts w:ascii="Roboto" w:cs="Roboto" w:eastAsia="Roboto" w:hAnsi="Roboto"/>
          <w:b w:val="1"/>
          <w:bCs w:val="1"/>
          <w:sz w:val="30"/>
          <w:szCs w:val="30"/>
          <w:rtl w:val="0"/>
        </w:rPr>
        <w:t xml:space="preserve">Appendix B — Service Area Exception Request Form</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Service Area Exception Request Form Policy Reference: OP-IM-003 | Version: 6.0</w:t>
      </w:r>
    </w:p>
    <w:tbl>
      <w:tblPr>
        <w:tblStyle w:val="Table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50.674486803519"/>
        <w:gridCol w:w="5709.325513196481"/>
        <w:tblGridChange w:id="0">
          <w:tblGrid>
            <w:gridCol w:w="3650.674486803519"/>
            <w:gridCol w:w="5709.32551319648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ZIP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5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y5qmltdi005" w:id="83"/>
      <w:bookmarkEnd w:id="83"/>
      <w:r w:rsidDel="00000000" w:rsidR="00000000" w:rsidRPr="00000000">
        <w:rPr>
          <w:rFonts w:ascii="Roboto" w:cs="Roboto" w:eastAsia="Roboto" w:hAnsi="Roboto"/>
          <w:b w:val="1"/>
          <w:bCs w:val="1"/>
          <w:color w:val="000000"/>
          <w:sz w:val="27"/>
          <w:szCs w:val="27"/>
          <w:rtl w:val="0"/>
        </w:rPr>
        <w:t xml:space="preserve">Evaluation Criteria</w:t>
      </w:r>
    </w:p>
    <w:tbl>
      <w:tblPr>
        <w:tblStyle w:val="Table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07.390029325514"/>
        <w:gridCol w:w="3952.6099706744867"/>
        <w:tblGridChange w:id="0">
          <w:tblGrid>
            <w:gridCol w:w="5407.390029325514"/>
            <w:gridCol w:w="3952.60997067448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Distance from nearest agency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 miles / _______ minutes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Available clinician(s) in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 visit frequency requirements be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With modification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 after-hours/on-call coverage be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acuity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Low ☐ Moderate ☐ High</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safety or access considerations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concurrence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05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42jzxp676yw" w:id="84"/>
      <w:bookmarkEnd w:id="84"/>
      <w:r w:rsidDel="00000000" w:rsidR="00000000" w:rsidRPr="00000000">
        <w:rPr>
          <w:rFonts w:ascii="Roboto" w:cs="Roboto" w:eastAsia="Roboto" w:hAnsi="Roboto"/>
          <w:b w:val="1"/>
          <w:bCs w:val="1"/>
          <w:color w:val="000000"/>
          <w:sz w:val="27"/>
          <w:szCs w:val="27"/>
          <w:rtl w:val="0"/>
        </w:rPr>
        <w:t xml:space="preserve">Determination</w:t>
      </w:r>
    </w:p>
    <w:tbl>
      <w:tblPr>
        <w:tblStyle w:val="Table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32.863436123348"/>
        <w:gridCol w:w="4027.136563876652"/>
        <w:tblGridChange w:id="0">
          <w:tblGrid>
            <w:gridCol w:w="5332.863436123348"/>
            <w:gridCol w:w="4027.1365638766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APPROVED ☐ DENIED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Approved — Duration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_____________ to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Approved — Conditions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Denied —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Denied — Alternative provider info offered__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(specify: _____________) ☐ No</w:t>
            </w:r>
            <w:r w:rsidDel="00000000" w:rsidR="00000000" w:rsidRPr="00000000">
              <w:rPr>
                <w:rtl w:val="0"/>
              </w:rPr>
            </w:r>
          </w:p>
        </w:tc>
      </w:tr>
    </w:tbl>
    <w:p w:rsidR="00000000" w:rsidDel="00000000" w:rsidP="00000000" w:rsidRDefault="00000000" w:rsidRPr="00000000" w14:paraId="000005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run2eq7b08r" w:id="85"/>
      <w:bookmarkEnd w:id="85"/>
      <w:r w:rsidDel="00000000" w:rsidR="00000000" w:rsidRPr="00000000">
        <w:rPr>
          <w:rFonts w:ascii="Roboto" w:cs="Roboto" w:eastAsia="Roboto" w:hAnsi="Roboto"/>
          <w:b w:val="1"/>
          <w:bCs w:val="1"/>
          <w:color w:val="000000"/>
          <w:sz w:val="27"/>
          <w:szCs w:val="27"/>
          <w:rtl w:val="0"/>
        </w:rPr>
        <w:t xml:space="preserve">Approvals</w:t>
      </w:r>
    </w:p>
    <w:tbl>
      <w:tblPr>
        <w:tblStyle w:val="Table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15.4252199413486"/>
        <w:gridCol w:w="3444.8093841642226"/>
        <w:gridCol w:w="2799.765395894428"/>
        <w:tblGridChange w:id="0">
          <w:tblGrid>
            <w:gridCol w:w="3115.4252199413486"/>
            <w:gridCol w:w="3444.8093841642226"/>
            <w:gridCol w:w="2799.7653958944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_____________</w:t>
            </w:r>
            <w:r w:rsidDel="00000000" w:rsidR="00000000" w:rsidRPr="00000000">
              <w:rPr>
                <w:rtl w:val="0"/>
              </w:rPr>
            </w:r>
          </w:p>
        </w:tc>
      </w:tr>
    </w:tbl>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3u2i7cpmv4s" w:id="86"/>
      <w:bookmarkEnd w:id="86"/>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per OP-IM-001 Appendix C, referencing OP-IM-003)</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mnigfoj283ao" w:id="87"/>
      <w:bookmarkEnd w:id="87"/>
      <w:r w:rsidDel="00000000" w:rsidR="00000000" w:rsidRPr="00000000">
        <w:rPr>
          <w:rFonts w:ascii="Roboto" w:cs="Roboto" w:eastAsia="Roboto" w:hAnsi="Roboto"/>
          <w:b w:val="1"/>
          <w:bCs w:val="1"/>
          <w:sz w:val="36"/>
          <w:szCs w:val="36"/>
          <w:rtl w:val="0"/>
        </w:rPr>
        <w:t xml:space="preserve">OP-SL-001 — Scheduling &amp; Visit Management</w:t>
      </w:r>
    </w:p>
    <w:p w:rsidR="00000000" w:rsidDel="00000000" w:rsidP="00000000" w:rsidRDefault="00000000" w:rsidRPr="00000000" w14:paraId="000005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wreuie1zgi7" w:id="88"/>
      <w:bookmarkEnd w:id="88"/>
      <w:r w:rsidDel="00000000" w:rsidR="00000000" w:rsidRPr="00000000">
        <w:rPr>
          <w:rFonts w:ascii="Roboto" w:cs="Roboto" w:eastAsia="Roboto" w:hAnsi="Roboto"/>
          <w:b w:val="1"/>
          <w:bCs w:val="1"/>
          <w:sz w:val="30"/>
          <w:szCs w:val="30"/>
          <w:rtl w:val="0"/>
        </w:rPr>
        <w:t xml:space="preserve">Policy Header</w:t>
      </w:r>
    </w:p>
    <w:tbl>
      <w:tblPr>
        <w:tblStyle w:val="Table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&amp; Visit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 — Service Logistics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oscza9pitrd" w:id="89"/>
      <w:bookmarkEnd w:id="89"/>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scheduling, managing, tracking, and documenting patient visits at Care Indeed Home Health Care, Inc. Effective scheduling is essential for ensuring physician-ordered visit frequencies are met, patient care is timely, LUPA risk is minimized, and CMS visit compliance is maintained per 42 CFR § 484.60 (Care Planning) and 42 CFR § 484.105 (Organization and Administration__</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qj4gxro3wah" w:id="90"/>
      <w:bookmarkEnd w:id="90"/>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scheduling staff, the Operations Director, the Director of Nursing/Clinical Manager, all clinical staff assigned patient visits, and any contracted or per diem staff delivering visits.</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wn0mb5sqovc" w:id="91"/>
      <w:bookmarkEnd w:id="91"/>
      <w:r w:rsidDel="00000000" w:rsidR="00000000" w:rsidRPr="00000000">
        <w:rPr>
          <w:rFonts w:ascii="Roboto" w:cs="Roboto" w:eastAsia="Roboto" w:hAnsi="Roboto"/>
          <w:b w:val="1"/>
          <w:bCs w:val="1"/>
          <w:sz w:val="30"/>
          <w:szCs w:val="30"/>
          <w:rtl w:val="0"/>
        </w:rPr>
        <w:t xml:space="preserve">3. Definitions</w:t>
      </w:r>
    </w:p>
    <w:tbl>
      <w:tblPr>
        <w:tblStyle w:val="Table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88.0938416422287"/>
        <w:gridCol w:w="7671.90615835777"/>
        <w:tblGridChange w:id="0">
          <w:tblGrid>
            <w:gridCol w:w="1688.0938416422287"/>
            <w:gridCol w:w="7671.906158357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number, type, and schedule of visits ordered by the physician in the plan of care.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 Utilization Payment Adjustment — a reduced payment applied when the number of visits in a 30-day period falls below the CMS threshold.__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scheduled visit that was not completed on the scheduled date due to any cause (clinician, patient, or operational).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percentage of physician-ordered visits that are actually delivered within the ordered 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CMS-defined timeframe within which the Start of Care assessment must be completed (within 5 calendar days of the referral date or within 5 calendar days of the patient's return home).</w:t>
            </w:r>
            <w:r w:rsidDel="00000000" w:rsidR="00000000" w:rsidRPr="00000000">
              <w:rPr>
                <w:rtl w:val="0"/>
              </w:rPr>
            </w:r>
          </w:p>
        </w:tc>
      </w:tr>
    </w:tbl>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d0dxuvbprlz" w:id="92"/>
      <w:bookmarkEnd w:id="92"/>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patient visits shall be scheduled in accordance with the physician-ordered visit frequency and disciplines specified in the plan of care.</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maintain a centralized scheduling system that provides real-time visibility into all scheduled, completed, and missed visits.</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SOC visits shall be scheduled within 48 hours of the physician order date (routine) or within 24 hours (urgent) to comply with CMS timely initiation requirements.</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visits shall be scheduled with patient notification at least 24 hours in advance (except for same-day urgent visits). The patient shall be informed of the expected visit date and approximate time window.</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Visit compliance shall be monitored daily. Any variance from the ordered frequency shall be identified, documented, and corrected within 24 hours.</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scheduling process shall incorporate LUPA risk monitoring per FN-CM-005 and QA-PI-006.</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Clinician assignments shall consider: (a) clinical competency matched to patient needs; (b) geographic proximity; (c) continuity of care (same clinician where feasible); (d) caseload balance.</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zatipv7d7o" w:id="93"/>
      <w:bookmarkEnd w:id="93"/>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6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e0gaxebqgxo" w:id="94"/>
      <w:bookmarkEnd w:id="94"/>
      <w:r w:rsidDel="00000000" w:rsidR="00000000" w:rsidRPr="00000000">
        <w:rPr>
          <w:rFonts w:ascii="Roboto" w:cs="Roboto" w:eastAsia="Roboto" w:hAnsi="Roboto"/>
          <w:b w:val="1"/>
          <w:bCs w:val="1"/>
          <w:color w:val="000000"/>
          <w:sz w:val="27"/>
          <w:szCs w:val="27"/>
          <w:rtl w:val="0"/>
        </w:rPr>
        <w:t xml:space="preserve">5.1 Visit Scheduling</w:t>
      </w:r>
    </w:p>
    <w:tbl>
      <w:tblPr>
        <w:tblStyle w:val="Table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597.653958944282"/>
        <w:gridCol w:w="2017.4780058651027"/>
        <w:tblGridChange w:id="0">
          <w:tblGrid>
            <w:gridCol w:w="741.1143695014663"/>
            <w:gridCol w:w="2003.7536656891496"/>
            <w:gridCol w:w="4597.653958944282"/>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patient acceptance, enter all ordered visits into the scheduling system based on the plan of care. Include: (a) visit type (SN, PT, OT, ST, MSW, HHA); (b) frequency (visits per week/period); (c) duration of episode; (d) any specific scheduling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POC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clinicians to visits based on: (a) clinical competency match; (b) geographic zone; (c) caseload capacity; (d) patient preference for continuity where feasible.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scheduling.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assigned clinician of the visit assignment including: (a) patient name and address; (b) visit type and purpose; (c) any special instructions (interpreter, access codes, safety concerns, infection precautions); (d) required assessment tools.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scheduling; minimum 12 hours before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patient/caregiver of the scheduled visit: (a) date and approximate time window (2-hour window maximum); (b) name of the assigned clinician; (c) any preparation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24 hours before visit (except urgent).__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recertification episodes, enter all visits from the new POC within 48 hours of physician recertification. Verify continuity of services during the transition__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recertification.</w:t>
            </w:r>
            <w:r w:rsidDel="00000000" w:rsidR="00000000" w:rsidRPr="00000000">
              <w:rPr>
                <w:rtl w:val="0"/>
              </w:rPr>
            </w:r>
          </w:p>
        </w:tc>
      </w:tr>
    </w:tbl>
    <w:p w:rsidR="00000000" w:rsidDel="00000000" w:rsidP="00000000" w:rsidRDefault="00000000" w:rsidRPr="00000000" w14:paraId="000006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x1un9kqz0qr" w:id="95"/>
      <w:bookmarkEnd w:id="95"/>
      <w:r w:rsidDel="00000000" w:rsidR="00000000" w:rsidRPr="00000000">
        <w:rPr>
          <w:rFonts w:ascii="Roboto" w:cs="Roboto" w:eastAsia="Roboto" w:hAnsi="Roboto"/>
          <w:b w:val="1"/>
          <w:bCs w:val="1"/>
          <w:color w:val="000000"/>
          <w:sz w:val="27"/>
          <w:szCs w:val="27"/>
          <w:rtl w:val="0"/>
        </w:rPr>
        <w:t xml:space="preserve">5.2 Daily Schedule Management</w:t>
      </w:r>
    </w:p>
    <w:tbl>
      <w:tblPr>
        <w:tblStyle w:val="Table6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7.1806167400881"/>
        <w:gridCol w:w="2020.4405286343613"/>
        <w:gridCol w:w="4989.251101321586"/>
        <w:gridCol w:w="1553.1277533039647"/>
        <w:tblGridChange w:id="0">
          <w:tblGrid>
            <w:gridCol w:w="797.1806167400881"/>
            <w:gridCol w:w="2020.4405286343613"/>
            <w:gridCol w:w="4989.251101321586"/>
            <w:gridCol w:w="1553.12775330396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 and review the daily schedule each business day by 6:00 AM. Verify: (a) all scheduled visits have assigned clinicians; (b) no scheduling conflicts exist; (c) travel time between visits is reasonable.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by 6:00 AM.</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end of each business day, reconcile the daily schedule: (a) confirm all visits are marked as completed, rescheduled, or missed; (b) identify any documentation not yet submitted; (c) flag any missed visits for immediate follow-up.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by end of business.__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daily schedule reconciliation report. Address any unresolved variances. Escalate patterns of missed visits or scheduling failures to the Clinical Manager and Administrator__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w:t>
            </w:r>
            <w:r w:rsidDel="00000000" w:rsidR="00000000" w:rsidRPr="00000000">
              <w:rPr>
                <w:rtl w:val="0"/>
              </w:rPr>
            </w:r>
          </w:p>
        </w:tc>
      </w:tr>
    </w:tbl>
    <w:p w:rsidR="00000000" w:rsidDel="00000000" w:rsidP="00000000" w:rsidRDefault="00000000" w:rsidRPr="00000000" w14:paraId="000006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6ds0pqapyh" w:id="96"/>
      <w:bookmarkEnd w:id="96"/>
      <w:r w:rsidDel="00000000" w:rsidR="00000000" w:rsidRPr="00000000">
        <w:rPr>
          <w:rFonts w:ascii="Roboto" w:cs="Roboto" w:eastAsia="Roboto" w:hAnsi="Roboto"/>
          <w:b w:val="1"/>
          <w:bCs w:val="1"/>
          <w:color w:val="000000"/>
          <w:sz w:val="27"/>
          <w:szCs w:val="27"/>
          <w:rtl w:val="0"/>
        </w:rPr>
        <w:t xml:space="preserve">5.3 Visit Frequency Compliance Monitoring</w:t>
      </w:r>
    </w:p>
    <w:tbl>
      <w:tblPr>
        <w:tblStyle w:val="Table6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2017.4780058651027"/>
        <w:gridCol w:w="5023.108504398827"/>
        <w:gridCol w:w="1523.4017595307919"/>
        <w:tblGridChange w:id="0">
          <w:tblGrid>
            <w:gridCol w:w="796.0117302052786"/>
            <w:gridCol w:w="2017.4780058651027"/>
            <w:gridCol w:w="5023.108504398827"/>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Run a weekly visit compliance report comparing ordered frequency vs. actual visits delivered for each patient__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(every Monday).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any patient with a visit compliance rate below 100%. For each variance, document: (a) reason for variance; (b) corrective scheduling action taken; (c) whether additional visits can be made up within the period__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weekly compliance report. Any patient with visit compliance below 90% for two consecutive weeks shall trigger: (a) clinician counseling; (b) scheduling adjustment; (c) notification to the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a monthly visit frequency compliance report to the Clinical Manager and QAPI committee. Report must include: (a) overall compliance rate; (b) compliance by discipline; (c) most common reasons for non-compliance; (d) corrective actions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QAPI quarterly.</w:t>
            </w:r>
            <w:r w:rsidDel="00000000" w:rsidR="00000000" w:rsidRPr="00000000">
              <w:rPr>
                <w:rtl w:val="0"/>
              </w:rPr>
            </w:r>
          </w:p>
        </w:tc>
      </w:tr>
    </w:tbl>
    <w:p w:rsidR="00000000" w:rsidDel="00000000" w:rsidP="00000000" w:rsidRDefault="00000000" w:rsidRPr="00000000" w14:paraId="000006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r09gapdrlhx" w:id="97"/>
      <w:bookmarkEnd w:id="97"/>
      <w:r w:rsidDel="00000000" w:rsidR="00000000" w:rsidRPr="00000000">
        <w:rPr>
          <w:rFonts w:ascii="Roboto" w:cs="Roboto" w:eastAsia="Roboto" w:hAnsi="Roboto"/>
          <w:b w:val="1"/>
          <w:bCs w:val="1"/>
          <w:color w:val="000000"/>
          <w:sz w:val="27"/>
          <w:szCs w:val="27"/>
          <w:rtl w:val="0"/>
        </w:rPr>
        <w:t xml:space="preserve">5.4 LUPA Risk Monitoring</w:t>
      </w:r>
    </w:p>
    <w:tbl>
      <w:tblPr>
        <w:tblStyle w:val="Table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305.689149560117"/>
        <w:gridCol w:w="4638.826979472141"/>
        <w:gridCol w:w="1674.3695014662758"/>
        <w:tblGridChange w:id="0">
          <w:tblGrid>
            <w:gridCol w:w="741.1143695014663"/>
            <w:gridCol w:w="2305.689149560117"/>
            <w:gridCol w:w="4638.826979472141"/>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start of each 30-day period, identify the LUPA threshold for each patient based on PDGM classification. Flag all episodes where the ordered visits are at or near the LUPA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start of each 30-day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Generate a weekly LUPA risk report identifying patients at risk of LUPA (visits delivered &lt; threshold with ≤ 10 days remaining in the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LUPA risk report and coordinate clinical and scheduling responses per FN-CM-005 and QA-PI-006.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bl>
    <w:p w:rsidR="00000000" w:rsidDel="00000000" w:rsidP="00000000" w:rsidRDefault="00000000" w:rsidRPr="00000000" w14:paraId="000006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i4mlmigkky0" w:id="98"/>
      <w:bookmarkEnd w:id="98"/>
      <w:r w:rsidDel="00000000" w:rsidR="00000000" w:rsidRPr="00000000">
        <w:rPr>
          <w:rFonts w:ascii="Roboto" w:cs="Roboto" w:eastAsia="Roboto" w:hAnsi="Roboto"/>
          <w:b w:val="1"/>
          <w:bCs w:val="1"/>
          <w:color w:val="000000"/>
          <w:sz w:val="27"/>
          <w:szCs w:val="27"/>
          <w:rtl w:val="0"/>
        </w:rPr>
        <w:t xml:space="preserve">5.5 Missed Visit Management</w:t>
      </w:r>
    </w:p>
    <w:tbl>
      <w:tblPr>
        <w:tblStyle w:val="Table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4721.173020527859"/>
        <w:gridCol w:w="1866.5102639296188"/>
        <w:tblGridChange w:id="0">
          <w:tblGrid>
            <w:gridCol w:w="741.1143695014663"/>
            <w:gridCol w:w="2031.2023460410558"/>
            <w:gridCol w:w="4721.173020527859"/>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scheduled visit cannot be completed (patient not home, patient refusal, clinician illness, travel hazard, or other cause), notify the scheduling coordinator immediately and document the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 of the missed visit.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Reschedule the missed visit within 24 hours. If the patient refused the visit, document the refusal and notify the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missed visit in the Missed Visit Log (Appendix A) including: (a) patient; (b) date; (c) reason; (d) reschedule date; (e) notification to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missed visit.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patient refuses 2 or more consecutive visits, conduct a clinical review to evaluate: (a) patient understanding of service necessity; (b) potential discharge consideration; (c) documentation per CL-SD-024__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second refusal.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missed visit log weekly. If any clinician has a missed visit rate exceeding 5% of assigned visits in a month, initiate a performance discussion__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review; monthly threshold evaluation.</w:t>
            </w:r>
            <w:r w:rsidDel="00000000" w:rsidR="00000000" w:rsidRPr="00000000">
              <w:rPr>
                <w:rtl w:val="0"/>
              </w:rPr>
            </w:r>
          </w:p>
        </w:tc>
      </w:tr>
    </w:tbl>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zlx9gecod8j" w:id="99"/>
      <w:bookmarkEnd w:id="99"/>
      <w:r w:rsidDel="00000000" w:rsidR="00000000" w:rsidRPr="00000000">
        <w:rPr>
          <w:rFonts w:ascii="Roboto" w:cs="Roboto" w:eastAsia="Roboto" w:hAnsi="Roboto"/>
          <w:b w:val="1"/>
          <w:bCs w:val="1"/>
          <w:sz w:val="30"/>
          <w:szCs w:val="30"/>
          <w:rtl w:val="0"/>
        </w:rPr>
        <w:t xml:space="preserve">6. Documentation Requirements</w:t>
      </w:r>
    </w:p>
    <w:tbl>
      <w:tblPr>
        <w:tblStyle w:val="Table72"/>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6.740088105727"/>
        <w:gridCol w:w="1828.0176211453745"/>
        <w:gridCol w:w="2020.4405286343613"/>
        <w:gridCol w:w="2047.9295154185022"/>
        <w:gridCol w:w="1566.8722466960353"/>
        <w:tblGridChange w:id="0">
          <w:tblGrid>
            <w:gridCol w:w="1896.740088105727"/>
            <w:gridCol w:w="1828.0176211453745"/>
            <w:gridCol w:w="2020.4405286343613"/>
            <w:gridCol w:w="2047.9295154185022"/>
            <w:gridCol w:w="1566.87224669603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scheduling entries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system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EHR/Scheduling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scheduling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schedule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reconciliation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visit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LUPA risk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risk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Operations/Finance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visit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Visit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occurrence__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compliance report to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scheduling performance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bl>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r3qv46u0hko" w:id="100"/>
      <w:bookmarkEnd w:id="100"/>
      <w:r w:rsidDel="00000000" w:rsidR="00000000" w:rsidRPr="00000000">
        <w:rPr>
          <w:rFonts w:ascii="Roboto" w:cs="Roboto" w:eastAsia="Roboto" w:hAnsi="Roboto"/>
          <w:b w:val="1"/>
          <w:bCs w:val="1"/>
          <w:sz w:val="30"/>
          <w:szCs w:val="30"/>
          <w:rtl w:val="0"/>
        </w:rPr>
        <w:t xml:space="preserve">7. Compliance Monitoring</w:t>
      </w:r>
    </w:p>
    <w:tbl>
      <w:tblPr>
        <w:tblStyle w:val="Table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05.513196480939"/>
        <w:gridCol w:w="2923.2844574780056"/>
        <w:gridCol w:w="2031.2023460410558"/>
        <w:tblGridChange w:id="0">
          <w:tblGrid>
            <w:gridCol w:w="4405.513196480939"/>
            <w:gridCol w:w="2923.2844574780056"/>
            <w:gridCol w:w="2031.20234604105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visit frequency 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visit within 48 hours of order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visits rescheduled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audit of missed visit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98%</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(agency-wide__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financial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10% of episodes__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schedule reconciliation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notification minimum 24 hours before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bl>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jeb95csr1b8" w:id="101"/>
      <w:bookmarkEnd w:id="101"/>
      <w:r w:rsidDel="00000000" w:rsidR="00000000" w:rsidRPr="00000000">
        <w:rPr>
          <w:rFonts w:ascii="Roboto" w:cs="Roboto" w:eastAsia="Roboto" w:hAnsi="Roboto"/>
          <w:b w:val="1"/>
          <w:bCs w:val="1"/>
          <w:sz w:val="30"/>
          <w:szCs w:val="30"/>
          <w:rtl w:val="0"/>
        </w:rPr>
        <w:t xml:space="preserve">8. Regulatory References</w:t>
      </w:r>
    </w:p>
    <w:tbl>
      <w:tblPr>
        <w:tblStyle w:val="Table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3.3431085043985"/>
        <w:gridCol w:w="7136.656891495601"/>
        <w:tblGridChange w:id="0">
          <w:tblGrid>
            <w:gridCol w:w="2223.3431085043985"/>
            <w:gridCol w:w="7136.6568914956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planning — services must be delivered per the POC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 — agency must ensure adequate service delivery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484.55(a__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timelines — SOC assessment timing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PDGM guidelines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thresholds and visit counting rules</w:t>
            </w:r>
            <w:r w:rsidDel="00000000" w:rsidR="00000000" w:rsidRPr="00000000">
              <w:rPr>
                <w:rtl w:val="0"/>
              </w:rPr>
            </w:r>
          </w:p>
        </w:tc>
      </w:tr>
    </w:tbl>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4wmw1p8zb8k" w:id="102"/>
      <w:bookmarkEnd w:id="102"/>
      <w:r w:rsidDel="00000000" w:rsidR="00000000" w:rsidRPr="00000000">
        <w:rPr>
          <w:rFonts w:ascii="Roboto" w:cs="Roboto" w:eastAsia="Roboto" w:hAnsi="Roboto"/>
          <w:b w:val="1"/>
          <w:bCs w:val="1"/>
          <w:sz w:val="30"/>
          <w:szCs w:val="30"/>
          <w:rtl w:val="0"/>
        </w:rPr>
        <w:t xml:space="preserve">9. Cross-Referenced Policies</w:t>
      </w:r>
    </w:p>
    <w:tbl>
      <w:tblPr>
        <w:tblStyle w:val="Table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72.434017595308"/>
        <w:gridCol w:w="4789.794721407624"/>
        <w:gridCol w:w="3197.771260997067"/>
        <w:tblGridChange w:id="0">
          <w:tblGrid>
            <w:gridCol w:w="1372.434017595308"/>
            <w:gridCol w:w="4789.794721407624"/>
            <w:gridCol w:w="3197.7712609970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Development &amp;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 defines visit frequency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Visit &amp; Rescheduling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missed visit protocols__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Ordered Visit Frequency Compliance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compliance monitoring__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LUPA management__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Utilization &amp; LUPA Risk Management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oversight of utilization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&amp; On-Call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scheduling__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&amp; Intake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scheduling from intake</w:t>
            </w:r>
            <w:r w:rsidDel="00000000" w:rsidR="00000000" w:rsidRPr="00000000">
              <w:rPr>
                <w:rtl w:val="0"/>
              </w:rPr>
            </w:r>
          </w:p>
        </w:tc>
      </w:tr>
    </w:tbl>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kipmzt6k98q" w:id="103"/>
      <w:bookmarkEnd w:id="103"/>
      <w:r w:rsidDel="00000000" w:rsidR="00000000" w:rsidRPr="00000000">
        <w:rPr>
          <w:rFonts w:ascii="Roboto" w:cs="Roboto" w:eastAsia="Roboto" w:hAnsi="Roboto"/>
          <w:b w:val="1"/>
          <w:bCs w:val="1"/>
          <w:sz w:val="30"/>
          <w:szCs w:val="30"/>
          <w:rtl w:val="0"/>
        </w:rPr>
        <w:t xml:space="preserve">Appendix A — Missed Visit Log</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Missed Visit Log Policy Reference: OP-SL-001 | Version: 6.0</w:t>
      </w:r>
    </w:p>
    <w:tbl>
      <w:tblPr>
        <w:tblStyle w:val="Table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9.6393442622951"/>
        <w:gridCol w:w="874.6229508196722"/>
        <w:gridCol w:w="444.983606557377"/>
        <w:gridCol w:w="1235.2131147540983"/>
        <w:gridCol w:w="1104.7868852459014"/>
        <w:gridCol w:w="1365.639344262295"/>
        <w:gridCol w:w="1043.4098360655737"/>
        <w:gridCol w:w="1089.4426229508194"/>
        <w:gridCol w:w="1281.245901639344"/>
        <w:gridCol w:w="491.016393442623"/>
        <w:tblGridChange w:id="0">
          <w:tblGrid>
            <w:gridCol w:w="429.6393442622951"/>
            <w:gridCol w:w="874.6229508196722"/>
            <w:gridCol w:w="444.983606557377"/>
            <w:gridCol w:w="1235.2131147540983"/>
            <w:gridCol w:w="1104.7868852459014"/>
            <w:gridCol w:w="1365.639344262295"/>
            <w:gridCol w:w="1043.4098360655737"/>
            <w:gridCol w:w="1089.4426229508194"/>
            <w:gridCol w:w="1281.245901639344"/>
            <w:gridCol w:w="491.01639344262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Scheduled Visit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Assigned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Reason for Missed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Rescheduled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Rescheduled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Reason Codes: PR = Patient Refused | PNH = Patient Not Home | CI = Clinician Illness | WX = Weather/Hazard | SE = Scheduling Error | OT = Other (specify)</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Reviewed By: ______________________________ Date: _____________</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z1jrk7jbw8j" w:id="104"/>
      <w:bookmarkEnd w:id="104"/>
      <w:r w:rsidDel="00000000" w:rsidR="00000000" w:rsidRPr="00000000">
        <w:rPr>
          <w:rFonts w:ascii="Roboto" w:cs="Roboto" w:eastAsia="Roboto" w:hAnsi="Roboto"/>
          <w:b w:val="1"/>
          <w:bCs w:val="1"/>
          <w:sz w:val="30"/>
          <w:szCs w:val="30"/>
          <w:rtl w:val="0"/>
        </w:rPr>
        <w:t xml:space="preserve">Appendix B — Weekly Visit Frequency Compliance Report Template</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Weekly Visit Frequency Compliance Report Policy Reference: OP-SL-001 | Version: 6.0</w:t>
      </w:r>
    </w:p>
    <w:tbl>
      <w:tblPr>
        <w:tblStyle w:val="Table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03.636363636364"/>
        <w:gridCol w:w="5956.363636363636"/>
        <w:tblGridChange w:id="0">
          <w:tblGrid>
            <w:gridCol w:w="3403.636363636364"/>
            <w:gridCol w:w="5956.3636363636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Week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 to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Prepared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72C">
      <w:pPr>
        <w:rPr>
          <w:rFonts w:ascii="Roboto" w:cs="Roboto" w:eastAsia="Roboto" w:hAnsi="Roboto"/>
          <w:sz w:val="21"/>
          <w:szCs w:val="21"/>
        </w:rPr>
      </w:pPr>
      <w:r w:rsidDel="00000000" w:rsidR="00000000" w:rsidRPr="00000000">
        <w:rPr>
          <w:rtl w:val="0"/>
        </w:rPr>
      </w:r>
    </w:p>
    <w:tbl>
      <w:tblPr>
        <w:tblStyle w:val="Table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81.094224924012"/>
        <w:gridCol w:w="550.0303951367781"/>
        <w:gridCol w:w="1062.127659574468"/>
        <w:gridCol w:w="1792.3404255319147"/>
        <w:gridCol w:w="1194.8936170212764"/>
        <w:gridCol w:w="1119.0273556231002"/>
        <w:gridCol w:w="1242.3100303951367"/>
        <w:gridCol w:w="1318.176291793313"/>
        <w:tblGridChange w:id="0">
          <w:tblGrid>
            <w:gridCol w:w="1081.094224924012"/>
            <w:gridCol w:w="550.0303951367781"/>
            <w:gridCol w:w="1062.127659574468"/>
            <w:gridCol w:w="1792.3404255319147"/>
            <w:gridCol w:w="1194.8936170212764"/>
            <w:gridCol w:w="1119.0273556231002"/>
            <w:gridCol w:w="1242.3100303951367"/>
            <w:gridCol w:w="1318.1762917933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 Start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Ordered Visits This Week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Delivered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Variance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Weekly Summary:</w:t>
      </w:r>
    </w:p>
    <w:p w:rsidR="00000000" w:rsidDel="00000000" w:rsidP="00000000" w:rsidRDefault="00000000" w:rsidRPr="00000000" w14:paraId="0000074E">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Total patients on service: _____</w:t>
      </w:r>
    </w:p>
    <w:p w:rsidR="00000000" w:rsidDel="00000000" w:rsidP="00000000" w:rsidRDefault="00000000" w:rsidRPr="00000000" w14:paraId="0000074F">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Patients at 100% compliance: _____ (_____%)</w:t>
      </w:r>
    </w:p>
    <w:p w:rsidR="00000000" w:rsidDel="00000000" w:rsidP="00000000" w:rsidRDefault="00000000" w:rsidRPr="00000000" w14:paraId="00000750">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Patients below 100% compliance: _____</w:t>
      </w:r>
    </w:p>
    <w:p w:rsidR="00000000" w:rsidDel="00000000" w:rsidP="00000000" w:rsidRDefault="00000000" w:rsidRPr="00000000" w14:paraId="0000075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Patients below 90% compliance: _____</w:t>
      </w:r>
    </w:p>
    <w:p w:rsidR="00000000" w:rsidDel="00000000" w:rsidP="00000000" w:rsidRDefault="00000000" w:rsidRPr="00000000" w14:paraId="00000752">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Nova Mono" w:cs="Nova Mono" w:eastAsia="Nova Mono" w:hAnsi="Nova Mono"/>
          <w:rtl w:val="0"/>
        </w:rPr>
        <w:t xml:space="preserve">Overall compliance rate: _____% (Target: ≥ 95%)</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Reviewed by Operations Director: ______________________________ Date: _____________</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58pt165na8x" w:id="105"/>
      <w:bookmarkEnd w:id="105"/>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OP-SL-001)</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4qzcvstai014" w:id="106"/>
      <w:bookmarkEnd w:id="106"/>
      <w:r w:rsidDel="00000000" w:rsidR="00000000" w:rsidRPr="00000000">
        <w:rPr>
          <w:rFonts w:ascii="Roboto" w:cs="Roboto" w:eastAsia="Roboto" w:hAnsi="Roboto"/>
          <w:b w:val="1"/>
          <w:bCs w:val="1"/>
          <w:sz w:val="36"/>
          <w:szCs w:val="36"/>
          <w:rtl w:val="0"/>
        </w:rPr>
        <w:t xml:space="preserve">OP-SL-002 — After-Hours &amp; On-Call Services</w:t>
      </w:r>
    </w:p>
    <w:p w:rsidR="00000000" w:rsidDel="00000000" w:rsidP="00000000" w:rsidRDefault="00000000" w:rsidRPr="00000000" w14:paraId="000007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o03t7exvmol" w:id="107"/>
      <w:bookmarkEnd w:id="107"/>
      <w:r w:rsidDel="00000000" w:rsidR="00000000" w:rsidRPr="00000000">
        <w:rPr>
          <w:rFonts w:ascii="Roboto" w:cs="Roboto" w:eastAsia="Roboto" w:hAnsi="Roboto"/>
          <w:b w:val="1"/>
          <w:bCs w:val="1"/>
          <w:sz w:val="30"/>
          <w:szCs w:val="30"/>
          <w:rtl w:val="0"/>
        </w:rPr>
        <w:t xml:space="preserve">Policy Header</w:t>
      </w:r>
    </w:p>
    <w:tbl>
      <w:tblPr>
        <w:tblStyle w:val="Table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&amp; On-Call Services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 — Service Logistics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800eet2i10i" w:id="108"/>
      <w:bookmarkEnd w:id="108"/>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requirement to provide 24-hour, 7-day-a-week availability of services as required by 42 CFR § 484.50(a) and 42 CFR § 484.105. Patients have the right to receive care and services 24 hours a day, 7 days a week. The agency must ensure after-hours clinical response capability for all patients on active service.</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udyaexyk70q" w:id="109"/>
      <w:bookmarkEnd w:id="109"/>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Operations Director, the Director of Nursing/Clinical Manager, all clinical staff participating in on-call rotations, the scheduling coordinator, and the Administrator.</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a1ryi57u37h" w:id="110"/>
      <w:bookmarkEnd w:id="110"/>
      <w:r w:rsidDel="00000000" w:rsidR="00000000" w:rsidRPr="00000000">
        <w:rPr>
          <w:rFonts w:ascii="Roboto" w:cs="Roboto" w:eastAsia="Roboto" w:hAnsi="Roboto"/>
          <w:b w:val="1"/>
          <w:bCs w:val="1"/>
          <w:sz w:val="30"/>
          <w:szCs w:val="30"/>
          <w:rtl w:val="0"/>
        </w:rPr>
        <w:t xml:space="preserve">3. Definitions</w:t>
      </w:r>
    </w:p>
    <w:tbl>
      <w:tblPr>
        <w:tblStyle w:val="Table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72.434017595308"/>
        <w:gridCol w:w="7987.5659824046925"/>
        <w:tblGridChange w:id="0">
          <w:tblGrid>
            <w:gridCol w:w="1372.434017595308"/>
            <w:gridCol w:w="7987.56598240469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time outside the agency's standard business hours, including weekends and holidays.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designated period during which a qualified clinician is available by telephone and, when necessary, available to make home visits within defined response timeframes.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licensed registered nurse or therapist designated to provide after-hours triage, telephonic guidance, and emergency home visits.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Triage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evaluating a patient's symptoms and needs via telephone to determine appropriate response (telephonic guidance, scheduled visit, urgent visit, or emergency referral).</w:t>
            </w:r>
            <w:r w:rsidDel="00000000" w:rsidR="00000000" w:rsidRPr="00000000">
              <w:rPr>
                <w:rtl w:val="0"/>
              </w:rPr>
            </w:r>
          </w:p>
        </w:tc>
      </w:tr>
    </w:tbl>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qx19juvfro3" w:id="111"/>
      <w:bookmarkEnd w:id="111"/>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provide 24-hour, 7-day-a-week availability of clinical services to all patients on active service, including weekends and holidays, per 42 CFR § 484.50(a).</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After-hours availability shall include: (a) a live-answer or prompt call-back telephone response (call-back within 30 minutes maximum); (b) telephonic clinical triage by a licensed clinician; (c) the ability to dispatch a clinician for an in-person visit when clinically indicated.</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patients and caregivers shall be informed of the agency's after-hours contact number at the time of admission and at each subsequent visit. The after-hours number shall be prominently documented in the patient's home health folder.</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On-call clinicians shall have access to patient clinical records sufficient to provide safe, informed clinical guidance and care.</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after-hours contacts, triage decisions, and interventions shall be documented in the patient's clinical record.</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95h8nq28wk8" w:id="112"/>
      <w:bookmarkEnd w:id="112"/>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7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lg2eip84uoh" w:id="113"/>
      <w:bookmarkEnd w:id="113"/>
      <w:r w:rsidDel="00000000" w:rsidR="00000000" w:rsidRPr="00000000">
        <w:rPr>
          <w:rFonts w:ascii="Roboto" w:cs="Roboto" w:eastAsia="Roboto" w:hAnsi="Roboto"/>
          <w:b w:val="1"/>
          <w:bCs w:val="1"/>
          <w:color w:val="000000"/>
          <w:sz w:val="27"/>
          <w:szCs w:val="27"/>
          <w:rtl w:val="0"/>
        </w:rPr>
        <w:t xml:space="preserve">5.1 On-Call Schedule and Staffing</w:t>
      </w:r>
    </w:p>
    <w:tbl>
      <w:tblPr>
        <w:tblStyle w:val="Table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1962.5806451612902"/>
        <w:gridCol w:w="4707.448680351907"/>
        <w:gridCol w:w="1893.9589442815247"/>
        <w:tblGridChange w:id="0">
          <w:tblGrid>
            <w:gridCol w:w="796.0117302052786"/>
            <w:gridCol w:w="1962.5806451612902"/>
            <w:gridCol w:w="4707.448680351907"/>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maintain the on-call rotation schedule. The schedule must ensure: (a) a licensed RN is available on call at all times; (b) therapy on-call is available based on active caseload needs; (c) no clinician is assigned more than 7 consecutive on-call days without relief__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schedule published by the 20th of the prior month.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on-call schedule to: (a) all clinical staff; (b) the answering service or call routing system; (c) the Administrator__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publication and with any changes.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access to: (a) the on-call phone/device; (b) the EHR for patient records; (c) the emergency supply kit; (d) agency emergency contact list before each on-call shift begins__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start of each on-call shift.</w:t>
            </w:r>
            <w:r w:rsidDel="00000000" w:rsidR="00000000" w:rsidRPr="00000000">
              <w:rPr>
                <w:rtl w:val="0"/>
              </w:rPr>
            </w:r>
          </w:p>
        </w:tc>
      </w:tr>
    </w:tbl>
    <w:p w:rsidR="00000000" w:rsidDel="00000000" w:rsidP="00000000" w:rsidRDefault="00000000" w:rsidRPr="00000000" w14:paraId="000007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w7r6jp544lm" w:id="114"/>
      <w:bookmarkEnd w:id="114"/>
      <w:r w:rsidDel="00000000" w:rsidR="00000000" w:rsidRPr="00000000">
        <w:rPr>
          <w:rFonts w:ascii="Roboto" w:cs="Roboto" w:eastAsia="Roboto" w:hAnsi="Roboto"/>
          <w:b w:val="1"/>
          <w:bCs w:val="1"/>
          <w:color w:val="000000"/>
          <w:sz w:val="27"/>
          <w:szCs w:val="27"/>
          <w:rtl w:val="0"/>
        </w:rPr>
        <w:t xml:space="preserve">5.2 After-Hours Call Response</w:t>
      </w:r>
    </w:p>
    <w:tbl>
      <w:tblPr>
        <w:tblStyle w:val="Table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501.583577712609"/>
        <w:gridCol w:w="2044.9266862170086"/>
        <w:tblGridChange w:id="0">
          <w:tblGrid>
            <w:gridCol w:w="741.1143695014663"/>
            <w:gridCol w:w="2072.3753665689146"/>
            <w:gridCol w:w="4501.583577712609"/>
            <w:gridCol w:w="2044.92668621700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Answering Service / On-Call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after-hours calls and connect the caller to the on-call clinician. If the on-call clinician does not answer, leave an urgent message and continue attempting contact__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contact within 15 minutes; callback within 30 minutes maximum.</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 clinical triage using the After-Hours Clinical Triage Protocol (Appendix A). Determine the appropriate response level: LEVEL 1 — Telephonic guidance (education, reassurance, comfort measures); LEVEL 2 — Next-business-day visit scheduling (non-urgent but requires clinical follow-up); LEVEL 3 — Urgent on-call visit (within 2 hours); LEVEL 4 — Emergency referral (instruct to call 911 immediately, remain on line until EMS dispatched).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Triage initiated within 30 minutes of call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Level 3 responses, make an in-person home visit. Conduct assessment, provide treatment within scope, and coordinate with the attending physician as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within 2 hours of triage decision.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all after-hours contacts, document in the After-Hours Contact Log (Appendix B) and in the patient's clinical record: (a) date and time of call; (b) caller identity; (c) nature of concern; (d) triage assessment and level assigned; (e) interventions provided; (f) physician notification if applicable; (g) follow-up plan__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completed within 2 hours of contact resolution.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patient's assigned clinician and the Clinical Manager of all Level 2, 3, and 4 contacts by the start of the next business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8:00 AM next business day.</w:t>
            </w:r>
            <w:r w:rsidDel="00000000" w:rsidR="00000000" w:rsidRPr="00000000">
              <w:rPr>
                <w:rtl w:val="0"/>
              </w:rPr>
            </w:r>
          </w:p>
        </w:tc>
      </w:tr>
    </w:tbl>
    <w:p w:rsidR="00000000" w:rsidDel="00000000" w:rsidP="00000000" w:rsidRDefault="00000000" w:rsidRPr="00000000" w14:paraId="000007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z9n7teahc2y" w:id="115"/>
      <w:bookmarkEnd w:id="115"/>
      <w:r w:rsidDel="00000000" w:rsidR="00000000" w:rsidRPr="00000000">
        <w:rPr>
          <w:rFonts w:ascii="Roboto" w:cs="Roboto" w:eastAsia="Roboto" w:hAnsi="Roboto"/>
          <w:b w:val="1"/>
          <w:bCs w:val="1"/>
          <w:color w:val="000000"/>
          <w:sz w:val="27"/>
          <w:szCs w:val="27"/>
          <w:rtl w:val="0"/>
        </w:rPr>
        <w:t xml:space="preserve">5.3 Physician Notification</w:t>
      </w:r>
    </w:p>
    <w:tbl>
      <w:tblPr>
        <w:tblStyle w:val="Table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42.7565982404685"/>
        <w:gridCol w:w="2127.272727272727"/>
        <w:tblGridChange w:id="0">
          <w:tblGrid>
            <w:gridCol w:w="741.1143695014663"/>
            <w:gridCol w:w="1948.8563049853371"/>
            <w:gridCol w:w="4542.7565982404685"/>
            <w:gridCol w:w="2127.2727272727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attending physician for: (a) any significant change in patient condition; (b) any emergency referral (Level 4); (c) any intervention requiring a physician order; (d) any new verbal order obtained after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after-hours contact or within 1 hour of clinical decision.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physician notification including: (a) physician contacted; (b) date/time; (c) information communicated; (d) orders received (if any); (e) read-back confirmation for verbal orders per CL-CP-004__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contact.</w:t>
            </w:r>
            <w:r w:rsidDel="00000000" w:rsidR="00000000" w:rsidRPr="00000000">
              <w:rPr>
                <w:rtl w:val="0"/>
              </w:rPr>
            </w:r>
          </w:p>
        </w:tc>
      </w:tr>
    </w:tbl>
    <w:p w:rsidR="00000000" w:rsidDel="00000000" w:rsidP="00000000" w:rsidRDefault="00000000" w:rsidRPr="00000000" w14:paraId="000007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f1fxhur3jkn" w:id="116"/>
      <w:bookmarkEnd w:id="116"/>
      <w:r w:rsidDel="00000000" w:rsidR="00000000" w:rsidRPr="00000000">
        <w:rPr>
          <w:rFonts w:ascii="Roboto" w:cs="Roboto" w:eastAsia="Roboto" w:hAnsi="Roboto"/>
          <w:b w:val="1"/>
          <w:bCs w:val="1"/>
          <w:color w:val="000000"/>
          <w:sz w:val="27"/>
          <w:szCs w:val="27"/>
          <w:rtl w:val="0"/>
        </w:rPr>
        <w:t xml:space="preserve">5.4 After-Hours Visit Documentation</w:t>
      </w:r>
    </w:p>
    <w:tbl>
      <w:tblPr>
        <w:tblStyle w:val="Table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54.486803519061"/>
        <w:gridCol w:w="1715.5425219941349"/>
        <w:tblGridChange w:id="0">
          <w:tblGrid>
            <w:gridCol w:w="741.1143695014663"/>
            <w:gridCol w:w="1948.8563049853371"/>
            <w:gridCol w:w="4954.486803519061"/>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 full clinical visit note in the EHR for all in-person after-hours visits. The note must meet the same documentation standards as a regular visit per CL-CD-001.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the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after-hours visit results in a new order, change in plan of care, or referral, communicate this to the patient's assigned care team by the start of the next business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8:00 AM next business day.</w:t>
            </w:r>
            <w:r w:rsidDel="00000000" w:rsidR="00000000" w:rsidRPr="00000000">
              <w:rPr>
                <w:rtl w:val="0"/>
              </w:rPr>
            </w:r>
          </w:p>
        </w:tc>
      </w:tr>
    </w:tbl>
    <w:p w:rsidR="00000000" w:rsidDel="00000000" w:rsidP="00000000" w:rsidRDefault="00000000" w:rsidRPr="00000000" w14:paraId="000007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8k6zkkrcwcm" w:id="117"/>
      <w:bookmarkEnd w:id="117"/>
      <w:r w:rsidDel="00000000" w:rsidR="00000000" w:rsidRPr="00000000">
        <w:rPr>
          <w:rFonts w:ascii="Roboto" w:cs="Roboto" w:eastAsia="Roboto" w:hAnsi="Roboto"/>
          <w:b w:val="1"/>
          <w:bCs w:val="1"/>
          <w:color w:val="000000"/>
          <w:sz w:val="27"/>
          <w:szCs w:val="27"/>
          <w:rtl w:val="0"/>
        </w:rPr>
        <w:t xml:space="preserve">5.5 Monitoring and Quality Assurance</w:t>
      </w:r>
    </w:p>
    <w:tbl>
      <w:tblPr>
        <w:tblStyle w:val="Table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5338.768328445748"/>
        <w:gridCol w:w="1317.5366568914956"/>
        <w:tblGridChange w:id="0">
          <w:tblGrid>
            <w:gridCol w:w="741.1143695014663"/>
            <w:gridCol w:w="1962.5806451612902"/>
            <w:gridCol w:w="5338.768328445748"/>
            <w:gridCol w:w="1317.5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After-Hours Contact Log (Appendix B) weekly. Evaluate: (a) response timeliness; (b) appropriateness of triage level; (c) documentation completeness; (d) physician notification compliance__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after-hours utilization to QAPI quarterly including: (a) volume of calls by triage level; (b) response time metrics; (c) trends in after-hours needs; (d) any adverse events related to after-hours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sqo3z1jk2w6" w:id="118"/>
      <w:bookmarkEnd w:id="118"/>
      <w:r w:rsidDel="00000000" w:rsidR="00000000" w:rsidRPr="00000000">
        <w:rPr>
          <w:rFonts w:ascii="Roboto" w:cs="Roboto" w:eastAsia="Roboto" w:hAnsi="Roboto"/>
          <w:b w:val="1"/>
          <w:bCs w:val="1"/>
          <w:sz w:val="30"/>
          <w:szCs w:val="30"/>
          <w:rtl w:val="0"/>
        </w:rPr>
        <w:t xml:space="preserve">6. Documentation Requirements</w:t>
      </w:r>
    </w:p>
    <w:tbl>
      <w:tblPr>
        <w:tblStyle w:val="Table8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7.9735682819385"/>
        <w:gridCol w:w="2322.8193832599122"/>
        <w:gridCol w:w="1965.4625550660794"/>
        <w:gridCol w:w="1566.8722466960353"/>
        <w:gridCol w:w="1566.8722466960353"/>
        <w:tblGridChange w:id="0">
          <w:tblGrid>
            <w:gridCol w:w="1937.9735682819385"/>
            <w:gridCol w:w="2322.8193832599122"/>
            <w:gridCol w:w="1965.4625550660794"/>
            <w:gridCol w:w="1566.8722466960353"/>
            <w:gridCol w:w="1566.87224669603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on-call rotation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contact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Contact Log (Appendix B) + clinical record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 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resolution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visit note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clinical visit note in 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after-hours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after-hours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0pddnu4j6w8" w:id="119"/>
      <w:bookmarkEnd w:id="119"/>
      <w:r w:rsidDel="00000000" w:rsidR="00000000" w:rsidRPr="00000000">
        <w:rPr>
          <w:rFonts w:ascii="Roboto" w:cs="Roboto" w:eastAsia="Roboto" w:hAnsi="Roboto"/>
          <w:b w:val="1"/>
          <w:bCs w:val="1"/>
          <w:sz w:val="30"/>
          <w:szCs w:val="30"/>
          <w:rtl w:val="0"/>
        </w:rPr>
        <w:t xml:space="preserve">7. Compliance Monitoring</w:t>
      </w:r>
    </w:p>
    <w:tbl>
      <w:tblPr>
        <w:tblStyle w:val="Table8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54.185022026431"/>
        <w:gridCol w:w="3051.2775330396476"/>
        <w:gridCol w:w="1154.5374449339206"/>
        <w:tblGridChange w:id="0">
          <w:tblGrid>
            <w:gridCol w:w="5154.185022026431"/>
            <w:gridCol w:w="3051.2775330396476"/>
            <w:gridCol w:w="1154.53744493392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Callback within 30 minutes of after-hours call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log timestamp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98%</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after-hours contacts documented in 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notification for Level 3 and 4 contacts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schedule published on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number communicated to patients at admission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chart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7gvki5ccpnu" w:id="120"/>
      <w:bookmarkEnd w:id="120"/>
      <w:r w:rsidDel="00000000" w:rsidR="00000000" w:rsidRPr="00000000">
        <w:rPr>
          <w:rFonts w:ascii="Roboto" w:cs="Roboto" w:eastAsia="Roboto" w:hAnsi="Roboto"/>
          <w:b w:val="1"/>
          <w:bCs w:val="1"/>
          <w:sz w:val="30"/>
          <w:szCs w:val="30"/>
          <w:rtl w:val="0"/>
        </w:rPr>
        <w:t xml:space="preserve">8. Regulatory References</w:t>
      </w:r>
    </w:p>
    <w:tbl>
      <w:tblPr>
        <w:tblStyle w:val="Table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78.240469208211"/>
        <w:gridCol w:w="7081.759530791788"/>
        <w:tblGridChange w:id="0">
          <w:tblGrid>
            <w:gridCol w:w="2278.240469208211"/>
            <w:gridCol w:w="7081.7595307917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 to 24-hour availability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must ensure organized services including after-hours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SOM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verify 24/7 availability through patient interviews and record review</w:t>
            </w:r>
            <w:r w:rsidDel="00000000" w:rsidR="00000000" w:rsidRPr="00000000">
              <w:rPr>
                <w:rtl w:val="0"/>
              </w:rPr>
            </w:r>
          </w:p>
        </w:tc>
      </w:tr>
    </w:tbl>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5mtdliysfr5" w:id="121"/>
      <w:bookmarkEnd w:id="121"/>
      <w:r w:rsidDel="00000000" w:rsidR="00000000" w:rsidRPr="00000000">
        <w:rPr>
          <w:rFonts w:ascii="Roboto" w:cs="Roboto" w:eastAsia="Roboto" w:hAnsi="Roboto"/>
          <w:b w:val="1"/>
          <w:bCs w:val="1"/>
          <w:sz w:val="30"/>
          <w:szCs w:val="30"/>
          <w:rtl w:val="0"/>
        </w:rPr>
        <w:t xml:space="preserve">9. Cross-Referenced Policies</w:t>
      </w:r>
    </w:p>
    <w:tbl>
      <w:tblPr>
        <w:tblStyle w:val="Table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3.607038123167"/>
        <w:gridCol w:w="3925.1612903225805"/>
        <w:gridCol w:w="4021.231671554252"/>
        <w:tblGridChange w:id="0">
          <w:tblGrid>
            <w:gridCol w:w="1413.607038123167"/>
            <w:gridCol w:w="3925.1612903225805"/>
            <w:gridCol w:w="4021.2316715542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&amp; Visit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visit scheduling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Verbal Order Receipt &amp; Authentication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Verbal orders during after-hours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documentation standards__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24/7 availability as a patient right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 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response integration__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&amp; Personal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during after-hours visits</w:t>
            </w:r>
            <w:r w:rsidDel="00000000" w:rsidR="00000000" w:rsidRPr="00000000">
              <w:rPr>
                <w:rtl w:val="0"/>
              </w:rPr>
            </w:r>
          </w:p>
        </w:tc>
      </w:tr>
    </w:tbl>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gzw2lp6s8z1" w:id="122"/>
      <w:bookmarkEnd w:id="122"/>
      <w:r w:rsidDel="00000000" w:rsidR="00000000" w:rsidRPr="00000000">
        <w:rPr>
          <w:rFonts w:ascii="Roboto" w:cs="Roboto" w:eastAsia="Roboto" w:hAnsi="Roboto"/>
          <w:b w:val="1"/>
          <w:bCs w:val="1"/>
          <w:sz w:val="30"/>
          <w:szCs w:val="30"/>
          <w:rtl w:val="0"/>
        </w:rPr>
        <w:t xml:space="preserve">Appendix A — After-Hours Clinical Triage Protocol</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After-Hours Clinical Triage Protocol Policy Reference: OP-SL-002 | Version: 6.0</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Use this protocol to guide triage decisions for all after-hours patient contacts. Document the triage level and rationale in the After-Hours Contact Log (Appendix B) and patient record.</w:t>
      </w:r>
    </w:p>
    <w:p w:rsidR="00000000" w:rsidDel="00000000" w:rsidP="00000000" w:rsidRDefault="00000000" w:rsidRPr="00000000" w14:paraId="000008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3v3h2498fef" w:id="123"/>
      <w:bookmarkEnd w:id="123"/>
      <w:r w:rsidDel="00000000" w:rsidR="00000000" w:rsidRPr="00000000">
        <w:rPr>
          <w:rFonts w:ascii="Roboto" w:cs="Roboto" w:eastAsia="Roboto" w:hAnsi="Roboto"/>
          <w:b w:val="1"/>
          <w:bCs w:val="1"/>
          <w:color w:val="000000"/>
          <w:sz w:val="27"/>
          <w:szCs w:val="27"/>
          <w:rtl w:val="0"/>
        </w:rPr>
        <w:t xml:space="preserve">Triage Decision Matrix</w:t>
      </w:r>
    </w:p>
    <w:tbl>
      <w:tblPr>
        <w:tblStyle w:val="Table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01.818181818182"/>
        <w:gridCol w:w="2360.5865102639295"/>
        <w:gridCol w:w="2374.3108504398824"/>
        <w:gridCol w:w="2923.2844574780056"/>
        <w:tblGridChange w:id="0">
          <w:tblGrid>
            <w:gridCol w:w="1701.818181818182"/>
            <w:gridCol w:w="2360.5865102639295"/>
            <w:gridCol w:w="2374.3108504398824"/>
            <w:gridCol w:w="2923.28445747800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Triage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Examples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Telephonic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Non-urgent concern that can be addressed with education, reassurance, or self-care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telephonic guidance; no visit needed; follow up next scheduled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questions, mild symptom management, emotional support, general information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Next-Business-Day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Non-emergency clinical concern requiring in-person assessment but not posing immediate danger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 next-business-day visit; notify assigned clinician; advise patient of monitoring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but stable symptoms, mild wound changes, non-acute pain increase, equipment concerns, dressing change needed__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 Urgent On-Call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Acute clinical concern requiring timely in-person assessment and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 visits within 2 hours; notify attending physician; document fully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Acute symptom change, moderate-severe pain, wound complication, fall with possible injury, medication error, catheter malfunction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 Emergency Referral (911__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Life-threatening or potentially life-threatening 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Instruct caller to call 911; remain on line until EMS dispatched; notify attending physician; document fully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Chest pain, stroke symptoms, severe respiratory distress, uncontrolled hemorrhage, loss of consciousness, severe allergic reaction</w:t>
            </w:r>
            <w:r w:rsidDel="00000000" w:rsidR="00000000" w:rsidRPr="00000000">
              <w:rPr>
                <w:rtl w:val="0"/>
              </w:rPr>
            </w:r>
          </w:p>
        </w:tc>
      </w:tr>
    </w:tbl>
    <w:p w:rsidR="00000000" w:rsidDel="00000000" w:rsidP="00000000" w:rsidRDefault="00000000" w:rsidRPr="00000000" w14:paraId="000008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lswkr998t1h" w:id="124"/>
      <w:bookmarkEnd w:id="124"/>
      <w:r w:rsidDel="00000000" w:rsidR="00000000" w:rsidRPr="00000000">
        <w:rPr>
          <w:rFonts w:ascii="Roboto" w:cs="Roboto" w:eastAsia="Roboto" w:hAnsi="Roboto"/>
          <w:b w:val="1"/>
          <w:bCs w:val="1"/>
          <w:color w:val="000000"/>
          <w:sz w:val="27"/>
          <w:szCs w:val="27"/>
          <w:rtl w:val="0"/>
        </w:rPr>
        <w:t xml:space="preserve">Triage Assessment Questions (Minimum Required)</w:t>
      </w:r>
    </w:p>
    <w:p w:rsidR="00000000" w:rsidDel="00000000" w:rsidP="00000000" w:rsidRDefault="00000000" w:rsidRPr="00000000" w14:paraId="0000084F">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What is the patient's current symptom or concern?</w:t>
      </w:r>
    </w:p>
    <w:p w:rsidR="00000000" w:rsidDel="00000000" w:rsidP="00000000" w:rsidRDefault="00000000" w:rsidRPr="00000000" w14:paraId="00000850">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When did the symptom begin?</w:t>
      </w:r>
    </w:p>
    <w:p w:rsidR="00000000" w:rsidDel="00000000" w:rsidP="00000000" w:rsidRDefault="00000000" w:rsidRPr="00000000" w14:paraId="00000851">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How severe is it on a 0-10 scale?</w:t>
      </w:r>
    </w:p>
    <w:p w:rsidR="00000000" w:rsidDel="00000000" w:rsidP="00000000" w:rsidRDefault="00000000" w:rsidRPr="00000000" w14:paraId="00000852">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Has anything been done to address it?</w:t>
      </w:r>
    </w:p>
    <w:p w:rsidR="00000000" w:rsidDel="00000000" w:rsidP="00000000" w:rsidRDefault="00000000" w:rsidRPr="00000000" w14:paraId="00000853">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What is the patient's current mental status and level of consciousness?</w:t>
      </w:r>
    </w:p>
    <w:p w:rsidR="00000000" w:rsidDel="00000000" w:rsidP="00000000" w:rsidRDefault="00000000" w:rsidRPr="00000000" w14:paraId="00000854">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Does the patient have any known allergies relevant to the concern?</w:t>
      </w:r>
    </w:p>
    <w:p w:rsidR="00000000" w:rsidDel="00000000" w:rsidP="00000000" w:rsidRDefault="00000000" w:rsidRPr="00000000" w14:paraId="00000855">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What are the patient's current vital signs (if available)?</w:t>
      </w:r>
    </w:p>
    <w:p w:rsidR="00000000" w:rsidDel="00000000" w:rsidP="00000000" w:rsidRDefault="00000000" w:rsidRPr="00000000" w14:paraId="00000856">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Is there a caregiver present?</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v4elvew3rzv" w:id="125"/>
      <w:bookmarkEnd w:id="125"/>
      <w:r w:rsidDel="00000000" w:rsidR="00000000" w:rsidRPr="00000000">
        <w:rPr>
          <w:rFonts w:ascii="Roboto" w:cs="Roboto" w:eastAsia="Roboto" w:hAnsi="Roboto"/>
          <w:b w:val="1"/>
          <w:bCs w:val="1"/>
          <w:sz w:val="30"/>
          <w:szCs w:val="30"/>
          <w:rtl w:val="0"/>
        </w:rPr>
        <w:t xml:space="preserve">Appendix B — After-Hours Contact Log</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After-Hours Contact Log Policy Reference: OP-SL-002 | Version: 6.0</w:t>
      </w:r>
    </w:p>
    <w:tbl>
      <w:tblPr>
        <w:tblStyle w:val="Table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6.85714285714283"/>
        <w:gridCol w:w="384"/>
        <w:gridCol w:w="699.4285714285713"/>
        <w:gridCol w:w="795.4285714285714"/>
        <w:gridCol w:w="781.7142857142857"/>
        <w:gridCol w:w="397.7142857142857"/>
        <w:gridCol w:w="425.1428571428571"/>
        <w:gridCol w:w="1001.1428571428571"/>
        <w:gridCol w:w="706.2857142857143"/>
        <w:gridCol w:w="754.2857142857143"/>
        <w:gridCol w:w="774.8571428571428"/>
        <w:gridCol w:w="624"/>
        <w:gridCol w:w="857.1428571428571"/>
        <w:gridCol w:w="912"/>
        <w:tblGridChange w:id="0">
          <w:tblGrid>
            <w:gridCol w:w="246.85714285714283"/>
            <w:gridCol w:w="384"/>
            <w:gridCol w:w="699.4285714285713"/>
            <w:gridCol w:w="795.4285714285714"/>
            <w:gridCol w:w="781.7142857142857"/>
            <w:gridCol w:w="397.7142857142857"/>
            <w:gridCol w:w="425.1428571428571"/>
            <w:gridCol w:w="1001.1428571428571"/>
            <w:gridCol w:w="706.2857142857143"/>
            <w:gridCol w:w="754.2857142857143"/>
            <w:gridCol w:w="774.8571428571428"/>
            <w:gridCol w:w="624"/>
            <w:gridCol w:w="857.1428571428571"/>
            <w:gridCol w:w="9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 Called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 Callback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Nature of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Triage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MD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Follow-Up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On-Call Clinician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Reviewed By (Clinical Manager): ______________________________ Date: _____________ Findings: ______________________________</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0lljggq0j" w:id="126"/>
      <w:bookmarkEnd w:id="126"/>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OP-SL-002)</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b8xv94f0kd6q" w:id="127"/>
      <w:bookmarkEnd w:id="127"/>
      <w:r w:rsidDel="00000000" w:rsidR="00000000" w:rsidRPr="00000000">
        <w:rPr>
          <w:rFonts w:ascii="Roboto" w:cs="Roboto" w:eastAsia="Roboto" w:hAnsi="Roboto"/>
          <w:b w:val="1"/>
          <w:bCs w:val="1"/>
          <w:sz w:val="36"/>
          <w:szCs w:val="36"/>
          <w:rtl w:val="0"/>
        </w:rPr>
        <w:t xml:space="preserve">OP-SL-003 — Vehicle &amp; Transportation Safety</w:t>
      </w:r>
    </w:p>
    <w:p w:rsidR="00000000" w:rsidDel="00000000" w:rsidP="00000000" w:rsidRDefault="00000000" w:rsidRPr="00000000" w14:paraId="000008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qyxu4fiolvi" w:id="128"/>
      <w:bookmarkEnd w:id="128"/>
      <w:r w:rsidDel="00000000" w:rsidR="00000000" w:rsidRPr="00000000">
        <w:rPr>
          <w:rFonts w:ascii="Roboto" w:cs="Roboto" w:eastAsia="Roboto" w:hAnsi="Roboto"/>
          <w:b w:val="1"/>
          <w:bCs w:val="1"/>
          <w:sz w:val="30"/>
          <w:szCs w:val="30"/>
          <w:rtl w:val="0"/>
        </w:rPr>
        <w:t xml:space="preserve">Policy Header</w:t>
      </w:r>
    </w:p>
    <w:tbl>
      <w:tblPr>
        <w:tblStyle w:val="Table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52.6099706744867"/>
        <w:gridCol w:w="5407.390029325514"/>
        <w:tblGridChange w:id="0">
          <w:tblGrid>
            <w:gridCol w:w="3952.6099706744867"/>
            <w:gridCol w:w="5407.3900293255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 &amp; Transportation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 — Service Logistics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elnsljfm8vv" w:id="129"/>
      <w:bookmarkEnd w:id="129"/>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safe vehicle operation, mileage documentation, insurance verification, and accident reporting for all Care Indeed Home Health Care, Inc. staff who use personal or agency vehicles to travel to patient homes in the course of providing home health services.</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fut9cbherhx" w:id="130"/>
      <w:bookmarkEnd w:id="130"/>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staff who use a vehicle (personal or agency-provided) for agency business including patient visits, travel to meetings, supply pick-up, or any other agency-related purpose.</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ngxe4us1e0x" w:id="131"/>
      <w:bookmarkEnd w:id="131"/>
      <w:r w:rsidDel="00000000" w:rsidR="00000000" w:rsidRPr="00000000">
        <w:rPr>
          <w:rFonts w:ascii="Roboto" w:cs="Roboto" w:eastAsia="Roboto" w:hAnsi="Roboto"/>
          <w:b w:val="1"/>
          <w:bCs w:val="1"/>
          <w:sz w:val="30"/>
          <w:szCs w:val="30"/>
          <w:rtl w:val="0"/>
        </w:rPr>
        <w:t xml:space="preserve">3. Policy Statements</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3.1 All staff using a vehicle for agency business shall maintain: (a) a valid, unrestricted California driver's license; (b) current vehicle registration; (c) automobile liability insurance meeting minimum requirements established by the agency (minimum $100,000/$300,000 bodily injury, $50,000 property damage or equivalent combined single limit).</w:t>
      </w:r>
    </w:p>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3.2 Staff shall operate vehicles safely and in compliance with all traffic laws. Use of handheld devices while driving is strictly prohibited.</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3.3 All vehicle accidents occurring during agency business shall be reported to the Operations Director within 2 hours regardless of severity.</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3.4 Insurance and driver's license verification shall be completed at hire and annually thereafter.</w:t>
      </w:r>
    </w:p>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3.5 Staff shall document mileage for all agency-related travel per the agency's mileage reimbursement policy.</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abjnfmwwffv" w:id="132"/>
      <w:bookmarkEnd w:id="132"/>
      <w:r w:rsidDel="00000000" w:rsidR="00000000" w:rsidRPr="00000000">
        <w:rPr>
          <w:rFonts w:ascii="Roboto" w:cs="Roboto" w:eastAsia="Roboto" w:hAnsi="Roboto"/>
          <w:b w:val="1"/>
          <w:bCs w:val="1"/>
          <w:sz w:val="30"/>
          <w:szCs w:val="30"/>
          <w:rtl w:val="0"/>
        </w:rPr>
        <w:t xml:space="preserve">4. Procedures</w:t>
      </w:r>
    </w:p>
    <w:p w:rsidR="00000000" w:rsidDel="00000000" w:rsidP="00000000" w:rsidRDefault="00000000" w:rsidRPr="00000000" w14:paraId="000008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hzo8ws0puv7" w:id="133"/>
      <w:bookmarkEnd w:id="133"/>
      <w:r w:rsidDel="00000000" w:rsidR="00000000" w:rsidRPr="00000000">
        <w:rPr>
          <w:rFonts w:ascii="Roboto" w:cs="Roboto" w:eastAsia="Roboto" w:hAnsi="Roboto"/>
          <w:b w:val="1"/>
          <w:bCs w:val="1"/>
          <w:color w:val="000000"/>
          <w:sz w:val="27"/>
          <w:szCs w:val="27"/>
          <w:rtl w:val="0"/>
        </w:rPr>
        <w:t xml:space="preserve">4.1 Pre-Employment and Annual Verification</w:t>
      </w:r>
    </w:p>
    <w:tbl>
      <w:tblPr>
        <w:tblStyle w:val="Table9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95.8944281524928"/>
        <w:gridCol w:w="4556.480938416422"/>
        <w:gridCol w:w="1866.5102639296188"/>
        <w:tblGridChange w:id="0">
          <w:tblGrid>
            <w:gridCol w:w="741.1143695014663"/>
            <w:gridCol w:w="2195.8944281524928"/>
            <w:gridCol w:w="4556.480938416422"/>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at hire: (a) valid California driver's license; (b) vehicle registration; (c) insurance declaration page meeting agency minimums.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first day of employment.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Re-verify all documents annually. Staff must submit updated documents within 14 calendar days of request. Failure to provide documentation results in suspension from field assignments.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14-day compliance window.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Vehicle/Driver Verification Log (Appendix A) documenting all verifications.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bl>
    <w:p w:rsidR="00000000" w:rsidDel="00000000" w:rsidP="00000000" w:rsidRDefault="00000000" w:rsidRPr="00000000" w14:paraId="000008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r1fbngm1kza" w:id="134"/>
      <w:bookmarkEnd w:id="134"/>
      <w:r w:rsidDel="00000000" w:rsidR="00000000" w:rsidRPr="00000000">
        <w:rPr>
          <w:rFonts w:ascii="Roboto" w:cs="Roboto" w:eastAsia="Roboto" w:hAnsi="Roboto"/>
          <w:b w:val="1"/>
          <w:bCs w:val="1"/>
          <w:color w:val="000000"/>
          <w:sz w:val="27"/>
          <w:szCs w:val="27"/>
          <w:rtl w:val="0"/>
        </w:rPr>
        <w:t xml:space="preserve">4.2 Safe Driving Standards</w:t>
      </w:r>
    </w:p>
    <w:tbl>
      <w:tblPr>
        <w:tblStyle w:val="Table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09.384164222874"/>
        <w:gridCol w:w="1660.6451612903224"/>
        <w:tblGridChange w:id="0">
          <w:tblGrid>
            <w:gridCol w:w="741.1143695014663"/>
            <w:gridCol w:w="1948.8563049853371"/>
            <w:gridCol w:w="5009.384164222874"/>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Comply with all traffic laws. Prohibited behaviors include: (a) handheld device use while driving; (b) driving under the influence of alcohol or drugs; (c) driving while fatigued; (d) transporting patients in personal vehicles (except with explicit prior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 during agency business.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brief vehicle safety check before each shift: (a) tires, lights, mirrors; (b) fuel level; (c) emergency kit accessible.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shift.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travel routes to minimize driving time and risk. Check weather and road conditions before departing for visits, particularly during inclement weather per OP-SL-007.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trip.</w:t>
            </w:r>
            <w:r w:rsidDel="00000000" w:rsidR="00000000" w:rsidRPr="00000000">
              <w:rPr>
                <w:rtl w:val="0"/>
              </w:rPr>
            </w:r>
          </w:p>
        </w:tc>
      </w:tr>
    </w:tbl>
    <w:p w:rsidR="00000000" w:rsidDel="00000000" w:rsidP="00000000" w:rsidRDefault="00000000" w:rsidRPr="00000000" w14:paraId="000008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xxdycf0hd3r" w:id="135"/>
      <w:bookmarkEnd w:id="135"/>
      <w:r w:rsidDel="00000000" w:rsidR="00000000" w:rsidRPr="00000000">
        <w:rPr>
          <w:rFonts w:ascii="Roboto" w:cs="Roboto" w:eastAsia="Roboto" w:hAnsi="Roboto"/>
          <w:b w:val="1"/>
          <w:bCs w:val="1"/>
          <w:color w:val="000000"/>
          <w:sz w:val="27"/>
          <w:szCs w:val="27"/>
          <w:rtl w:val="0"/>
        </w:rPr>
        <w:t xml:space="preserve">4.3 Vehicle Accident Reporting</w:t>
      </w:r>
    </w:p>
    <w:tbl>
      <w:tblPr>
        <w:tblStyle w:val="Table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2003.7536656891496"/>
        <w:gridCol w:w="4446.686217008797"/>
        <w:gridCol w:w="2113.548387096774"/>
        <w:tblGridChange w:id="0">
          <w:tblGrid>
            <w:gridCol w:w="796.0117302052786"/>
            <w:gridCol w:w="2003.7536656891496"/>
            <w:gridCol w:w="4446.686217008797"/>
            <w:gridCol w:w="2113.548387096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Involved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event of any vehicle accident during agency business: (a) ensure personal safety; (b) call 911 if injuries or significant damage; (c) exchange information with other parties; (d) take photographs of the scene; (e) do not admit fault.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accident.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Involved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Operations Director immediately and complete the Vehicle Accident Report Form (Appendix B)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Verbal notification within 2 hours; written report 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the accident. Determine: (a) cause; (b) any policy violations; (c) corrective action needed; (d) whether the incident is reportable to the agency's insurance carrier. Notify the Risk Manager 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within 72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all accidents to the Administrator and Risk Manager. If the accident results in personal injury, workers' compensation reporting per HR-WM-004 applies concurrently.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incident.</w:t>
            </w:r>
            <w:r w:rsidDel="00000000" w:rsidR="00000000" w:rsidRPr="00000000">
              <w:rPr>
                <w:rtl w:val="0"/>
              </w:rPr>
            </w:r>
          </w:p>
        </w:tc>
      </w:tr>
    </w:tbl>
    <w:p w:rsidR="00000000" w:rsidDel="00000000" w:rsidP="00000000" w:rsidRDefault="00000000" w:rsidRPr="00000000" w14:paraId="000009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dvty3ul0ios" w:id="136"/>
      <w:bookmarkEnd w:id="136"/>
      <w:r w:rsidDel="00000000" w:rsidR="00000000" w:rsidRPr="00000000">
        <w:rPr>
          <w:rFonts w:ascii="Roboto" w:cs="Roboto" w:eastAsia="Roboto" w:hAnsi="Roboto"/>
          <w:b w:val="1"/>
          <w:bCs w:val="1"/>
          <w:color w:val="000000"/>
          <w:sz w:val="27"/>
          <w:szCs w:val="27"/>
          <w:rtl w:val="0"/>
        </w:rPr>
        <w:t xml:space="preserve">4.4 Mileage Documentation</w:t>
      </w:r>
    </w:p>
    <w:tbl>
      <w:tblPr>
        <w:tblStyle w:val="Table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4.8462664714496"/>
        <w:gridCol w:w="2124.1581259150807"/>
        <w:gridCol w:w="5125.387994143484"/>
        <w:gridCol w:w="1315.6076134699854"/>
        <w:tblGridChange w:id="0">
          <w:tblGrid>
            <w:gridCol w:w="794.8462664714496"/>
            <w:gridCol w:w="2124.1581259150807"/>
            <w:gridCol w:w="5125.387994143484"/>
            <w:gridCol w:w="1315.60761346998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daily mileage for all agency-related travel using the Mileage Log (Appendix C) or agency-approved electronic mileage tracking tool. Log must include: (a) date; (b) starting and ending locations; (c) purpose; (d) miles driven.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Finance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mileage submissions monthly. Audit for reasonableness and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bl>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30ebbwwu8x6" w:id="137"/>
      <w:bookmarkEnd w:id="137"/>
      <w:r w:rsidDel="00000000" w:rsidR="00000000" w:rsidRPr="00000000">
        <w:rPr>
          <w:rFonts w:ascii="Roboto" w:cs="Roboto" w:eastAsia="Roboto" w:hAnsi="Roboto"/>
          <w:b w:val="1"/>
          <w:bCs w:val="1"/>
          <w:sz w:val="30"/>
          <w:szCs w:val="30"/>
          <w:rtl w:val="0"/>
        </w:rPr>
        <w:t xml:space="preserve">5. Documentation Requirements</w:t>
      </w:r>
    </w:p>
    <w:tbl>
      <w:tblPr>
        <w:tblStyle w:val="Table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9.2668621700877"/>
        <w:gridCol w:w="2086.099706744868"/>
        <w:gridCol w:w="1962.5806451612902"/>
        <w:gridCol w:w="2003.7536656891496"/>
        <w:gridCol w:w="1578.2991202346038"/>
        <w:tblGridChange w:id="0">
          <w:tblGrid>
            <w:gridCol w:w="1729.2668621700877"/>
            <w:gridCol w:w="2086.099706744868"/>
            <w:gridCol w:w="1962.5806451612902"/>
            <w:gridCol w:w="2003.7536656891496"/>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Driver/vehicle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Vehicle/Driver Verification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Accident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 Accident Report Form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Involved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Operations/Risk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Mileage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Mileage Log (Appendix C) or electronic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Finance/Operations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Daily/Monthly</w:t>
            </w:r>
            <w:r w:rsidDel="00000000" w:rsidR="00000000" w:rsidRPr="00000000">
              <w:rPr>
                <w:rtl w:val="0"/>
              </w:rPr>
            </w:r>
          </w:p>
        </w:tc>
      </w:tr>
    </w:tbl>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akowdaa9tix" w:id="138"/>
      <w:bookmarkEnd w:id="138"/>
      <w:r w:rsidDel="00000000" w:rsidR="00000000" w:rsidRPr="00000000">
        <w:rPr>
          <w:rFonts w:ascii="Roboto" w:cs="Roboto" w:eastAsia="Roboto" w:hAnsi="Roboto"/>
          <w:b w:val="1"/>
          <w:bCs w:val="1"/>
          <w:sz w:val="30"/>
          <w:szCs w:val="30"/>
          <w:rtl w:val="0"/>
        </w:rPr>
        <w:t xml:space="preserve">6. Compliance Monitoring</w:t>
      </w:r>
    </w:p>
    <w:tbl>
      <w:tblPr>
        <w:tblStyle w:val="Table9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654.428152492668"/>
        <w:gridCol w:w="2552.7272727272725"/>
        <w:gridCol w:w="1152.8445747800586"/>
        <w:tblGridChange w:id="0">
          <w:tblGrid>
            <w:gridCol w:w="5654.428152492668"/>
            <w:gridCol w:w="2552.7272727272725"/>
            <w:gridCol w:w="1152.84457478005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Driver's license, registration, and insurance current for 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verification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accidents reported within 2 hours (verbal)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 timestamps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Mileage logs complete and submitted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finance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p172ssh5ivk" w:id="139"/>
      <w:bookmarkEnd w:id="139"/>
      <w:r w:rsidDel="00000000" w:rsidR="00000000" w:rsidRPr="00000000">
        <w:rPr>
          <w:rFonts w:ascii="Roboto" w:cs="Roboto" w:eastAsia="Roboto" w:hAnsi="Roboto"/>
          <w:b w:val="1"/>
          <w:bCs w:val="1"/>
          <w:sz w:val="30"/>
          <w:szCs w:val="30"/>
          <w:rtl w:val="0"/>
        </w:rPr>
        <w:t xml:space="preserve">Appendix A — Vehicle/Driver Verification Log</w:t>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Vehicle/Driver Verification Log Policy Reference: OP-SL-003 | Version: 6.0</w:t>
      </w:r>
    </w:p>
    <w:tbl>
      <w:tblPr>
        <w:tblStyle w:val="Table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28.9624060150377"/>
        <w:gridCol w:w="598.1954887218045"/>
        <w:gridCol w:w="703.7593984962406"/>
        <w:gridCol w:w="1365.2932330827068"/>
        <w:gridCol w:w="936.0000000000001"/>
        <w:gridCol w:w="964.1503759398496"/>
        <w:gridCol w:w="534.8571428571429"/>
        <w:gridCol w:w="1055.639097744361"/>
        <w:gridCol w:w="816.3609022556391"/>
        <w:gridCol w:w="675.609022556391"/>
        <w:gridCol w:w="781.172932330827"/>
        <w:tblGridChange w:id="0">
          <w:tblGrid>
            <w:gridCol w:w="928.9624060150377"/>
            <w:gridCol w:w="598.1954887218045"/>
            <w:gridCol w:w="703.7593984962406"/>
            <w:gridCol w:w="1365.2932330827068"/>
            <w:gridCol w:w="936.0000000000001"/>
            <w:gridCol w:w="964.1503759398496"/>
            <w:gridCol w:w="534.8571428571429"/>
            <w:gridCol w:w="1055.639097744361"/>
            <w:gridCol w:w="816.3609022556391"/>
            <w:gridCol w:w="675.609022556391"/>
            <w:gridCol w:w="781.1729323308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 Exp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Vehicle Year/Make/Model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Registration Exp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Insurance Carrier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Coverage Amounts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Insurance Exp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Verified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2rj557v8yud" w:id="140"/>
      <w:bookmarkEnd w:id="140"/>
      <w:r w:rsidDel="00000000" w:rsidR="00000000" w:rsidRPr="00000000">
        <w:rPr>
          <w:rFonts w:ascii="Roboto" w:cs="Roboto" w:eastAsia="Roboto" w:hAnsi="Roboto"/>
          <w:b w:val="1"/>
          <w:bCs w:val="1"/>
          <w:sz w:val="30"/>
          <w:szCs w:val="30"/>
          <w:rtl w:val="0"/>
        </w:rPr>
        <w:t xml:space="preserve">Appendix B — Vehicle Accident Report Form</w:t>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Vehicle Accident Report Form Policy Reference: OP-SL-003 | Version: 6.0</w:t>
      </w:r>
    </w:p>
    <w:tbl>
      <w:tblPr>
        <w:tblStyle w:val="Table1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05.5718475073313"/>
        <w:gridCol w:w="5654.428152492668"/>
        <w:tblGridChange w:id="0">
          <w:tblGrid>
            <w:gridCol w:w="3705.5718475073313"/>
            <w:gridCol w:w="5654.4281524926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of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Location (address/intersection)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Weather Conditions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Road Conditions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Description of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Vehicle(s) Involved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Driver Name / Contact /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Injuries Sustained (employee__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Minor ☐ Moderate ☐ Severe — Describe: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Injuries to Others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Yes — Describe: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Police Report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Report #: _____________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Photographs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 employee en route to/from a patient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Patient: _____________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 employee using a handheld device at the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Employee Signature: ______________________________ Date: _____________</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Operations Director Review:</w:t>
      </w:r>
    </w:p>
    <w:tbl>
      <w:tblPr>
        <w:tblStyle w:val="Table1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95.718475073314"/>
        <w:gridCol w:w="5064.281524926686"/>
        <w:tblGridChange w:id="0">
          <w:tblGrid>
            <w:gridCol w:w="4295.718475073314"/>
            <w:gridCol w:w="5064.2815249266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Violation__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Specify: _____________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Describe: _____________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Carrier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Compensation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bl>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Operations Director Signature: ______________________________ Date: _____________ Risk Manager Notification: ☐ Completed — Date: _____________</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gu7eor90zj" w:id="141"/>
      <w:bookmarkEnd w:id="141"/>
      <w:r w:rsidDel="00000000" w:rsidR="00000000" w:rsidRPr="00000000">
        <w:rPr>
          <w:rFonts w:ascii="Roboto" w:cs="Roboto" w:eastAsia="Roboto" w:hAnsi="Roboto"/>
          <w:b w:val="1"/>
          <w:bCs w:val="1"/>
          <w:sz w:val="30"/>
          <w:szCs w:val="30"/>
          <w:rtl w:val="0"/>
        </w:rPr>
        <w:t xml:space="preserve">Appendix C — Mileage Log Template</w:t>
      </w:r>
    </w:p>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Mileage Log Policy Reference: OP-SL-003 | Version: 6.0</w:t>
      </w:r>
    </w:p>
    <w:tbl>
      <w:tblPr>
        <w:tblStyle w:val="Table1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09.384164222874"/>
        <w:gridCol w:w="4350.615835777126"/>
        <w:tblGridChange w:id="0">
          <w:tblGrid>
            <w:gridCol w:w="5009.384164222874"/>
            <w:gridCol w:w="435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Name: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Month/Year: _____________</w:t>
            </w:r>
            <w:r w:rsidDel="00000000" w:rsidR="00000000" w:rsidRPr="00000000">
              <w:rPr>
                <w:rtl w:val="0"/>
              </w:rPr>
            </w:r>
          </w:p>
        </w:tc>
      </w:tr>
    </w:tbl>
    <w:p w:rsidR="00000000" w:rsidDel="00000000" w:rsidP="00000000" w:rsidRDefault="00000000" w:rsidRPr="00000000" w14:paraId="0000099C">
      <w:pPr>
        <w:rPr>
          <w:rFonts w:ascii="Roboto" w:cs="Roboto" w:eastAsia="Roboto" w:hAnsi="Roboto"/>
          <w:sz w:val="21"/>
          <w:szCs w:val="21"/>
        </w:rPr>
      </w:pPr>
      <w:r w:rsidDel="00000000" w:rsidR="00000000" w:rsidRPr="00000000">
        <w:rPr>
          <w:rtl w:val="0"/>
        </w:rPr>
      </w:r>
    </w:p>
    <w:tbl>
      <w:tblPr>
        <w:tblStyle w:val="Table1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75.418502202643"/>
        <w:gridCol w:w="2666.431718061674"/>
        <w:gridCol w:w="1951.7180616740088"/>
        <w:gridCol w:w="1511.8942731277534"/>
        <w:gridCol w:w="1154.5374449339206"/>
        <w:tblGridChange w:id="0">
          <w:tblGrid>
            <w:gridCol w:w="2075.418502202643"/>
            <w:gridCol w:w="2666.431718061674"/>
            <w:gridCol w:w="1951.7180616740088"/>
            <w:gridCol w:w="1511.8942731277534"/>
            <w:gridCol w:w="1154.53744493392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Starting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Destination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Purpose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Miles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MILES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Employee Signature: ______________________________ Date: _____________ Supervisor Approval: ______________________________ Date: _____________</w:t>
      </w:r>
    </w:p>
    <w:p w:rsidR="00000000" w:rsidDel="00000000" w:rsidP="00000000" w:rsidRDefault="00000000" w:rsidRPr="00000000" w14:paraId="00000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in5kqz133l3" w:id="142"/>
      <w:bookmarkEnd w:id="142"/>
      <w:r w:rsidDel="00000000" w:rsidR="00000000" w:rsidRPr="00000000">
        <w:rPr>
          <w:rFonts w:ascii="Roboto" w:cs="Roboto" w:eastAsia="Roboto" w:hAnsi="Roboto"/>
          <w:b w:val="1"/>
          <w:bCs w:val="1"/>
          <w:sz w:val="30"/>
          <w:szCs w:val="30"/>
          <w:rtl w:val="0"/>
        </w:rPr>
        <w:t xml:space="preserve">Appendix D — Policy Acknowledgment Form</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OP-SL-003)</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8onhc29x3xqe" w:id="143"/>
      <w:bookmarkEnd w:id="143"/>
      <w:r w:rsidDel="00000000" w:rsidR="00000000" w:rsidRPr="00000000">
        <w:rPr>
          <w:rFonts w:ascii="Roboto" w:cs="Roboto" w:eastAsia="Roboto" w:hAnsi="Roboto"/>
          <w:b w:val="1"/>
          <w:bCs w:val="1"/>
          <w:sz w:val="36"/>
          <w:szCs w:val="36"/>
          <w:rtl w:val="0"/>
        </w:rPr>
        <w:t xml:space="preserve">OP-SL-004 — Equipment &amp; Supply Management</w:t>
      </w:r>
    </w:p>
    <w:p w:rsidR="00000000" w:rsidDel="00000000" w:rsidP="00000000" w:rsidRDefault="00000000" w:rsidRPr="00000000" w14:paraId="000009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zh8etr47od5" w:id="144"/>
      <w:bookmarkEnd w:id="144"/>
      <w:r w:rsidDel="00000000" w:rsidR="00000000" w:rsidRPr="00000000">
        <w:rPr>
          <w:rFonts w:ascii="Roboto" w:cs="Roboto" w:eastAsia="Roboto" w:hAnsi="Roboto"/>
          <w:b w:val="1"/>
          <w:bCs w:val="1"/>
          <w:sz w:val="30"/>
          <w:szCs w:val="30"/>
          <w:rtl w:val="0"/>
        </w:rPr>
        <w:t xml:space="preserve">Policy Header</w:t>
      </w:r>
    </w:p>
    <w:tbl>
      <w:tblPr>
        <w:tblStyle w:val="Table1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46.744868035191"/>
        <w:gridCol w:w="5613.255131964808"/>
        <w:tblGridChange w:id="0">
          <w:tblGrid>
            <w:gridCol w:w="3746.744868035191"/>
            <w:gridCol w:w="5613.2551319648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&amp; Supply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 — Service Logistics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2w0facwzbrq" w:id="145"/>
      <w:bookmarkEnd w:id="145"/>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procedures for the procurement, inventory management, distribution, maintenance, calibration, and replacement of medical equipment and clinical supplies used in the delivery of home health services at Care Indeed Home Health Care, Inc.</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67s0ulv17yu" w:id="146"/>
      <w:bookmarkEnd w:id="146"/>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clinical staff, the Operations Director, the Director of Nursing, office staff involved in supply management, and contracted vendors providing equipment or supplies.</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cefm6dhelsy" w:id="147"/>
      <w:bookmarkEnd w:id="147"/>
      <w:r w:rsidDel="00000000" w:rsidR="00000000" w:rsidRPr="00000000">
        <w:rPr>
          <w:rFonts w:ascii="Roboto" w:cs="Roboto" w:eastAsia="Roboto" w:hAnsi="Roboto"/>
          <w:b w:val="1"/>
          <w:bCs w:val="1"/>
          <w:sz w:val="30"/>
          <w:szCs w:val="30"/>
          <w:rtl w:val="0"/>
        </w:rPr>
        <w:t xml:space="preserve">3. Policy Statements</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3.1 The agency shall maintain an adequate inventory of medical supplies and equipment necessary to support the delivery of all services within its defined scope of services.</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3.2 All medical equipment used in patient care shall be properly maintained, calibrated (where applicable), and in safe working order.</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3.3 Equipment and supply procurement shall follow established vendor management standards per OP-FM-003 and cost management guidelines per FN-FP-006.</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3.4 Staff shall be trained on the proper use, care, and safety precautions for all equipment they are expected to use.</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3.5 Any defective, expired, or recalled equipment or supplies shall be removed from service immediately and reported per RM-PS-003.</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5or55gldmzn" w:id="148"/>
      <w:bookmarkEnd w:id="148"/>
      <w:r w:rsidDel="00000000" w:rsidR="00000000" w:rsidRPr="00000000">
        <w:rPr>
          <w:rFonts w:ascii="Roboto" w:cs="Roboto" w:eastAsia="Roboto" w:hAnsi="Roboto"/>
          <w:b w:val="1"/>
          <w:bCs w:val="1"/>
          <w:sz w:val="30"/>
          <w:szCs w:val="30"/>
          <w:rtl w:val="0"/>
        </w:rPr>
        <w:t xml:space="preserve">4. Procedures</w:t>
      </w:r>
    </w:p>
    <w:p w:rsidR="00000000" w:rsidDel="00000000" w:rsidP="00000000" w:rsidRDefault="00000000" w:rsidRPr="00000000" w14:paraId="000009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393munklywt" w:id="149"/>
      <w:bookmarkEnd w:id="149"/>
      <w:r w:rsidDel="00000000" w:rsidR="00000000" w:rsidRPr="00000000">
        <w:rPr>
          <w:rFonts w:ascii="Roboto" w:cs="Roboto" w:eastAsia="Roboto" w:hAnsi="Roboto"/>
          <w:b w:val="1"/>
          <w:bCs w:val="1"/>
          <w:color w:val="000000"/>
          <w:sz w:val="27"/>
          <w:szCs w:val="27"/>
          <w:rtl w:val="0"/>
        </w:rPr>
        <w:t xml:space="preserve">4.1 Procurement</w:t>
      </w:r>
    </w:p>
    <w:tbl>
      <w:tblPr>
        <w:tblStyle w:val="Table10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40.9970674486804"/>
        <w:gridCol w:w="4556.480938416422"/>
        <w:gridCol w:w="1921.407624633431"/>
        <w:tblGridChange w:id="0">
          <w:tblGrid>
            <w:gridCol w:w="741.1143695014663"/>
            <w:gridCol w:w="2140.9970674486804"/>
            <w:gridCol w:w="4556.480938416422"/>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an approved vendor list for medical supplies and equipment. Vendors must meet agency qualification standards per OP-FM-003.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reviewed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supply orders based on inventory levels, par levels, and clinical demand. Maintain par levels for high-use items (blood pressure cuffs, pulse oximeters, wound care supplies, PPE, phlebotomy supplies).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ordering; urgent orders 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equipment purchases exceeding $500 with the Administrator before procurement.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purchase.</w:t>
            </w:r>
            <w:r w:rsidDel="00000000" w:rsidR="00000000" w:rsidRPr="00000000">
              <w:rPr>
                <w:rtl w:val="0"/>
              </w:rPr>
            </w:r>
          </w:p>
        </w:tc>
      </w:tr>
    </w:tbl>
    <w:p w:rsidR="00000000" w:rsidDel="00000000" w:rsidP="00000000" w:rsidRDefault="00000000" w:rsidRPr="00000000" w14:paraId="00000A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r6xeaoel5ch" w:id="150"/>
      <w:bookmarkEnd w:id="150"/>
      <w:r w:rsidDel="00000000" w:rsidR="00000000" w:rsidRPr="00000000">
        <w:rPr>
          <w:rFonts w:ascii="Roboto" w:cs="Roboto" w:eastAsia="Roboto" w:hAnsi="Roboto"/>
          <w:b w:val="1"/>
          <w:bCs w:val="1"/>
          <w:color w:val="000000"/>
          <w:sz w:val="27"/>
          <w:szCs w:val="27"/>
          <w:rtl w:val="0"/>
        </w:rPr>
        <w:t xml:space="preserve">4.2 Inventory Management</w:t>
      </w:r>
    </w:p>
    <w:tbl>
      <w:tblPr>
        <w:tblStyle w:val="Table10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5160.351906158357"/>
        <w:gridCol w:w="1358.7096774193549"/>
        <w:tblGridChange w:id="0">
          <w:tblGrid>
            <w:gridCol w:w="741.1143695014663"/>
            <w:gridCol w:w="2099.824046920821"/>
            <w:gridCol w:w="5160.351906158357"/>
            <w:gridCol w:w="1358.70967741935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Supply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physical inventory count monthly. Reconcile against purchase records and distribution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Supply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 all supplies for expiration dates monthly. Remove and dispose of expired supplies per biohazardous waste procedures (RM-PS-002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Supply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Equipment Inventory Log (Appendix A) for all durable medical equipment owned by the agency including: (a) item description; (b) serial number; (c) purchase date; (d) warranty status; (e) maintenance/calibration schedule; (f) assigned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bl>
    <w:p w:rsidR="00000000" w:rsidDel="00000000" w:rsidP="00000000" w:rsidRDefault="00000000" w:rsidRPr="00000000" w14:paraId="00000A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0pg1o7zffbz" w:id="151"/>
      <w:bookmarkEnd w:id="151"/>
      <w:r w:rsidDel="00000000" w:rsidR="00000000" w:rsidRPr="00000000">
        <w:rPr>
          <w:rFonts w:ascii="Roboto" w:cs="Roboto" w:eastAsia="Roboto" w:hAnsi="Roboto"/>
          <w:b w:val="1"/>
          <w:bCs w:val="1"/>
          <w:color w:val="000000"/>
          <w:sz w:val="27"/>
          <w:szCs w:val="27"/>
          <w:rtl w:val="0"/>
        </w:rPr>
        <w:t xml:space="preserve">4.3 Equipment Maintenance and Calibration</w:t>
      </w:r>
    </w:p>
    <w:tbl>
      <w:tblPr>
        <w:tblStyle w:val="Table10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872.140762463343"/>
        <w:gridCol w:w="1784.1642228739001"/>
        <w:tblGridChange w:id="0">
          <w:tblGrid>
            <w:gridCol w:w="741.1143695014663"/>
            <w:gridCol w:w="1962.5806451612902"/>
            <w:gridCol w:w="4872.140762463343"/>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maintenance and calibration schedules for all equipment requiring periodic servicing (e.g., scales, blood pressure monitors, pulse oximeters). Follow manufacturer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purchase; annual review.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 or arrange maintenance/calibration per schedule. Document on the Equipment Maintenance Log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manufacturer schedule.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malfunctioning, damaged, or suspected defective equipment immediately to the Operations Director. Do not use defective equipment. Tag as "OUT OF SERVICE" and remove from clinical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w:t>
            </w:r>
            <w:r w:rsidDel="00000000" w:rsidR="00000000" w:rsidRPr="00000000">
              <w:rPr>
                <w:rtl w:val="0"/>
              </w:rPr>
            </w:r>
          </w:p>
        </w:tc>
      </w:tr>
    </w:tbl>
    <w:p w:rsidR="00000000" w:rsidDel="00000000" w:rsidP="00000000" w:rsidRDefault="00000000" w:rsidRPr="00000000" w14:paraId="00000A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60gjprb91po" w:id="152"/>
      <w:bookmarkEnd w:id="152"/>
      <w:r w:rsidDel="00000000" w:rsidR="00000000" w:rsidRPr="00000000">
        <w:rPr>
          <w:rFonts w:ascii="Roboto" w:cs="Roboto" w:eastAsia="Roboto" w:hAnsi="Roboto"/>
          <w:b w:val="1"/>
          <w:bCs w:val="1"/>
          <w:color w:val="000000"/>
          <w:sz w:val="27"/>
          <w:szCs w:val="27"/>
          <w:rtl w:val="0"/>
        </w:rPr>
        <w:t xml:space="preserve">4.4 Supply Distribution to Clinicians</w:t>
      </w:r>
    </w:p>
    <w:tbl>
      <w:tblPr>
        <w:tblStyle w:val="Table1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27.272727272727"/>
        <w:gridCol w:w="4693.724340175953"/>
        <w:gridCol w:w="1797.8885630498532"/>
        <w:tblGridChange w:id="0">
          <w:tblGrid>
            <w:gridCol w:w="741.1143695014663"/>
            <w:gridCol w:w="2127.272727272727"/>
            <w:gridCol w:w="4693.724340175953"/>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Supply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distribute clinical supply kits/bags for field clinicians. Kits must include: (a) standard wound care supplies; (b) PPE (gloves, masks, gowns); (c) phlebotomy supplies; (d) vital sign equipment; (e) hand sanitizer; (f) sharps container.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replenished weekly or as requested.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Inspect supply bags before each shift. Report any missing, expired, or inadequate supplies.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shift.</w:t>
            </w:r>
            <w:r w:rsidDel="00000000" w:rsidR="00000000" w:rsidRPr="00000000">
              <w:rPr>
                <w:rtl w:val="0"/>
              </w:rPr>
            </w:r>
          </w:p>
        </w:tc>
      </w:tr>
    </w:tbl>
    <w:p w:rsidR="00000000" w:rsidDel="00000000" w:rsidP="00000000" w:rsidRDefault="00000000" w:rsidRPr="00000000" w14:paraId="00000A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ahe6kd7flt5" w:id="153"/>
      <w:bookmarkEnd w:id="153"/>
      <w:r w:rsidDel="00000000" w:rsidR="00000000" w:rsidRPr="00000000">
        <w:rPr>
          <w:rFonts w:ascii="Roboto" w:cs="Roboto" w:eastAsia="Roboto" w:hAnsi="Roboto"/>
          <w:b w:val="1"/>
          <w:bCs w:val="1"/>
          <w:color w:val="000000"/>
          <w:sz w:val="27"/>
          <w:szCs w:val="27"/>
          <w:rtl w:val="0"/>
        </w:rPr>
        <w:t xml:space="preserve">4.5 Product Recall Management</w:t>
      </w:r>
    </w:p>
    <w:tbl>
      <w:tblPr>
        <w:tblStyle w:val="Table1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5036.83284457478"/>
        <w:gridCol w:w="1619.4721407624634"/>
        <w:tblGridChange w:id="0">
          <w:tblGrid>
            <w:gridCol w:w="741.1143695014663"/>
            <w:gridCol w:w="1962.5806451612902"/>
            <w:gridCol w:w="5036.83284457478"/>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FDA MedWatch and manufacturer recall notices. Upon notification of a recall affecting agency equipment or supplies: (a) immediately identify all affected items; (b) remove from use; (c) notify all staff who may have used the item; (d) follow manufacturer return/disposal instructions; (e) document per RM-PS-003.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recall notification.</w:t>
            </w:r>
            <w:r w:rsidDel="00000000" w:rsidR="00000000" w:rsidRPr="00000000">
              <w:rPr>
                <w:rtl w:val="0"/>
              </w:rPr>
            </w:r>
          </w:p>
        </w:tc>
      </w:tr>
    </w:tbl>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owrejutqbyk" w:id="154"/>
      <w:bookmarkEnd w:id="154"/>
      <w:r w:rsidDel="00000000" w:rsidR="00000000" w:rsidRPr="00000000">
        <w:rPr>
          <w:rFonts w:ascii="Roboto" w:cs="Roboto" w:eastAsia="Roboto" w:hAnsi="Roboto"/>
          <w:b w:val="1"/>
          <w:bCs w:val="1"/>
          <w:sz w:val="30"/>
          <w:szCs w:val="30"/>
          <w:rtl w:val="0"/>
        </w:rPr>
        <w:t xml:space="preserve">5. Compliance Monitoring</w:t>
      </w:r>
    </w:p>
    <w:tbl>
      <w:tblPr>
        <w:tblStyle w:val="Table1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58.41642228739"/>
        <w:gridCol w:w="3321.290322580645"/>
        <w:gridCol w:w="1180.2932551319648"/>
        <w:tblGridChange w:id="0">
          <w:tblGrid>
            <w:gridCol w:w="4858.41642228739"/>
            <w:gridCol w:w="3321.290322580645"/>
            <w:gridCol w:w="1180.29325513196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inventory reconciliation completed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Inventory count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maintenance/calibration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Maintenance Log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expired supplies in inventory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expiration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Recall response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Recall response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wieyrqdpjh" w:id="155"/>
      <w:bookmarkEnd w:id="155"/>
      <w:r w:rsidDel="00000000" w:rsidR="00000000" w:rsidRPr="00000000">
        <w:rPr>
          <w:rFonts w:ascii="Roboto" w:cs="Roboto" w:eastAsia="Roboto" w:hAnsi="Roboto"/>
          <w:b w:val="1"/>
          <w:bCs w:val="1"/>
          <w:sz w:val="30"/>
          <w:szCs w:val="30"/>
          <w:rtl w:val="0"/>
        </w:rPr>
        <w:t xml:space="preserve">6. Cross-Referenced Policies</w:t>
      </w:r>
    </w:p>
    <w:tbl>
      <w:tblPr>
        <w:tblStyle w:val="Table1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03.8123167155425"/>
        <w:gridCol w:w="4158.475073313783"/>
        <w:gridCol w:w="3897.7126099706743"/>
        <w:tblGridChange w:id="0">
          <w:tblGrid>
            <w:gridCol w:w="1303.8123167155425"/>
            <w:gridCol w:w="4158.475073313783"/>
            <w:gridCol w:w="3897.71260997067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&amp; Supplier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qualification for supply procurement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Supply &amp; Equipment Cost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Cost controls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Hazardous Materials &amp; Waste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Disposal of biohazardous/expired supplies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Product &amp; Equipment Safety Recall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Recall response procedures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&amp;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PPE and infection control supplies</w:t>
            </w:r>
            <w:r w:rsidDel="00000000" w:rsidR="00000000" w:rsidRPr="00000000">
              <w:rPr>
                <w:rtl w:val="0"/>
              </w:rPr>
            </w:r>
          </w:p>
        </w:tc>
      </w:tr>
    </w:tbl>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6milwl6cxit" w:id="156"/>
      <w:bookmarkEnd w:id="156"/>
      <w:r w:rsidDel="00000000" w:rsidR="00000000" w:rsidRPr="00000000">
        <w:rPr>
          <w:rFonts w:ascii="Roboto" w:cs="Roboto" w:eastAsia="Roboto" w:hAnsi="Roboto"/>
          <w:b w:val="1"/>
          <w:bCs w:val="1"/>
          <w:sz w:val="30"/>
          <w:szCs w:val="30"/>
          <w:rtl w:val="0"/>
        </w:rPr>
        <w:t xml:space="preserve">Appendix A — Equipment Inventory Log</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Equipment Inventory Log Policy Reference: OP-SL-004 | Version: 6.0</w:t>
      </w:r>
    </w:p>
    <w:tbl>
      <w:tblPr>
        <w:tblStyle w:val="Table1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2.77136258660505"/>
        <w:gridCol w:w="965.5427251732101"/>
        <w:gridCol w:w="533.2101616628175"/>
        <w:gridCol w:w="850.2540415704389"/>
        <w:gridCol w:w="518.7990762124712"/>
        <w:gridCol w:w="389.0993071593533"/>
        <w:gridCol w:w="821.4318706697459"/>
        <w:gridCol w:w="749.3764434180139"/>
        <w:gridCol w:w="583.64896073903"/>
        <w:gridCol w:w="1246.5588914549653"/>
        <w:gridCol w:w="1008.7759815242493"/>
        <w:gridCol w:w="626.8822170900693"/>
        <w:gridCol w:w="583.64896073903"/>
        <w:tblGridChange w:id="0">
          <w:tblGrid>
            <w:gridCol w:w="482.77136258660505"/>
            <w:gridCol w:w="965.5427251732101"/>
            <w:gridCol w:w="533.2101616628175"/>
            <w:gridCol w:w="850.2540415704389"/>
            <w:gridCol w:w="518.7990762124712"/>
            <w:gridCol w:w="389.0993071593533"/>
            <w:gridCol w:w="821.4318706697459"/>
            <w:gridCol w:w="749.3764434180139"/>
            <w:gridCol w:w="583.64896073903"/>
            <w:gridCol w:w="1246.5588914549653"/>
            <w:gridCol w:w="1008.7759815242493"/>
            <w:gridCol w:w="626.8822170900693"/>
            <w:gridCol w:w="583.648960739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Serial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Purchase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Vendor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Warranty Exp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Assigned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Maintenance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Next 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☐OOS ☐Retired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☐OOS ☐Retired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☐OOS ☐Retired</w:t>
            </w:r>
            <w:r w:rsidDel="00000000" w:rsidR="00000000" w:rsidRPr="00000000">
              <w:rPr>
                <w:rtl w:val="0"/>
              </w:rPr>
            </w:r>
          </w:p>
        </w:tc>
      </w:tr>
    </w:tbl>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OOS = Out of Service Maintained By: ______________________________ Last Updated: _____________</w:t>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ybv7w8okbx6" w:id="157"/>
      <w:bookmarkEnd w:id="157"/>
      <w:r w:rsidDel="00000000" w:rsidR="00000000" w:rsidRPr="00000000">
        <w:rPr>
          <w:rFonts w:ascii="Roboto" w:cs="Roboto" w:eastAsia="Roboto" w:hAnsi="Roboto"/>
          <w:b w:val="1"/>
          <w:bCs w:val="1"/>
          <w:sz w:val="30"/>
          <w:szCs w:val="30"/>
          <w:rtl w:val="0"/>
        </w:rPr>
        <w:t xml:space="preserve">Appendix B — Equipment Maintenance Log</w:t>
      </w:r>
    </w:p>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Equipment Maintenance Log Policy Reference: OP-SL-004 | Version: 6.0</w:t>
      </w:r>
    </w:p>
    <w:tbl>
      <w:tblPr>
        <w:tblStyle w:val="Table1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09.2828146143437"/>
        <w:gridCol w:w="1697.212449255751"/>
        <w:gridCol w:w="937.2665764546684"/>
        <w:gridCol w:w="1849.2016238159677"/>
        <w:gridCol w:w="1456.5629228687417"/>
        <w:gridCol w:w="962.5981055480379"/>
        <w:gridCol w:w="1747.8755074424898"/>
        <w:tblGridChange w:id="0">
          <w:tblGrid>
            <w:gridCol w:w="709.2828146143437"/>
            <w:gridCol w:w="1697.212449255751"/>
            <w:gridCol w:w="937.2665764546684"/>
            <w:gridCol w:w="1849.2016238159677"/>
            <w:gridCol w:w="1456.5629228687417"/>
            <w:gridCol w:w="962.5981055480379"/>
            <w:gridCol w:w="1747.87550744248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Serial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 Performed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Performed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Next Service Due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☐Pass ☐Fail ☐Repair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☐Pass ☐Fail ☐Repair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☐Pass ☐Fail ☐Repair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0sblx4goaqw" w:id="158"/>
      <w:bookmarkEnd w:id="158"/>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OP-SL-004)</w:t>
      </w:r>
    </w:p>
    <w:p w:rsidR="00000000" w:rsidDel="00000000" w:rsidP="00000000" w:rsidRDefault="00000000" w:rsidRPr="00000000" w14:paraId="00000AB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sgjv3qgipayu" w:id="159"/>
      <w:bookmarkEnd w:id="159"/>
      <w:r w:rsidDel="00000000" w:rsidR="00000000" w:rsidRPr="00000000">
        <w:rPr>
          <w:rFonts w:ascii="Roboto" w:cs="Roboto" w:eastAsia="Roboto" w:hAnsi="Roboto"/>
          <w:b w:val="1"/>
          <w:bCs w:val="1"/>
          <w:sz w:val="36"/>
          <w:szCs w:val="36"/>
          <w:rtl w:val="0"/>
        </w:rPr>
        <w:t xml:space="preserve">OP-SL-005 — Communication &amp; Documentation Systems</w:t>
      </w:r>
    </w:p>
    <w:p w:rsidR="00000000" w:rsidDel="00000000" w:rsidP="00000000" w:rsidRDefault="00000000" w:rsidRPr="00000000" w14:paraId="00000A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0lzzqaywpz0" w:id="160"/>
      <w:bookmarkEnd w:id="160"/>
      <w:r w:rsidDel="00000000" w:rsidR="00000000" w:rsidRPr="00000000">
        <w:rPr>
          <w:rFonts w:ascii="Roboto" w:cs="Roboto" w:eastAsia="Roboto" w:hAnsi="Roboto"/>
          <w:b w:val="1"/>
          <w:bCs w:val="1"/>
          <w:sz w:val="30"/>
          <w:szCs w:val="30"/>
          <w:rtl w:val="0"/>
        </w:rPr>
        <w:t xml:space="preserve">Policy Header</w:t>
      </w:r>
    </w:p>
    <w:tbl>
      <w:tblPr>
        <w:tblStyle w:val="Table1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1.290322580645"/>
        <w:gridCol w:w="6038.709677419355"/>
        <w:tblGridChange w:id="0">
          <w:tblGrid>
            <w:gridCol w:w="3321.290322580645"/>
            <w:gridCol w:w="6038.7096774193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&amp; Documentation Systems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 — Service Logistics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A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bzz5k11xkab" w:id="161"/>
      <w:bookmarkEnd w:id="161"/>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requirements for communication and documentation systems that support the clinical and operational functions of Care Indeed Home Health Care, Inc. Effective communication systems are essential for care coordination, patient safety, regulatory compliance, and operational efficiency.</w:t>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0zfcsrx27ml" w:id="162"/>
      <w:bookmarkEnd w:id="162"/>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agency staff, the Operations Director, the IT Director/CISO, and the Administrator.</w:t>
      </w:r>
    </w:p>
    <w:p w:rsidR="00000000" w:rsidDel="00000000" w:rsidP="00000000" w:rsidRDefault="00000000" w:rsidRPr="00000000" w14:paraId="00000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8dne7tuys7z" w:id="163"/>
      <w:bookmarkEnd w:id="163"/>
      <w:r w:rsidDel="00000000" w:rsidR="00000000" w:rsidRPr="00000000">
        <w:rPr>
          <w:rFonts w:ascii="Roboto" w:cs="Roboto" w:eastAsia="Roboto" w:hAnsi="Roboto"/>
          <w:b w:val="1"/>
          <w:bCs w:val="1"/>
          <w:sz w:val="30"/>
          <w:szCs w:val="30"/>
          <w:rtl w:val="0"/>
        </w:rPr>
        <w:t xml:space="preserve">3. Policy Statements</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3.1 The agency shall maintain reliable communication systems that enable: (a) real-time communication between office staff and field clinicians; (b) secure transmission of PHI in compliance with HIPAA; (c) after-hours contact per OP-SL-002; (d) emergency communication per OP-FM-005 and RM-EP-003.</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3.2 The agency shall maintain an Electronic Health Record (EHR) system that meets all CMS, HIPAA, and state requirements per IT-SA-001.</w:t>
      </w:r>
    </w:p>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3.3 All communication systems used for PHI must be encrypted and HIPAA-compliant per CO-HP-002 and IT-SC-003.</w:t>
      </w:r>
    </w:p>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3.4 Staff shall not use personal, non-approved communication channels (personal email, personal text messaging, social media) to communicate PHI.</w:t>
      </w:r>
    </w:p>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3.5 The agency shall maintain a backup communication plan in the event of primary system failure.</w:t>
      </w:r>
    </w:p>
    <w:p w:rsidR="00000000" w:rsidDel="00000000" w:rsidP="00000000" w:rsidRDefault="00000000" w:rsidRPr="00000000" w14:paraId="00000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uu8d2cxiqs3" w:id="164"/>
      <w:bookmarkEnd w:id="164"/>
      <w:r w:rsidDel="00000000" w:rsidR="00000000" w:rsidRPr="00000000">
        <w:rPr>
          <w:rFonts w:ascii="Roboto" w:cs="Roboto" w:eastAsia="Roboto" w:hAnsi="Roboto"/>
          <w:b w:val="1"/>
          <w:bCs w:val="1"/>
          <w:sz w:val="30"/>
          <w:szCs w:val="30"/>
          <w:rtl w:val="0"/>
        </w:rPr>
        <w:t xml:space="preserve">4. Procedures</w:t>
      </w:r>
    </w:p>
    <w:p w:rsidR="00000000" w:rsidDel="00000000" w:rsidP="00000000" w:rsidRDefault="00000000" w:rsidRPr="00000000" w14:paraId="00000A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4dofnp0suhg" w:id="165"/>
      <w:bookmarkEnd w:id="165"/>
      <w:r w:rsidDel="00000000" w:rsidR="00000000" w:rsidRPr="00000000">
        <w:rPr>
          <w:rFonts w:ascii="Roboto" w:cs="Roboto" w:eastAsia="Roboto" w:hAnsi="Roboto"/>
          <w:b w:val="1"/>
          <w:bCs w:val="1"/>
          <w:color w:val="000000"/>
          <w:sz w:val="27"/>
          <w:szCs w:val="27"/>
          <w:rtl w:val="0"/>
        </w:rPr>
        <w:t xml:space="preserve">4.1 Communication Systems Requirements</w:t>
      </w:r>
    </w:p>
    <w:tbl>
      <w:tblPr>
        <w:tblStyle w:val="Table1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721.173020527859"/>
        <w:gridCol w:w="1825.3372434017595"/>
        <w:tblGridChange w:id="0">
          <w:tblGrid>
            <w:gridCol w:w="741.1143695014663"/>
            <w:gridCol w:w="2072.3753665689146"/>
            <w:gridCol w:w="4721.173020527859"/>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following communication systems: (a) agency landline telephone system; (b) secure mobile communication (HIPAA-compliant messaging/calling); (c) secure email (encrypted); (d) after-hours answering service or automated routing system; (e) fax (encrypted/HIPAA-compliant); (f) electronic referral portal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communication systems meet HIPAA encryption and security requirements per CO-HP-002 and IT-SC-003. Conduct annual security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assessment; continuous monitoring.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maintain a Communication System Directory (Appendix A) listing all agency communication systems, contact numbers, access procedures, and backup contacts. Distribute to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redistributed at any change.</w:t>
            </w:r>
            <w:r w:rsidDel="00000000" w:rsidR="00000000" w:rsidRPr="00000000">
              <w:rPr>
                <w:rtl w:val="0"/>
              </w:rPr>
            </w:r>
          </w:p>
        </w:tc>
      </w:tr>
    </w:tbl>
    <w:p w:rsidR="00000000" w:rsidDel="00000000" w:rsidP="00000000" w:rsidRDefault="00000000" w:rsidRPr="00000000" w14:paraId="00000A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zqojbfl5xca" w:id="166"/>
      <w:bookmarkEnd w:id="166"/>
      <w:r w:rsidDel="00000000" w:rsidR="00000000" w:rsidRPr="00000000">
        <w:rPr>
          <w:rFonts w:ascii="Roboto" w:cs="Roboto" w:eastAsia="Roboto" w:hAnsi="Roboto"/>
          <w:b w:val="1"/>
          <w:bCs w:val="1"/>
          <w:color w:val="000000"/>
          <w:sz w:val="27"/>
          <w:szCs w:val="27"/>
          <w:rtl w:val="0"/>
        </w:rPr>
        <w:t xml:space="preserve">4.2 EHR System Requirements</w:t>
      </w:r>
    </w:p>
    <w:tbl>
      <w:tblPr>
        <w:tblStyle w:val="Table1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27.272727272727"/>
        <w:gridCol w:w="4803.519061583577"/>
        <w:gridCol w:w="1688.0938416422287"/>
        <w:tblGridChange w:id="0">
          <w:tblGrid>
            <w:gridCol w:w="741.1143695014663"/>
            <w:gridCol w:w="2127.272727272727"/>
            <w:gridCol w:w="4803.519061583577"/>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EHR system per IT-SA-001 including: (a) OASIS data entry and transmission capability; (b) plan of care documentation; (c) visit note documentation; (d) physician order management; (e) scheduling integration; (f) audit trail per 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clinicians have mobile EHR access for point-of-care documentation, with secure login and device management per IT-UP-001.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EHR system uptime. If system downtime exceeds 2 hours during business hours, activate the downtime procedure (paper documentation backup per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Activated when downtime &gt; 2 hours.</w:t>
            </w:r>
            <w:r w:rsidDel="00000000" w:rsidR="00000000" w:rsidRPr="00000000">
              <w:rPr>
                <w:rtl w:val="0"/>
              </w:rPr>
            </w:r>
          </w:p>
        </w:tc>
      </w:tr>
    </w:tbl>
    <w:p w:rsidR="00000000" w:rsidDel="00000000" w:rsidP="00000000" w:rsidRDefault="00000000" w:rsidRPr="00000000" w14:paraId="00000B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sx1raz4d8dc" w:id="167"/>
      <w:bookmarkEnd w:id="167"/>
      <w:r w:rsidDel="00000000" w:rsidR="00000000" w:rsidRPr="00000000">
        <w:rPr>
          <w:rFonts w:ascii="Roboto" w:cs="Roboto" w:eastAsia="Roboto" w:hAnsi="Roboto"/>
          <w:b w:val="1"/>
          <w:bCs w:val="1"/>
          <w:color w:val="000000"/>
          <w:sz w:val="27"/>
          <w:szCs w:val="27"/>
          <w:rtl w:val="0"/>
        </w:rPr>
        <w:t xml:space="preserve">4.3 Backup Communication Plan</w:t>
      </w:r>
    </w:p>
    <w:tbl>
      <w:tblPr>
        <w:tblStyle w:val="Table1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54.7214076246332"/>
        <w:gridCol w:w="4721.173020527859"/>
        <w:gridCol w:w="1742.9912023460408"/>
        <w:tblGridChange w:id="0">
          <w:tblGrid>
            <w:gridCol w:w="741.1143695014663"/>
            <w:gridCol w:w="2154.7214076246332"/>
            <w:gridCol w:w="4721.173020527859"/>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communication backup plan including: (a) backup phone numbers for all key staff; (b) alternative messaging platform; (c) paper documentation forms for EHR downtime; (d) manual scheduling board procedure.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and tested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Test backup communication systems annually. Document test results and any gaps requiring remediation.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0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ijkuh9r2wxv" w:id="168"/>
      <w:bookmarkEnd w:id="168"/>
      <w:r w:rsidDel="00000000" w:rsidR="00000000" w:rsidRPr="00000000">
        <w:rPr>
          <w:rFonts w:ascii="Roboto" w:cs="Roboto" w:eastAsia="Roboto" w:hAnsi="Roboto"/>
          <w:b w:val="1"/>
          <w:bCs w:val="1"/>
          <w:sz w:val="30"/>
          <w:szCs w:val="30"/>
          <w:rtl w:val="0"/>
        </w:rPr>
        <w:t xml:space="preserve">5. Compliance Monitoring</w:t>
      </w:r>
    </w:p>
    <w:tbl>
      <w:tblPr>
        <w:tblStyle w:val="Table1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50.837004405286"/>
        <w:gridCol w:w="2817.621145374449"/>
        <w:gridCol w:w="2391.541850220264"/>
        <w:tblGridChange w:id="0">
          <w:tblGrid>
            <w:gridCol w:w="4150.837004405286"/>
            <w:gridCol w:w="2817.621145374449"/>
            <w:gridCol w:w="2391.54185022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systems HIPAA-compliant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security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system uptime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uptime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directory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within 30 days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Backup plan tested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Test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test completed</w:t>
            </w:r>
            <w:r w:rsidDel="00000000" w:rsidR="00000000" w:rsidRPr="00000000">
              <w:rPr>
                <w:rtl w:val="0"/>
              </w:rPr>
            </w:r>
          </w:p>
        </w:tc>
      </w:tr>
    </w:tbl>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6zdkizhlkun" w:id="169"/>
      <w:bookmarkEnd w:id="169"/>
      <w:r w:rsidDel="00000000" w:rsidR="00000000" w:rsidRPr="00000000">
        <w:rPr>
          <w:rFonts w:ascii="Roboto" w:cs="Roboto" w:eastAsia="Roboto" w:hAnsi="Roboto"/>
          <w:b w:val="1"/>
          <w:bCs w:val="1"/>
          <w:sz w:val="30"/>
          <w:szCs w:val="30"/>
          <w:rtl w:val="0"/>
        </w:rPr>
        <w:t xml:space="preserve">Appendix A — Agency Communication System Directory</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Communication System Directory Policy Reference: OP-SL-005 | Version: 6.0</w:t>
      </w:r>
    </w:p>
    <w:tbl>
      <w:tblPr>
        <w:tblStyle w:val="Table1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30.9595375722542"/>
        <w:gridCol w:w="2153.341040462428"/>
        <w:gridCol w:w="2153.341040462428"/>
        <w:gridCol w:w="2153.341040462428"/>
        <w:gridCol w:w="1569.0173410404623"/>
        <w:tblGridChange w:id="0">
          <w:tblGrid>
            <w:gridCol w:w="1330.9595375722542"/>
            <w:gridCol w:w="2153.341040462428"/>
            <w:gridCol w:w="2153.341040462428"/>
            <w:gridCol w:w="2153.341040462428"/>
            <w:gridCol w:w="1569.017341040462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Primary Contact/Number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Backup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HIPAA Compliant?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 Office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Secure Messaging Platform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Secure 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Fax (Secure)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Portal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bl>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Updated By: ______________________________ Date: _____________</w:t>
      </w:r>
    </w:p>
    <w:p w:rsidR="00000000" w:rsidDel="00000000" w:rsidP="00000000" w:rsidRDefault="00000000" w:rsidRPr="00000000" w14:paraId="00000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sx4j52pgofz" w:id="170"/>
      <w:bookmarkEnd w:id="170"/>
      <w:r w:rsidDel="00000000" w:rsidR="00000000" w:rsidRPr="00000000">
        <w:rPr>
          <w:rFonts w:ascii="Roboto" w:cs="Roboto" w:eastAsia="Roboto" w:hAnsi="Roboto"/>
          <w:b w:val="1"/>
          <w:bCs w:val="1"/>
          <w:sz w:val="30"/>
          <w:szCs w:val="30"/>
          <w:rtl w:val="0"/>
        </w:rPr>
        <w:t xml:space="preserve">Appendix B — EHR Downtime Procedures</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EHR Downtime Procedures Policy Reference: OP-SL-005 | Version: 6.0</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When EHR system is unavailable for more than 2 hours during business hours:</w:t>
      </w:r>
    </w:p>
    <w:p w:rsidR="00000000" w:rsidDel="00000000" w:rsidP="00000000" w:rsidRDefault="00000000" w:rsidRPr="00000000" w14:paraId="00000B5A">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Notification: IT Director notifies Operations Director and all clinical staff of downtime and estimated recovery time.</w:t>
      </w:r>
    </w:p>
    <w:p w:rsidR="00000000" w:rsidDel="00000000" w:rsidP="00000000" w:rsidRDefault="00000000" w:rsidRPr="00000000" w14:paraId="00000B5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Paper Documentation: Clinicians shall use the agency's standardized paper visit documentation forms (maintained in each clinician's supply bag and in the office).</w:t>
      </w:r>
    </w:p>
    <w:p w:rsidR="00000000" w:rsidDel="00000000" w:rsidP="00000000" w:rsidRDefault="00000000" w:rsidRPr="00000000" w14:paraId="00000B5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Scheduling: Scheduling Coordinator maintains a manual scheduling board or spreadsheet for the duration of downtime.</w:t>
      </w:r>
    </w:p>
    <w:p w:rsidR="00000000" w:rsidDel="00000000" w:rsidP="00000000" w:rsidRDefault="00000000" w:rsidRPr="00000000" w14:paraId="00000B5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Physician Orders: All verbal and new orders received during downtime shall be documented on paper order forms and entered into the EHR within 4 hours of system restoration.</w:t>
      </w:r>
    </w:p>
    <w:p w:rsidR="00000000" w:rsidDel="00000000" w:rsidP="00000000" w:rsidRDefault="00000000" w:rsidRPr="00000000" w14:paraId="00000B5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OASIS: OASIS documentation delayed during downtime must be completed and transmitted within CMS-required timeframes from the assessment date (not the system restoration date).</w:t>
      </w:r>
    </w:p>
    <w:p w:rsidR="00000000" w:rsidDel="00000000" w:rsidP="00000000" w:rsidRDefault="00000000" w:rsidRPr="00000000" w14:paraId="00000B5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Data Entry: All paper documentation must be entered into the EHR within 24 hours of system restoration.</w:t>
      </w:r>
    </w:p>
    <w:p w:rsidR="00000000" w:rsidDel="00000000" w:rsidP="00000000" w:rsidRDefault="00000000" w:rsidRPr="00000000" w14:paraId="00000B60">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Verification: Operations Director verifies all paper documentation has been entered within 48 hours of restoration.</w:t>
      </w:r>
    </w:p>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Downtime Kit Location: _________________________________ Last Tested: _____________ Tested By: _____________</w:t>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2v6255udwc8" w:id="171"/>
      <w:bookmarkEnd w:id="171"/>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OP-SL-005)</w:t>
      </w:r>
    </w:p>
    <w:p w:rsidR="00000000" w:rsidDel="00000000" w:rsidP="00000000" w:rsidRDefault="00000000" w:rsidRPr="00000000" w14:paraId="00000B6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t975157ks8e9" w:id="172"/>
      <w:bookmarkEnd w:id="172"/>
      <w:r w:rsidDel="00000000" w:rsidR="00000000" w:rsidRPr="00000000">
        <w:rPr>
          <w:rFonts w:ascii="Roboto" w:cs="Roboto" w:eastAsia="Roboto" w:hAnsi="Roboto"/>
          <w:b w:val="1"/>
          <w:bCs w:val="1"/>
          <w:sz w:val="36"/>
          <w:szCs w:val="36"/>
          <w:rtl w:val="0"/>
        </w:rPr>
        <w:t xml:space="preserve">OP-SL-006 — Service Delivery During Public Health Emergencies</w:t>
      </w:r>
    </w:p>
    <w:p w:rsidR="00000000" w:rsidDel="00000000" w:rsidP="00000000" w:rsidRDefault="00000000" w:rsidRPr="00000000" w14:paraId="00000B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hsf5e38obod" w:id="173"/>
      <w:bookmarkEnd w:id="173"/>
      <w:r w:rsidDel="00000000" w:rsidR="00000000" w:rsidRPr="00000000">
        <w:rPr>
          <w:rFonts w:ascii="Roboto" w:cs="Roboto" w:eastAsia="Roboto" w:hAnsi="Roboto"/>
          <w:b w:val="1"/>
          <w:bCs w:val="1"/>
          <w:sz w:val="30"/>
          <w:szCs w:val="30"/>
          <w:rtl w:val="0"/>
        </w:rPr>
        <w:t xml:space="preserve">Policy Header</w:t>
      </w:r>
    </w:p>
    <w:tbl>
      <w:tblPr>
        <w:tblStyle w:val="Table1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19.3548387096776"/>
        <w:gridCol w:w="6340.645161290322"/>
        <w:tblGridChange w:id="0">
          <w:tblGrid>
            <w:gridCol w:w="3019.3548387096776"/>
            <w:gridCol w:w="6340.6451612903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Delivery During Public Health Emergencies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 — Service Logistics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of0sqe4s3uk" w:id="174"/>
      <w:bookmarkEnd w:id="174"/>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clinical and operational protocols for maintaining home health services during declared public health emergencies including pandemics, infectious disease outbreaks, and other public health crises. This policy ensures continuity of patient care while protecting staff and patients per 42 CFR § 484.102 (Emergency Preparedness).</w:t>
      </w:r>
    </w:p>
    <w:p w:rsidR="00000000" w:rsidDel="00000000" w:rsidP="00000000" w:rsidRDefault="00000000" w:rsidRPr="00000000" w14:paraId="00000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amki4qdwrp9" w:id="175"/>
      <w:bookmarkEnd w:id="175"/>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agency staff, the Operations Director, the Director of Nursing/Clinical Manager, the Administrator, and the Governing Body.</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8q2b4nre5do" w:id="176"/>
      <w:bookmarkEnd w:id="176"/>
      <w:r w:rsidDel="00000000" w:rsidR="00000000" w:rsidRPr="00000000">
        <w:rPr>
          <w:rFonts w:ascii="Roboto" w:cs="Roboto" w:eastAsia="Roboto" w:hAnsi="Roboto"/>
          <w:b w:val="1"/>
          <w:bCs w:val="1"/>
          <w:sz w:val="30"/>
          <w:szCs w:val="30"/>
          <w:rtl w:val="0"/>
        </w:rPr>
        <w:t xml:space="preserve">3. Policy Statements</w:t>
      </w:r>
    </w:p>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3.1 Care Indeed Home Health Care, Inc. shall maintain the ability to deliver essential home health services during public health emergencies, adapting service delivery methods as necessary while maintaining patient safety and regulatory compliance.</w:t>
      </w:r>
    </w:p>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3.2 The agency shall prioritize patient care based on acuity, safety, and medical necessity during periods of reduced capacity.</w:t>
      </w:r>
    </w:p>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3.3 Telehealth and remote monitoring may be utilized as adjuncts to in-person visits during public health emergencies when authorized by CMS and consistent with CL-SD-009.</w:t>
      </w:r>
    </w:p>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3.4 Staff safety protocols, including PPE requirements, shall be enhanced during public health emergencies per RM-EP-001 and CL-SD-016.</w:t>
      </w:r>
    </w:p>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3.5 The agency shall comply with all applicable federal, state, and local public health orders during declared emergencies.</w:t>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saslk7eghb" w:id="177"/>
      <w:bookmarkEnd w:id="177"/>
      <w:r w:rsidDel="00000000" w:rsidR="00000000" w:rsidRPr="00000000">
        <w:rPr>
          <w:rFonts w:ascii="Roboto" w:cs="Roboto" w:eastAsia="Roboto" w:hAnsi="Roboto"/>
          <w:b w:val="1"/>
          <w:bCs w:val="1"/>
          <w:sz w:val="30"/>
          <w:szCs w:val="30"/>
          <w:rtl w:val="0"/>
        </w:rPr>
        <w:t xml:space="preserve">4. Procedures</w:t>
      </w:r>
    </w:p>
    <w:p w:rsidR="00000000" w:rsidDel="00000000" w:rsidP="00000000" w:rsidRDefault="00000000" w:rsidRPr="00000000" w14:paraId="00000B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awkc86598o8" w:id="178"/>
      <w:bookmarkEnd w:id="178"/>
      <w:r w:rsidDel="00000000" w:rsidR="00000000" w:rsidRPr="00000000">
        <w:rPr>
          <w:rFonts w:ascii="Roboto" w:cs="Roboto" w:eastAsia="Roboto" w:hAnsi="Roboto"/>
          <w:b w:val="1"/>
          <w:bCs w:val="1"/>
          <w:color w:val="000000"/>
          <w:sz w:val="27"/>
          <w:szCs w:val="27"/>
          <w:rtl w:val="0"/>
        </w:rPr>
        <w:t xml:space="preserve">4.1 Activation of Public Health Emergency Protocols</w:t>
      </w:r>
    </w:p>
    <w:tbl>
      <w:tblPr>
        <w:tblStyle w:val="Table12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762.346041055718"/>
        <w:gridCol w:w="1893.9589442815247"/>
        <w:tblGridChange w:id="0">
          <w:tblGrid>
            <w:gridCol w:w="741.1143695014663"/>
            <w:gridCol w:w="1962.5806451612902"/>
            <w:gridCol w:w="4762.346041055718"/>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public health advisories from CDC, CMS, California DPH, and local health departments. Activate the agency's Public Health Emergency Protocol when: (a) a federal, state, or local public health emergency is declared; (b) a local infectious disease outbreak threatens staff or patient safety; (c) CMS issues emergency waivers or flexibilities.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monitoring; activation within 24 hours of triggering event.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the Emergency Management Team (Administrator, Director of Nursing, Operations Director, Compliance Officer) to assess the situation and develop the response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activation.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staff of activation and distribute initial guidance including: (a) infection control precautions; (b) PPE requirements; (c) service delivery modifications; (d) reporting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activation.</w:t>
            </w:r>
            <w:r w:rsidDel="00000000" w:rsidR="00000000" w:rsidRPr="00000000">
              <w:rPr>
                <w:rtl w:val="0"/>
              </w:rPr>
            </w:r>
          </w:p>
        </w:tc>
      </w:tr>
    </w:tbl>
    <w:p w:rsidR="00000000" w:rsidDel="00000000" w:rsidP="00000000" w:rsidRDefault="00000000" w:rsidRPr="00000000" w14:paraId="00000B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jjzbyic850w" w:id="179"/>
      <w:bookmarkEnd w:id="179"/>
      <w:r w:rsidDel="00000000" w:rsidR="00000000" w:rsidRPr="00000000">
        <w:rPr>
          <w:rFonts w:ascii="Roboto" w:cs="Roboto" w:eastAsia="Roboto" w:hAnsi="Roboto"/>
          <w:b w:val="1"/>
          <w:bCs w:val="1"/>
          <w:color w:val="000000"/>
          <w:sz w:val="27"/>
          <w:szCs w:val="27"/>
          <w:rtl w:val="0"/>
        </w:rPr>
        <w:t xml:space="preserve">4.2 Patient Triage and Prioritization</w:t>
      </w:r>
    </w:p>
    <w:tbl>
      <w:tblPr>
        <w:tblStyle w:val="Table122"/>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5099.20704845815"/>
        <w:gridCol w:w="1566.8722466960353"/>
        <w:tblGridChange w:id="0">
          <w:tblGrid>
            <w:gridCol w:w="742.2026431718062"/>
            <w:gridCol w:w="1951.7180616740088"/>
            <w:gridCol w:w="5099.20704845815"/>
            <w:gridCol w:w="1566.87224669603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Categorize all active patients using the Patient Acuity Triage Tool (Appendix A): PRIORITY 1 — Critical (must receive in-person visits; life-threatening if service interrupted); PRIORITY 2 — High (requires in-person visits; significant risk if delayed &gt; 48 hours); PRIORITY 3 — Moderate (may be served via telehealth with periodic in-person visits); PRIORITY 4 — Low (may be temporarily managed via telehealth only with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activation.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Reassess patient prioritization weekly during the emergency. Adjust categories as patient conditions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Adjust scheduling to ensure Priority 1 and 2 patients receive all required in-person visits. Coordinate telehealth alternatives for Priority 3 and 4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of triage completion.</w:t>
            </w:r>
            <w:r w:rsidDel="00000000" w:rsidR="00000000" w:rsidRPr="00000000">
              <w:rPr>
                <w:rtl w:val="0"/>
              </w:rPr>
            </w:r>
          </w:p>
        </w:tc>
      </w:tr>
    </w:tbl>
    <w:p w:rsidR="00000000" w:rsidDel="00000000" w:rsidP="00000000" w:rsidRDefault="00000000" w:rsidRPr="00000000" w14:paraId="00000B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uqq5r2nw8bk" w:id="180"/>
      <w:bookmarkEnd w:id="180"/>
      <w:r w:rsidDel="00000000" w:rsidR="00000000" w:rsidRPr="00000000">
        <w:rPr>
          <w:rFonts w:ascii="Roboto" w:cs="Roboto" w:eastAsia="Roboto" w:hAnsi="Roboto"/>
          <w:b w:val="1"/>
          <w:bCs w:val="1"/>
          <w:color w:val="000000"/>
          <w:sz w:val="27"/>
          <w:szCs w:val="27"/>
          <w:rtl w:val="0"/>
        </w:rPr>
        <w:t xml:space="preserve">4.3 Service Delivery Modifications</w:t>
      </w:r>
    </w:p>
    <w:tbl>
      <w:tblPr>
        <w:tblStyle w:val="Table1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830.967741935484"/>
        <w:gridCol w:w="1825.3372434017595"/>
        <w:tblGridChange w:id="0">
          <w:tblGrid>
            <w:gridCol w:w="741.1143695014663"/>
            <w:gridCol w:w="1962.5806451612902"/>
            <w:gridCol w:w="4830.967741935484"/>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enhanced infection control protocols per RM-EP-001 and CL-SD-016 including: (a) PPE requirements for all visits; (b) pre-visit screening of patients for symptoms; (c) post-visit decontamination procedures; (d) staff health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activation.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Authorize telehealth visits per CL-SD-009 for eligible patients when CMS waivers permit. Document the clinical rationale for telehealth substitution.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CMS authorization available.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geographic zone assignments to minimize travel and cross-contamination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activation.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Increase supply inventory for PPE, hand sanitizer, and infection control supplies. Coordinate with vendors per OP-SL-004.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activation; weekly supply assessment.</w:t>
            </w:r>
            <w:r w:rsidDel="00000000" w:rsidR="00000000" w:rsidRPr="00000000">
              <w:rPr>
                <w:rtl w:val="0"/>
              </w:rPr>
            </w:r>
          </w:p>
        </w:tc>
      </w:tr>
    </w:tbl>
    <w:p w:rsidR="00000000" w:rsidDel="00000000" w:rsidP="00000000" w:rsidRDefault="00000000" w:rsidRPr="00000000" w14:paraId="00000B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r977jc6faot" w:id="181"/>
      <w:bookmarkEnd w:id="181"/>
      <w:r w:rsidDel="00000000" w:rsidR="00000000" w:rsidRPr="00000000">
        <w:rPr>
          <w:rFonts w:ascii="Roboto" w:cs="Roboto" w:eastAsia="Roboto" w:hAnsi="Roboto"/>
          <w:b w:val="1"/>
          <w:bCs w:val="1"/>
          <w:color w:val="000000"/>
          <w:sz w:val="27"/>
          <w:szCs w:val="27"/>
          <w:rtl w:val="0"/>
        </w:rPr>
        <w:t xml:space="preserve">4.4 Staff Safety and Monitoring</w:t>
      </w:r>
    </w:p>
    <w:tbl>
      <w:tblPr>
        <w:tblStyle w:val="Table12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95.8944281524928"/>
        <w:gridCol w:w="4666.275659824047"/>
        <w:gridCol w:w="1756.715542521994"/>
        <w:tblGridChange w:id="0">
          <w:tblGrid>
            <w:gridCol w:w="741.1143695014663"/>
            <w:gridCol w:w="2195.8944281524928"/>
            <w:gridCol w:w="4666.275659824047"/>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staff health screening including: (a) daily symptom screening before shifts; (b) exposure tracking; (c) quarantine/isolation protocols if staff are symptomatic or exposed.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activation; daily during emergency.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adequate PPE supply for all field staff. No clinician shall be required to make a patient visit without appropriate PPE.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during emergency.</w:t>
            </w:r>
            <w:r w:rsidDel="00000000" w:rsidR="00000000" w:rsidRPr="00000000">
              <w:rPr>
                <w:rtl w:val="0"/>
              </w:rPr>
            </w:r>
          </w:p>
        </w:tc>
      </w:tr>
    </w:tbl>
    <w:p w:rsidR="00000000" w:rsidDel="00000000" w:rsidP="00000000" w:rsidRDefault="00000000" w:rsidRPr="00000000" w14:paraId="00000B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p6gipaw561t" w:id="182"/>
      <w:bookmarkEnd w:id="182"/>
      <w:r w:rsidDel="00000000" w:rsidR="00000000" w:rsidRPr="00000000">
        <w:rPr>
          <w:rFonts w:ascii="Roboto" w:cs="Roboto" w:eastAsia="Roboto" w:hAnsi="Roboto"/>
          <w:b w:val="1"/>
          <w:bCs w:val="1"/>
          <w:color w:val="000000"/>
          <w:sz w:val="27"/>
          <w:szCs w:val="27"/>
          <w:rtl w:val="0"/>
        </w:rPr>
        <w:t xml:space="preserve">4.5 Communication During Emergency</w:t>
      </w:r>
    </w:p>
    <w:tbl>
      <w:tblPr>
        <w:tblStyle w:val="Table1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954.486803519061"/>
        <w:gridCol w:w="1701.818181818182"/>
        <w:tblGridChange w:id="0">
          <w:tblGrid>
            <w:gridCol w:w="741.1143695014663"/>
            <w:gridCol w:w="1962.5806451612902"/>
            <w:gridCol w:w="4954.486803519061"/>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daily (or as-needed) communications to all staff with status updates, policy changes, and safety reminders.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daily during active phase.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active patients and caregivers of service modifications per RM-EP-003.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activation.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emergency response status to the Governing Body. If the emergency duration exceeds 30 days, convene a special Governing Body meeting to review the agency's response and resource adequacy.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GV-GB-001 §6.3.2.</w:t>
            </w:r>
            <w:r w:rsidDel="00000000" w:rsidR="00000000" w:rsidRPr="00000000">
              <w:rPr>
                <w:rtl w:val="0"/>
              </w:rPr>
            </w:r>
          </w:p>
        </w:tc>
      </w:tr>
    </w:tbl>
    <w:p w:rsidR="00000000" w:rsidDel="00000000" w:rsidP="00000000" w:rsidRDefault="00000000" w:rsidRPr="00000000" w14:paraId="00000B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xizhfexhxl9" w:id="183"/>
      <w:bookmarkEnd w:id="183"/>
      <w:r w:rsidDel="00000000" w:rsidR="00000000" w:rsidRPr="00000000">
        <w:rPr>
          <w:rFonts w:ascii="Roboto" w:cs="Roboto" w:eastAsia="Roboto" w:hAnsi="Roboto"/>
          <w:b w:val="1"/>
          <w:bCs w:val="1"/>
          <w:color w:val="000000"/>
          <w:sz w:val="27"/>
          <w:szCs w:val="27"/>
          <w:rtl w:val="0"/>
        </w:rPr>
        <w:t xml:space="preserve">4.6 Deactivation and After-Action Review</w:t>
      </w:r>
    </w:p>
    <w:tbl>
      <w:tblPr>
        <w:tblStyle w:val="Table12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137.8623718887266"/>
        <w:gridCol w:w="4782.781844802343"/>
        <w:gridCol w:w="1699.3265007320645"/>
        <w:tblGridChange w:id="0">
          <w:tblGrid>
            <w:gridCol w:w="740.0292825768668"/>
            <w:gridCol w:w="2137.8623718887266"/>
            <w:gridCol w:w="4782.781844802343"/>
            <w:gridCol w:w="1699.3265007320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Deactivate public health emergency protocols when the triggering conditions no longer exist and public health authorities confirm the emergency has 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conditions warrant.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Management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after-action review within 30 days of deactivation. Document: (a) what went well; (b) gaps identified; (c) corrective actions; (d) policy/procedure updates needed. Submit to QAPI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deactivation.</w:t>
            </w:r>
            <w:r w:rsidDel="00000000" w:rsidR="00000000" w:rsidRPr="00000000">
              <w:rPr>
                <w:rtl w:val="0"/>
              </w:rPr>
            </w:r>
          </w:p>
        </w:tc>
      </w:tr>
    </w:tbl>
    <w:p w:rsidR="00000000" w:rsidDel="00000000" w:rsidP="00000000" w:rsidRDefault="00000000" w:rsidRPr="00000000" w14:paraId="00000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j8wfn9ihj4o" w:id="184"/>
      <w:bookmarkEnd w:id="184"/>
      <w:r w:rsidDel="00000000" w:rsidR="00000000" w:rsidRPr="00000000">
        <w:rPr>
          <w:rFonts w:ascii="Roboto" w:cs="Roboto" w:eastAsia="Roboto" w:hAnsi="Roboto"/>
          <w:b w:val="1"/>
          <w:bCs w:val="1"/>
          <w:sz w:val="30"/>
          <w:szCs w:val="30"/>
          <w:rtl w:val="0"/>
        </w:rPr>
        <w:t xml:space="preserve">5. Compliance Monitoring</w:t>
      </w:r>
    </w:p>
    <w:tbl>
      <w:tblPr>
        <w:tblStyle w:val="Table1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85.865102639296"/>
        <w:gridCol w:w="3321.290322580645"/>
        <w:gridCol w:w="1152.8445747800586"/>
        <w:tblGridChange w:id="0">
          <w:tblGrid>
            <w:gridCol w:w="4885.865102639296"/>
            <w:gridCol w:w="3321.290322580645"/>
            <w:gridCol w:w="1152.84457478005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protocols activated within 24 hours of triggering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triage completed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Triage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Priority 1 patients received all in-person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compliance audit during 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After-action review completed within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AAR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s1i6sn0zvfw" w:id="185"/>
      <w:bookmarkEnd w:id="185"/>
      <w:r w:rsidDel="00000000" w:rsidR="00000000" w:rsidRPr="00000000">
        <w:rPr>
          <w:rFonts w:ascii="Roboto" w:cs="Roboto" w:eastAsia="Roboto" w:hAnsi="Roboto"/>
          <w:b w:val="1"/>
          <w:bCs w:val="1"/>
          <w:sz w:val="30"/>
          <w:szCs w:val="30"/>
          <w:rtl w:val="0"/>
        </w:rPr>
        <w:t xml:space="preserve">Appendix A — Patient Acuity Triage Tool</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Patient Acuity Triage Tool — Public Health Emergency Policy Reference: OP-SL-006 | Version: 6.0</w:t>
      </w:r>
    </w:p>
    <w:tbl>
      <w:tblPr>
        <w:tblStyle w:val="Table12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32.8825622775801"/>
        <w:gridCol w:w="321.99288256227754"/>
        <w:gridCol w:w="804.9822064056939"/>
        <w:gridCol w:w="732.8113879003558"/>
        <w:gridCol w:w="588.4697508896796"/>
        <w:gridCol w:w="877.153024911032"/>
        <w:gridCol w:w="999.2882562277579"/>
        <w:gridCol w:w="621.7793594306049"/>
        <w:gridCol w:w="582.9181494661921"/>
        <w:gridCol w:w="1126.9750889679715"/>
        <w:gridCol w:w="965.9786476868327"/>
        <w:gridCol w:w="621.7793594306049"/>
        <w:gridCol w:w="482.98932384341634"/>
        <w:tblGridChange w:id="0">
          <w:tblGrid>
            <w:gridCol w:w="632.8825622775801"/>
            <w:gridCol w:w="321.99288256227754"/>
            <w:gridCol w:w="804.9822064056939"/>
            <w:gridCol w:w="732.8113879003558"/>
            <w:gridCol w:w="588.4697508896796"/>
            <w:gridCol w:w="877.153024911032"/>
            <w:gridCol w:w="999.2882562277579"/>
            <w:gridCol w:w="621.7793594306049"/>
            <w:gridCol w:w="582.9181494661921"/>
            <w:gridCol w:w="1126.9750889679715"/>
            <w:gridCol w:w="965.9786476868327"/>
            <w:gridCol w:w="621.7793594306049"/>
            <w:gridCol w:w="482.98932384341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Primary Diagnosis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Lives Alone?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Caregiver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High-Risk Medications?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Wound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IV/Infusion?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Functional Limitation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Cognitive Impairment?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Rationale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☐Mod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☐P1 ☐P2 ☐P3 ☐P4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☐Mod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☐P1 ☐P2 ☐P3 ☐P4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☐Mod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☐P1 ☐P2 ☐P3 ☐P4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Priority Assignment Guide:</w:t>
      </w:r>
    </w:p>
    <w:p w:rsidR="00000000" w:rsidDel="00000000" w:rsidP="00000000" w:rsidRDefault="00000000" w:rsidRPr="00000000" w14:paraId="00000C3A">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P1 (Critical): IV therapy, wound vac, unstable vitals, lives alone with no caregiver, insulin-dependent without ability to self-administer</w:t>
      </w:r>
    </w:p>
    <w:p w:rsidR="00000000" w:rsidDel="00000000" w:rsidP="00000000" w:rsidRDefault="00000000" w:rsidRPr="00000000" w14:paraId="00000C3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P2 (High): Complex wound care, high-risk medications requiring monitoring, recent hospital discharge, high fall risk</w:t>
      </w:r>
    </w:p>
    <w:p w:rsidR="00000000" w:rsidDel="00000000" w:rsidP="00000000" w:rsidRDefault="00000000" w:rsidRPr="00000000" w14:paraId="00000C3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P3 (Moderate): Stable chronic conditions, caregiver available, can participate in telehealth, skilled need manageable with periodic in-person visits</w:t>
      </w:r>
    </w:p>
    <w:p w:rsidR="00000000" w:rsidDel="00000000" w:rsidP="00000000" w:rsidRDefault="00000000" w:rsidRPr="00000000" w14:paraId="00000C3D">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P4 (Low): Maintenance therapy, education-focused visits, caregiver fully trained, stable condition with no acute risks</w:t>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Triaged By: ______________________________ Date: _____________ Reviewed By Clinical Manager: ______________________________ Date: _____________</w:t>
      </w:r>
    </w:p>
    <w:p w:rsidR="00000000" w:rsidDel="00000000" w:rsidP="00000000" w:rsidRDefault="00000000" w:rsidRPr="00000000" w14:paraId="00000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tham2n5lx8e" w:id="186"/>
      <w:bookmarkEnd w:id="186"/>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OP-SL-006)</w:t>
      </w:r>
    </w:p>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irn0rmsifyq7" w:id="187"/>
      <w:bookmarkEnd w:id="187"/>
      <w:r w:rsidDel="00000000" w:rsidR="00000000" w:rsidRPr="00000000">
        <w:rPr>
          <w:rFonts w:ascii="Roboto" w:cs="Roboto" w:eastAsia="Roboto" w:hAnsi="Roboto"/>
          <w:b w:val="1"/>
          <w:bCs w:val="1"/>
          <w:sz w:val="36"/>
          <w:szCs w:val="36"/>
          <w:rtl w:val="0"/>
        </w:rPr>
        <w:t xml:space="preserve">OP-SL-007 — Inclement Weather &amp; Hazardous Conditions</w:t>
      </w:r>
    </w:p>
    <w:p w:rsidR="00000000" w:rsidDel="00000000" w:rsidP="00000000" w:rsidRDefault="00000000" w:rsidRPr="00000000" w14:paraId="00000C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q83aznjr7qy" w:id="188"/>
      <w:bookmarkEnd w:id="188"/>
      <w:r w:rsidDel="00000000" w:rsidR="00000000" w:rsidRPr="00000000">
        <w:rPr>
          <w:rFonts w:ascii="Roboto" w:cs="Roboto" w:eastAsia="Roboto" w:hAnsi="Roboto"/>
          <w:b w:val="1"/>
          <w:bCs w:val="1"/>
          <w:sz w:val="30"/>
          <w:szCs w:val="30"/>
          <w:rtl w:val="0"/>
        </w:rPr>
        <w:t xml:space="preserve">Policy Header</w:t>
      </w:r>
    </w:p>
    <w:tbl>
      <w:tblPr>
        <w:tblStyle w:val="Table1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0.117302052786"/>
        <w:gridCol w:w="6079.882697947214"/>
        <w:tblGridChange w:id="0">
          <w:tblGrid>
            <w:gridCol w:w="3280.117302052786"/>
            <w:gridCol w:w="6079.8826979472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OP-SL-007</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Inclement Weather &amp; Hazardous Conditions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 — Service Logistics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u0uguhgjld2" w:id="189"/>
      <w:bookmarkEnd w:id="189"/>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protocols for managing service delivery during inclement weather, natural disasters, hazardous road conditions, and other environmental hazards that may affect the safety of staff traveling to patient homes or the ability to deliver scheduled services.</w:t>
      </w:r>
    </w:p>
    <w:p w:rsidR="00000000" w:rsidDel="00000000" w:rsidP="00000000" w:rsidRDefault="00000000" w:rsidRPr="00000000" w14:paraId="00000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ss6hk61tjdf" w:id="190"/>
      <w:bookmarkEnd w:id="190"/>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C6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field staff, the Operations Director, the Director of Nursing/Clinical Manager, scheduling staff, and the Administrator.</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oe98nsr5m5v" w:id="191"/>
      <w:bookmarkEnd w:id="191"/>
      <w:r w:rsidDel="00000000" w:rsidR="00000000" w:rsidRPr="00000000">
        <w:rPr>
          <w:rFonts w:ascii="Roboto" w:cs="Roboto" w:eastAsia="Roboto" w:hAnsi="Roboto"/>
          <w:b w:val="1"/>
          <w:bCs w:val="1"/>
          <w:sz w:val="30"/>
          <w:szCs w:val="30"/>
          <w:rtl w:val="0"/>
        </w:rPr>
        <w:t xml:space="preserve">3. Policy Statements</w:t>
      </w:r>
    </w:p>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3.1 Patient safety and staff safety are equally important. No staff member shall be required to travel to a patient visit when road conditions, weather conditions, or environmental hazards present an unacceptable risk to personal safety.</w:t>
      </w:r>
    </w:p>
    <w:p w:rsidR="00000000" w:rsidDel="00000000" w:rsidP="00000000" w:rsidRDefault="00000000" w:rsidRPr="00000000" w14:paraId="00000C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3.2 The Operations Director shall make timely decisions regarding service modifications during hazardous conditions and communicate those decisions to all affected staff and patients.</w:t>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3.3 Priority patients (defined as patients with acute, unstable, or life-sustaining care needs) shall receive continued service through modified arrangements whenever possible.</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3.4 All service modifications due to weather or hazardous conditions shall be documented with the specific reason, the patients affected, and the rescheduling plan.</w:t>
      </w:r>
    </w:p>
    <w:p w:rsidR="00000000" w:rsidDel="00000000" w:rsidP="00000000" w:rsidRDefault="00000000" w:rsidRPr="00000000" w14:paraId="00000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70xq65c558d" w:id="192"/>
      <w:bookmarkEnd w:id="192"/>
      <w:r w:rsidDel="00000000" w:rsidR="00000000" w:rsidRPr="00000000">
        <w:rPr>
          <w:rFonts w:ascii="Roboto" w:cs="Roboto" w:eastAsia="Roboto" w:hAnsi="Roboto"/>
          <w:b w:val="1"/>
          <w:bCs w:val="1"/>
          <w:sz w:val="30"/>
          <w:szCs w:val="30"/>
          <w:rtl w:val="0"/>
        </w:rPr>
        <w:t xml:space="preserve">4. Procedures</w:t>
      </w:r>
    </w:p>
    <w:p w:rsidR="00000000" w:rsidDel="00000000" w:rsidP="00000000" w:rsidRDefault="00000000" w:rsidRPr="00000000" w14:paraId="00000C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eqiaif3gfyk" w:id="193"/>
      <w:bookmarkEnd w:id="193"/>
      <w:r w:rsidDel="00000000" w:rsidR="00000000" w:rsidRPr="00000000">
        <w:rPr>
          <w:rFonts w:ascii="Roboto" w:cs="Roboto" w:eastAsia="Roboto" w:hAnsi="Roboto"/>
          <w:b w:val="1"/>
          <w:bCs w:val="1"/>
          <w:color w:val="000000"/>
          <w:sz w:val="27"/>
          <w:szCs w:val="27"/>
          <w:rtl w:val="0"/>
        </w:rPr>
        <w:t xml:space="preserve">4.1 Weather Monitoring and Decision Authority</w:t>
      </w:r>
    </w:p>
    <w:tbl>
      <w:tblPr>
        <w:tblStyle w:val="Table1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1959.7071742313324"/>
        <w:gridCol w:w="4659.443631039531"/>
        <w:gridCol w:w="2000.8199121522694"/>
        <w:tblGridChange w:id="0">
          <w:tblGrid>
            <w:gridCol w:w="740.0292825768668"/>
            <w:gridCol w:w="1959.7071742313324"/>
            <w:gridCol w:w="4659.443631039531"/>
            <w:gridCol w:w="2000.81991215226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weather forecasts and road condition reports daily. When hazardous conditions are expected, make a proactive decision regarding service modifications before the start of the business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5:00 AM on affected day or as conditions develop.</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one of three operational status levels: LEVEL GREEN — Normal operations; LEVEL YELLOW — Modified operations (priority patients only; non-priority visits rescheduled); LEVEL RED — Suspended field operations (all visits suspended; emergency triage by phone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earliest time a determination can be made.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staff and patients of the operational status level via the agency's communication system. Document the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 of status decision.</w:t>
            </w:r>
            <w:r w:rsidDel="00000000" w:rsidR="00000000" w:rsidRPr="00000000">
              <w:rPr>
                <w:rtl w:val="0"/>
              </w:rPr>
            </w:r>
          </w:p>
        </w:tc>
      </w:tr>
    </w:tbl>
    <w:p w:rsidR="00000000" w:rsidDel="00000000" w:rsidP="00000000" w:rsidRDefault="00000000" w:rsidRPr="00000000" w14:paraId="00000C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s2pz8xyucn0" w:id="194"/>
      <w:bookmarkEnd w:id="194"/>
      <w:r w:rsidDel="00000000" w:rsidR="00000000" w:rsidRPr="00000000">
        <w:rPr>
          <w:rFonts w:ascii="Roboto" w:cs="Roboto" w:eastAsia="Roboto" w:hAnsi="Roboto"/>
          <w:b w:val="1"/>
          <w:bCs w:val="1"/>
          <w:color w:val="000000"/>
          <w:sz w:val="27"/>
          <w:szCs w:val="27"/>
          <w:rtl w:val="0"/>
        </w:rPr>
        <w:t xml:space="preserve">4.2 Service Modification During Hazardous Conditions</w:t>
      </w:r>
    </w:p>
    <w:tbl>
      <w:tblPr>
        <w:tblStyle w:val="Table13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4789.794721407624"/>
        <w:gridCol w:w="1729.2668621700877"/>
        <w:tblGridChange w:id="0">
          <w:tblGrid>
            <w:gridCol w:w="741.1143695014663"/>
            <w:gridCol w:w="2099.824046920821"/>
            <w:gridCol w:w="4789.794721407624"/>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Scheduling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 Level Yellow, identify priority patients who must receive in-person visits: (a) IV therapy patients; (b) wound vac patients; (c) patients on high-risk medications requiring monitoring; (d) patients with recent hospital discharge (&lt; 48 hours); (e) patients identified as Priority 1 or 2 per OP-SL-006 triage.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Level Yellow activation.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Reschedule all non-priority visits to the next available day. Notify patients and assigned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status decision.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 Level Red, provide telephonic triage for all patient calls. If an in-person visit is deemed life-sustaining, coordinate with the Operations Director for safe dispatch.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Level Red activation.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 who encounters unsafe conditions en route to a visit may exercise professional judgment to turn back. Notify the scheduling coordinator immediately. The visit shall be rescheduled without penalty to the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occurrence.</w:t>
            </w:r>
            <w:r w:rsidDel="00000000" w:rsidR="00000000" w:rsidRPr="00000000">
              <w:rPr>
                <w:rtl w:val="0"/>
              </w:rPr>
            </w:r>
          </w:p>
        </w:tc>
      </w:tr>
    </w:tbl>
    <w:p w:rsidR="00000000" w:rsidDel="00000000" w:rsidP="00000000" w:rsidRDefault="00000000" w:rsidRPr="00000000" w14:paraId="00000C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s1vf99bl9id" w:id="195"/>
      <w:bookmarkEnd w:id="195"/>
      <w:r w:rsidDel="00000000" w:rsidR="00000000" w:rsidRPr="00000000">
        <w:rPr>
          <w:rFonts w:ascii="Roboto" w:cs="Roboto" w:eastAsia="Roboto" w:hAnsi="Roboto"/>
          <w:b w:val="1"/>
          <w:bCs w:val="1"/>
          <w:color w:val="000000"/>
          <w:sz w:val="27"/>
          <w:szCs w:val="27"/>
          <w:rtl w:val="0"/>
        </w:rPr>
        <w:t xml:space="preserve">4.3 Documentation and Rescheduling</w:t>
      </w:r>
    </w:p>
    <w:tbl>
      <w:tblPr>
        <w:tblStyle w:val="Table1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69.341142020498"/>
        <w:gridCol w:w="4837.598828696926"/>
        <w:gridCol w:w="1713.0307467057103"/>
        <w:tblGridChange w:id="0">
          <w:tblGrid>
            <w:gridCol w:w="740.0292825768668"/>
            <w:gridCol w:w="2069.341142020498"/>
            <w:gridCol w:w="4837.598828696926"/>
            <w:gridCol w:w="1713.0307467057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cancelled, delayed, or modified visits using the Inclement Weather Visit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modification.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Reschedule all affected visits within 48 hours of return to normal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impact of the event and report to the Administrator. If the event resulted in &gt; 10 visits cancelled, include in the monthly report to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w:t>
            </w:r>
            <w:r w:rsidDel="00000000" w:rsidR="00000000" w:rsidRPr="00000000">
              <w:rPr>
                <w:rtl w:val="0"/>
              </w:rPr>
            </w:r>
          </w:p>
        </w:tc>
      </w:tr>
    </w:tbl>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l257a99qzeo" w:id="196"/>
      <w:bookmarkEnd w:id="196"/>
      <w:r w:rsidDel="00000000" w:rsidR="00000000" w:rsidRPr="00000000">
        <w:rPr>
          <w:rFonts w:ascii="Roboto" w:cs="Roboto" w:eastAsia="Roboto" w:hAnsi="Roboto"/>
          <w:b w:val="1"/>
          <w:bCs w:val="1"/>
          <w:sz w:val="30"/>
          <w:szCs w:val="30"/>
          <w:rtl w:val="0"/>
        </w:rPr>
        <w:t xml:space="preserve">5. Compliance Monitoring</w:t>
      </w:r>
    </w:p>
    <w:tbl>
      <w:tblPr>
        <w:tblStyle w:val="Table1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621.497797356828"/>
        <w:gridCol w:w="2515.2422907488985"/>
        <w:gridCol w:w="1223.259911894273"/>
        <w:tblGridChange w:id="0">
          <w:tblGrid>
            <w:gridCol w:w="5621.497797356828"/>
            <w:gridCol w:w="2515.2422907488985"/>
            <w:gridCol w:w="1223.2599118942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Proactive weather decision made before business day start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Priority patients served during Level Yellow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cancelled visits rescheduled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and patient notification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zhfhkuktg19" w:id="197"/>
      <w:bookmarkEnd w:id="197"/>
      <w:r w:rsidDel="00000000" w:rsidR="00000000" w:rsidRPr="00000000">
        <w:rPr>
          <w:rFonts w:ascii="Roboto" w:cs="Roboto" w:eastAsia="Roboto" w:hAnsi="Roboto"/>
          <w:b w:val="1"/>
          <w:bCs w:val="1"/>
          <w:sz w:val="30"/>
          <w:szCs w:val="30"/>
          <w:rtl w:val="0"/>
        </w:rPr>
        <w:t xml:space="preserve">Appendix A — Inclement Weather Visit Log</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Inclement Weather Visit Log Policy Reference: OP-SL-007 | Version: 6.0</w:t>
      </w:r>
    </w:p>
    <w:tbl>
      <w:tblPr>
        <w:tblStyle w:val="Table1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68.5043988269795"/>
        <w:gridCol w:w="3046.8035190615838"/>
        <w:gridCol w:w="2154.7214076246332"/>
        <w:gridCol w:w="2689.9706744868035"/>
        <w:tblGridChange w:id="0">
          <w:tblGrid>
            <w:gridCol w:w="1468.5043988269795"/>
            <w:gridCol w:w="3046.8035190615838"/>
            <w:gridCol w:w="2154.7214076246332"/>
            <w:gridCol w:w="2689.97067448680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Event/Condition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Operational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☐Green ☐Yellow ☐Red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Decision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of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0CBE">
      <w:pPr>
        <w:rPr>
          <w:rFonts w:ascii="Roboto" w:cs="Roboto" w:eastAsia="Roboto" w:hAnsi="Roboto"/>
          <w:sz w:val="21"/>
          <w:szCs w:val="21"/>
        </w:rPr>
      </w:pPr>
      <w:r w:rsidDel="00000000" w:rsidR="00000000" w:rsidRPr="00000000">
        <w:rPr>
          <w:rtl w:val="0"/>
        </w:rPr>
      </w:r>
    </w:p>
    <w:tbl>
      <w:tblPr>
        <w:tblStyle w:val="Table1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96.6495375128468"/>
        <w:gridCol w:w="557.9445015416238"/>
        <w:gridCol w:w="1548.776978417266"/>
        <w:gridCol w:w="1077.410071942446"/>
        <w:gridCol w:w="1010.0719424460431"/>
        <w:gridCol w:w="1366.0020554984585"/>
        <w:gridCol w:w="1308.2836587872557"/>
        <w:gridCol w:w="1394.8612538540597"/>
        <w:tblGridChange w:id="0">
          <w:tblGrid>
            <w:gridCol w:w="1096.6495375128468"/>
            <w:gridCol w:w="557.9445015416238"/>
            <w:gridCol w:w="1548.776978417266"/>
            <w:gridCol w:w="1077.410071942446"/>
            <w:gridCol w:w="1010.0719424460431"/>
            <w:gridCol w:w="1366.0020554984585"/>
            <w:gridCol w:w="1308.2836587872557"/>
            <w:gridCol w:w="1394.86125385405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Scheduled Visit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Rescheduled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Clinician Notified?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☐P1 ☐P2 ☐P3 ☐P4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☐Completed ☐Cancelled ☐Modified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☐P1 ☐P2 ☐P3 ☐P4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☐Completed ☐Cancelled ☐Modified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☐P1 ☐P2 ☐P3 ☐P4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☐Completed ☐Cancelled ☐Modified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bl>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visits affected: _____ Priority visits completed as scheduled: _____ Visits rescheduled within 48 hrs: _____</w:t>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Reviewed By: ______________________________ Date: _____________</w:t>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wga8x9xw47h" w:id="198"/>
      <w:bookmarkEnd w:id="198"/>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OP-SL-007)</w:t>
      </w:r>
    </w:p>
    <w:p w:rsidR="00000000" w:rsidDel="00000000" w:rsidP="00000000" w:rsidRDefault="00000000" w:rsidRPr="00000000" w14:paraId="00000CE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z17faapvo7fw" w:id="199"/>
      <w:bookmarkEnd w:id="199"/>
      <w:r w:rsidDel="00000000" w:rsidR="00000000" w:rsidRPr="00000000">
        <w:rPr>
          <w:rFonts w:ascii="Roboto" w:cs="Roboto" w:eastAsia="Roboto" w:hAnsi="Roboto"/>
          <w:b w:val="1"/>
          <w:bCs w:val="1"/>
          <w:sz w:val="36"/>
          <w:szCs w:val="36"/>
          <w:rtl w:val="0"/>
        </w:rPr>
        <w:t xml:space="preserve">OP-PA-001 — Patient Complaint &amp; Grievance Resolution</w:t>
      </w:r>
    </w:p>
    <w:p w:rsidR="00000000" w:rsidDel="00000000" w:rsidP="00000000" w:rsidRDefault="00000000" w:rsidRPr="00000000" w14:paraId="00000C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1wd8v640f3v" w:id="200"/>
      <w:bookmarkEnd w:id="200"/>
      <w:r w:rsidDel="00000000" w:rsidR="00000000" w:rsidRPr="00000000">
        <w:rPr>
          <w:rFonts w:ascii="Roboto" w:cs="Roboto" w:eastAsia="Roboto" w:hAnsi="Roboto"/>
          <w:b w:val="1"/>
          <w:bCs w:val="1"/>
          <w:sz w:val="30"/>
          <w:szCs w:val="30"/>
          <w:rtl w:val="0"/>
        </w:rPr>
        <w:t xml:space="preserve">Policy Header</w:t>
      </w:r>
    </w:p>
    <w:tbl>
      <w:tblPr>
        <w:tblStyle w:val="Table1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76.1876832844573"/>
        <w:gridCol w:w="5983.812316715543"/>
        <w:tblGridChange w:id="0">
          <w:tblGrid>
            <w:gridCol w:w="3376.1876832844573"/>
            <w:gridCol w:w="5983.8123167155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Complaint &amp; Grievance Resolution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 — Patient Access &amp; Experience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C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660lx93011b" w:id="201"/>
      <w:bookmarkEnd w:id="201"/>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process for receiving, documenting, investigating, and resolving patient complaints and grievances at Care Indeed Home Health Care, Inc. per 42 CFR § 484.50(a)(3) which requires that patients be informed of and have access to a complaint process and that the agency investigate and resolve complaints.</w:t>
      </w:r>
    </w:p>
    <w:p w:rsidR="00000000" w:rsidDel="00000000" w:rsidP="00000000" w:rsidRDefault="00000000" w:rsidRPr="00000000" w14:paraId="00000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0e3wsmy651u" w:id="202"/>
      <w:bookmarkEnd w:id="202"/>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agency staff, the Operations Director, the Director of Nursing/Clinical Manager, the Administrator, the Compliance Officer, and the QAPI Coordinator.</w:t>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4vvuucu43n6" w:id="203"/>
      <w:bookmarkEnd w:id="203"/>
      <w:r w:rsidDel="00000000" w:rsidR="00000000" w:rsidRPr="00000000">
        <w:rPr>
          <w:rFonts w:ascii="Roboto" w:cs="Roboto" w:eastAsia="Roboto" w:hAnsi="Roboto"/>
          <w:b w:val="1"/>
          <w:bCs w:val="1"/>
          <w:sz w:val="30"/>
          <w:szCs w:val="30"/>
          <w:rtl w:val="0"/>
        </w:rPr>
        <w:t xml:space="preserve">3. Definitions</w:t>
      </w:r>
    </w:p>
    <w:tbl>
      <w:tblPr>
        <w:tblStyle w:val="Table1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27.3313782991202"/>
        <w:gridCol w:w="7932.668621700879"/>
        <w:tblGridChange w:id="0">
          <w:tblGrid>
            <w:gridCol w:w="1427.3313782991202"/>
            <w:gridCol w:w="7932.6686217008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expression of dissatisfaction by a patient, family member, caregiver, or patient representative regarding any aspect of care or services provided by the agency.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complaint that has been documented and requires investigation and formal resolution. All written complaints and any verbal complaint not resolved at the time of the initial contact are classified as grievances.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filing the complaint or grievance (patient, family member, caregiver, or authorized representative).</w:t>
            </w:r>
            <w:r w:rsidDel="00000000" w:rsidR="00000000" w:rsidRPr="00000000">
              <w:rPr>
                <w:rtl w:val="0"/>
              </w:rPr>
            </w:r>
          </w:p>
        </w:tc>
      </w:tr>
    </w:tbl>
    <w:p w:rsidR="00000000" w:rsidDel="00000000" w:rsidP="00000000" w:rsidRDefault="00000000" w:rsidRPr="00000000" w14:paraId="00000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wejz5nvqwmy" w:id="204"/>
      <w:bookmarkEnd w:id="204"/>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formal complaint and grievance resolution process that is accessible to all patients and their representatives.</w:t>
      </w:r>
    </w:p>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patients shall be informed of their right to file complaints at the time of admission and provided with: (a) the agency's internal complaint process; (b) the State Home Health Hotline number; (c) the CMS 1-800-MEDICARE number; (d) contact information for the California Department of Public Health.</w:t>
      </w:r>
    </w:p>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patient shall experience retaliation, reduction in services, or negative consequences for filing a complaint or grievance.</w:t>
      </w:r>
    </w:p>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complaints shall be acknowledged within 24 hours. All grievances shall be investigated and resolved within 30 calendar days. If resolution requires more than 30 days, the complainant shall receive written notification of the status and expected completion date.</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Complaint and grievance data shall be trended, analyzed, and reported to QAPI quarterly per QA-SM-003.</w:t>
      </w:r>
    </w:p>
    <w:p w:rsidR="00000000" w:rsidDel="00000000" w:rsidP="00000000" w:rsidRDefault="00000000" w:rsidRPr="00000000" w14:paraId="00000D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j0dirbl4ze7" w:id="205"/>
      <w:bookmarkEnd w:id="205"/>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D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lt5o463kht2" w:id="206"/>
      <w:bookmarkEnd w:id="206"/>
      <w:r w:rsidDel="00000000" w:rsidR="00000000" w:rsidRPr="00000000">
        <w:rPr>
          <w:rFonts w:ascii="Roboto" w:cs="Roboto" w:eastAsia="Roboto" w:hAnsi="Roboto"/>
          <w:b w:val="1"/>
          <w:bCs w:val="1"/>
          <w:color w:val="000000"/>
          <w:sz w:val="27"/>
          <w:szCs w:val="27"/>
          <w:rtl w:val="0"/>
        </w:rPr>
        <w:t xml:space="preserve">5.1 Complaint Receipt and Logging</w:t>
      </w:r>
    </w:p>
    <w:tbl>
      <w:tblPr>
        <w:tblStyle w:val="Table1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5132.903225806451"/>
        <w:gridCol w:w="1523.4017595307919"/>
        <w:tblGridChange w:id="0">
          <w:tblGrid>
            <w:gridCol w:w="741.1143695014663"/>
            <w:gridCol w:w="1962.5806451612902"/>
            <w:gridCol w:w="5132.903225806451"/>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receiving a complaint from any source, immediately document: (a) complainant name and contact; (b) patient name; (c) date and time; (d) nature of complaint; (e) desired resolution. Forward to the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complaint in the Complaint &amp; Grievance Tracking Log (Appendix A). Assign a unique tracking number. Classify as: (a) INFORMAL COMPLAINT — resolved at the point of initial contact; (b) FORMAL GRIEVANCE — requires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Acknowledge receipt to the complainant: INFORMAL — verbal acknowledgment at the time of resolution; FORMAL — written acknowledgment within 24 hours (via mail, email, or hand-delivery).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bl>
    <w:p w:rsidR="00000000" w:rsidDel="00000000" w:rsidP="00000000" w:rsidRDefault="00000000" w:rsidRPr="00000000" w14:paraId="00000D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5jmzut3mdx7" w:id="207"/>
      <w:bookmarkEnd w:id="207"/>
      <w:r w:rsidDel="00000000" w:rsidR="00000000" w:rsidRPr="00000000">
        <w:rPr>
          <w:rFonts w:ascii="Roboto" w:cs="Roboto" w:eastAsia="Roboto" w:hAnsi="Roboto"/>
          <w:b w:val="1"/>
          <w:bCs w:val="1"/>
          <w:color w:val="000000"/>
          <w:sz w:val="27"/>
          <w:szCs w:val="27"/>
          <w:rtl w:val="0"/>
        </w:rPr>
        <w:t xml:space="preserve">5.2 Investigation</w:t>
      </w:r>
    </w:p>
    <w:tbl>
      <w:tblPr>
        <w:tblStyle w:val="Table13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86.099706744868"/>
        <w:gridCol w:w="4474.134897360704"/>
        <w:gridCol w:w="2058.6510263929617"/>
        <w:tblGridChange w:id="0">
          <w:tblGrid>
            <w:gridCol w:w="741.1143695014663"/>
            <w:gridCol w:w="2086.099706744868"/>
            <w:gridCol w:w="4474.134897360704"/>
            <w:gridCol w:w="2058.65102639296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(or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all formal grievances. Investigation shall include: (a) review of the patient's clinical record; (b) interviews with involved staff; (c) review of relevant policies and procedures; (d) consultation with the Clinical Manager for clinical concerns; (e) consultation with the Compliance Officer for compliance concerns.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72 hours; completed within 21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investigation findings on the Complaint Investigation &amp; Resolution Form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investigation.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investigation reveals a substantiated clinical concern, notify the Clinical Manager and initiate corrective action per applicable policies. If the investigation reveals potential compliance violation, notify the Compliance Officer per CO-CP-007. If the investigation reveals potential abuse, neglect, or exploitation, report per CL-PR-006.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w:t>
            </w:r>
            <w:r w:rsidDel="00000000" w:rsidR="00000000" w:rsidRPr="00000000">
              <w:rPr>
                <w:rtl w:val="0"/>
              </w:rPr>
            </w:r>
          </w:p>
        </w:tc>
      </w:tr>
    </w:tbl>
    <w:p w:rsidR="00000000" w:rsidDel="00000000" w:rsidP="00000000" w:rsidRDefault="00000000" w:rsidRPr="00000000" w14:paraId="00000D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rc8idmprgij" w:id="208"/>
      <w:bookmarkEnd w:id="208"/>
      <w:r w:rsidDel="00000000" w:rsidR="00000000" w:rsidRPr="00000000">
        <w:rPr>
          <w:rFonts w:ascii="Roboto" w:cs="Roboto" w:eastAsia="Roboto" w:hAnsi="Roboto"/>
          <w:b w:val="1"/>
          <w:bCs w:val="1"/>
          <w:color w:val="000000"/>
          <w:sz w:val="27"/>
          <w:szCs w:val="27"/>
          <w:rtl w:val="0"/>
        </w:rPr>
        <w:t xml:space="preserve">5.3 Resolution and Notification</w:t>
      </w:r>
    </w:p>
    <w:tbl>
      <w:tblPr>
        <w:tblStyle w:val="Table1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487.859237536657"/>
        <w:gridCol w:w="2168.4457478005866"/>
        <w:tblGridChange w:id="0">
          <w:tblGrid>
            <w:gridCol w:w="741.1143695014663"/>
            <w:gridCol w:w="1962.5806451612902"/>
            <w:gridCol w:w="4487.859237536657"/>
            <w:gridCol w:w="2168.44574780058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the resolution. Options include: (a) corrective action with involved staff; (b) process improvement implementation; (c) additional staff training; (d) service modification; (e) formal apology; (f) finding unsubstantiated (with explanation).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initial complaint.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complainant of the resolution in writing. The notification shall include: (a) summary of the investigation; (b) findings; (c) actions taken; (d) right to escalate to the State Home Health Hotline or CMS if dissatisfied.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or written status update if investigation ongoing.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Close the complaint in the tracking log. Retain documentation for minimum 7 years per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resolution notification.</w:t>
            </w:r>
            <w:r w:rsidDel="00000000" w:rsidR="00000000" w:rsidRPr="00000000">
              <w:rPr>
                <w:rtl w:val="0"/>
              </w:rPr>
            </w:r>
          </w:p>
        </w:tc>
      </w:tr>
    </w:tbl>
    <w:p w:rsidR="00000000" w:rsidDel="00000000" w:rsidP="00000000" w:rsidRDefault="00000000" w:rsidRPr="00000000" w14:paraId="00000D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e0xt7n4jnne" w:id="209"/>
      <w:bookmarkEnd w:id="209"/>
      <w:r w:rsidDel="00000000" w:rsidR="00000000" w:rsidRPr="00000000">
        <w:rPr>
          <w:rFonts w:ascii="Roboto" w:cs="Roboto" w:eastAsia="Roboto" w:hAnsi="Roboto"/>
          <w:b w:val="1"/>
          <w:bCs w:val="1"/>
          <w:color w:val="000000"/>
          <w:sz w:val="27"/>
          <w:szCs w:val="27"/>
          <w:rtl w:val="0"/>
        </w:rPr>
        <w:t xml:space="preserve">5.4 Trending and Reporting</w:t>
      </w:r>
    </w:p>
    <w:tbl>
      <w:tblPr>
        <w:tblStyle w:val="Table1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5338.768328445748"/>
        <w:gridCol w:w="1317.5366568914956"/>
        <w:tblGridChange w:id="0">
          <w:tblGrid>
            <w:gridCol w:w="741.1143695014663"/>
            <w:gridCol w:w="1962.5806451612902"/>
            <w:gridCol w:w="5338.768328445748"/>
            <w:gridCol w:w="1317.5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 complaint data monthly for: (a) volume trends; (b) common categories; (c) repeat complaints; (d) correlation with specific staff, services, or locations.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complaint/grievance trends to QAPI quarterly including: (a) total complaints received; (b) complaints by category; (c) average resolution time; (d) corrective actions implemented; (e) patient satisfaction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Integrate complaint data into the QAPI program for identification of systemic issues and performance improvement opportunities.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d6zm88ij8sc" w:id="210"/>
      <w:bookmarkEnd w:id="210"/>
      <w:r w:rsidDel="00000000" w:rsidR="00000000" w:rsidRPr="00000000">
        <w:rPr>
          <w:rFonts w:ascii="Roboto" w:cs="Roboto" w:eastAsia="Roboto" w:hAnsi="Roboto"/>
          <w:b w:val="1"/>
          <w:bCs w:val="1"/>
          <w:sz w:val="30"/>
          <w:szCs w:val="30"/>
          <w:rtl w:val="0"/>
        </w:rPr>
        <w:t xml:space="preserve">6. Compliance Monitoring</w:t>
      </w:r>
    </w:p>
    <w:tbl>
      <w:tblPr>
        <w:tblStyle w:val="Table14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03.519061583577"/>
        <w:gridCol w:w="3335.014662756598"/>
        <w:gridCol w:w="1221.466275659824"/>
        <w:tblGridChange w:id="0">
          <w:tblGrid>
            <w:gridCol w:w="4803.519061583577"/>
            <w:gridCol w:w="3335.014662756598"/>
            <w:gridCol w:w="1221.466275659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complaints logged within 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log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acknowledgment within 24 hours (formal)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completed within 21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log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log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C">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Complainant notified of resolution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QAPI report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apcnsbuqqx4" w:id="211"/>
      <w:bookmarkEnd w:id="211"/>
      <w:r w:rsidDel="00000000" w:rsidR="00000000" w:rsidRPr="00000000">
        <w:rPr>
          <w:rFonts w:ascii="Roboto" w:cs="Roboto" w:eastAsia="Roboto" w:hAnsi="Roboto"/>
          <w:b w:val="1"/>
          <w:bCs w:val="1"/>
          <w:sz w:val="30"/>
          <w:szCs w:val="30"/>
          <w:rtl w:val="0"/>
        </w:rPr>
        <w:t xml:space="preserve">Appendix A — Complaint &amp; Grievance Tracking Log</w:t>
      </w:r>
    </w:p>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Complaint &amp; Grievance Tracking Log Policy Reference: OP-PA-001 | Version: 6.0</w:t>
      </w:r>
    </w:p>
    <w:tbl>
      <w:tblPr>
        <w:tblStyle w:val="Table1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0.4112676056338"/>
        <w:gridCol w:w="622.2422535211267"/>
        <w:gridCol w:w="574.7830985915492"/>
        <w:gridCol w:w="601.1492957746478"/>
        <w:gridCol w:w="843.7183098591549"/>
        <w:gridCol w:w="448.2253521126761"/>
        <w:gridCol w:w="585.3295774647887"/>
        <w:gridCol w:w="827.8985915492957"/>
        <w:gridCol w:w="548.4169014084507"/>
        <w:gridCol w:w="938.6366197183098"/>
        <w:gridCol w:w="680.2478873239437"/>
        <w:gridCol w:w="854.2647887323943"/>
        <w:gridCol w:w="928.0901408450704"/>
        <w:gridCol w:w="416.5859154929577"/>
        <w:tblGridChange w:id="0">
          <w:tblGrid>
            <w:gridCol w:w="490.4112676056338"/>
            <w:gridCol w:w="622.2422535211267"/>
            <w:gridCol w:w="574.7830985915492"/>
            <w:gridCol w:w="601.1492957746478"/>
            <w:gridCol w:w="843.7183098591549"/>
            <w:gridCol w:w="448.2253521126761"/>
            <w:gridCol w:w="585.3295774647887"/>
            <w:gridCol w:w="827.8985915492957"/>
            <w:gridCol w:w="548.4169014084507"/>
            <w:gridCol w:w="938.6366197183098"/>
            <w:gridCol w:w="680.2478873239437"/>
            <w:gridCol w:w="854.2647887323943"/>
            <w:gridCol w:w="928.0901408450704"/>
            <w:gridCol w:w="416.58591549295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Tracking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Complainant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Nature of Complaint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Acknowledged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Complainant Satisfied?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☐Informal ☐Formal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☐Informal ☐Formal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bl>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Complaint Categories: CS = Clinical/Service Quality | CM = Communication | TM = Timeliness | ST = Staff Behavior | BL = Billing | PR = Privacy | EQ = Equipment/Supplies | OT = Other</w:t>
      </w:r>
    </w:p>
    <w:p w:rsidR="00000000" w:rsidDel="00000000" w:rsidP="00000000" w:rsidRDefault="00000000" w:rsidRPr="00000000" w14:paraId="00000D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lwi0xsrgo4p" w:id="212"/>
      <w:bookmarkEnd w:id="212"/>
      <w:r w:rsidDel="00000000" w:rsidR="00000000" w:rsidRPr="00000000">
        <w:rPr>
          <w:rFonts w:ascii="Roboto" w:cs="Roboto" w:eastAsia="Roboto" w:hAnsi="Roboto"/>
          <w:b w:val="1"/>
          <w:bCs w:val="1"/>
          <w:sz w:val="30"/>
          <w:szCs w:val="30"/>
          <w:rtl w:val="0"/>
        </w:rPr>
        <w:t xml:space="preserve">Appendix B — Complaint Investigation &amp; Resolution Form</w:t>
      </w:r>
    </w:p>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Complaint Investigation &amp; Resolution Form Policy Reference: OP-PA-001 | Version: 6.0</w:t>
      </w:r>
    </w:p>
    <w:p w:rsidR="00000000" w:rsidDel="00000000" w:rsidP="00000000" w:rsidRDefault="00000000" w:rsidRPr="00000000" w14:paraId="00000D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52sp35erl2e" w:id="213"/>
      <w:bookmarkEnd w:id="213"/>
      <w:r w:rsidDel="00000000" w:rsidR="00000000" w:rsidRPr="00000000">
        <w:rPr>
          <w:rFonts w:ascii="Roboto" w:cs="Roboto" w:eastAsia="Roboto" w:hAnsi="Roboto"/>
          <w:b w:val="1"/>
          <w:bCs w:val="1"/>
          <w:color w:val="000000"/>
          <w:sz w:val="27"/>
          <w:szCs w:val="27"/>
          <w:rtl w:val="0"/>
        </w:rPr>
        <w:t xml:space="preserve">Section 1 — Complaint Information</w:t>
      </w:r>
    </w:p>
    <w:tbl>
      <w:tblPr>
        <w:tblStyle w:val="Table1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66.3929618768325"/>
        <w:gridCol w:w="6093.6070381231675"/>
        <w:tblGridChange w:id="0">
          <w:tblGrid>
            <w:gridCol w:w="3266.3929618768325"/>
            <w:gridCol w:w="6093.60703812316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Complaint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Complainant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Relationship to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Nature of Complaint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Desired Resolution (if stated)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D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gblqveiod0e" w:id="214"/>
      <w:bookmarkEnd w:id="214"/>
      <w:r w:rsidDel="00000000" w:rsidR="00000000" w:rsidRPr="00000000">
        <w:rPr>
          <w:rFonts w:ascii="Roboto" w:cs="Roboto" w:eastAsia="Roboto" w:hAnsi="Roboto"/>
          <w:b w:val="1"/>
          <w:bCs w:val="1"/>
          <w:color w:val="000000"/>
          <w:sz w:val="27"/>
          <w:szCs w:val="27"/>
          <w:rtl w:val="0"/>
        </w:rPr>
        <w:t xml:space="preserve">Section 2 — Investigation</w:t>
      </w:r>
    </w:p>
    <w:tbl>
      <w:tblPr>
        <w:tblStyle w:val="Table1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33.1378299120233"/>
        <w:gridCol w:w="7026.862170087976"/>
        <w:tblGridChange w:id="0">
          <w:tblGrid>
            <w:gridCol w:w="2333.1378299120233"/>
            <w:gridCol w:w="7026.8621700879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 Name/Title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Investigation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Records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Clinical Record ☐ Visit Notes ☐ Scheduling Records ☐ Billing Records ☐ Prior Complaints ☐ Other: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Interviewed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Name(s):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Consulted?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_____________ ☐ No ☐ N/A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Consulted?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_____________ ☐ No ☐ N/A</w:t>
            </w:r>
            <w:r w:rsidDel="00000000" w:rsidR="00000000" w:rsidRPr="00000000">
              <w:rPr>
                <w:rtl w:val="0"/>
              </w:rPr>
            </w:r>
          </w:p>
        </w:tc>
      </w:tr>
    </w:tbl>
    <w:p w:rsidR="00000000" w:rsidDel="00000000" w:rsidP="00000000" w:rsidRDefault="00000000" w:rsidRPr="00000000" w14:paraId="00000D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0hi819uaf4k" w:id="215"/>
      <w:bookmarkEnd w:id="215"/>
      <w:r w:rsidDel="00000000" w:rsidR="00000000" w:rsidRPr="00000000">
        <w:rPr>
          <w:rFonts w:ascii="Roboto" w:cs="Roboto" w:eastAsia="Roboto" w:hAnsi="Roboto"/>
          <w:b w:val="1"/>
          <w:bCs w:val="1"/>
          <w:color w:val="000000"/>
          <w:sz w:val="27"/>
          <w:szCs w:val="27"/>
          <w:rtl w:val="0"/>
        </w:rPr>
        <w:t xml:space="preserve">Section 3 — Findings</w:t>
      </w:r>
    </w:p>
    <w:tbl>
      <w:tblPr>
        <w:tblStyle w:val="Table1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76.24633431085"/>
        <w:gridCol w:w="6683.75366568915"/>
        <w:tblGridChange w:id="0">
          <w:tblGrid>
            <w:gridCol w:w="2676.24633431085"/>
            <w:gridCol w:w="6683.753665689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 Substantiated?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Substantiated ☐ Partially Substantiated ☐ Unsubstantiated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of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 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Contributing Factors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D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28xfrz0r5ff" w:id="216"/>
      <w:bookmarkEnd w:id="216"/>
      <w:r w:rsidDel="00000000" w:rsidR="00000000" w:rsidRPr="00000000">
        <w:rPr>
          <w:rFonts w:ascii="Roboto" w:cs="Roboto" w:eastAsia="Roboto" w:hAnsi="Roboto"/>
          <w:b w:val="1"/>
          <w:bCs w:val="1"/>
          <w:color w:val="000000"/>
          <w:sz w:val="27"/>
          <w:szCs w:val="27"/>
          <w:rtl w:val="0"/>
        </w:rPr>
        <w:t xml:space="preserve">Section 4 — Resolution</w:t>
      </w:r>
    </w:p>
    <w:tbl>
      <w:tblPr>
        <w:tblStyle w:val="Table1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09.6187683284456"/>
        <w:gridCol w:w="7150.381231671554"/>
        <w:tblGridChange w:id="0">
          <w:tblGrid>
            <w:gridCol w:w="2209.6187683284456"/>
            <w:gridCol w:w="7150.3812316715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Staff counseling/corrective action ☐ Process improvement ☐ Additional training ☐ Service modification ☐ Formal apology ☐ Policy revision initiated ☐ No action required (unsubstantiated) ☐ Other: 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Detailed Resolution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Responsible Party for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Implementation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D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s5h1m6m5x6d" w:id="217"/>
      <w:bookmarkEnd w:id="217"/>
      <w:r w:rsidDel="00000000" w:rsidR="00000000" w:rsidRPr="00000000">
        <w:rPr>
          <w:rFonts w:ascii="Roboto" w:cs="Roboto" w:eastAsia="Roboto" w:hAnsi="Roboto"/>
          <w:b w:val="1"/>
          <w:bCs w:val="1"/>
          <w:color w:val="000000"/>
          <w:sz w:val="27"/>
          <w:szCs w:val="27"/>
          <w:rtl w:val="0"/>
        </w:rPr>
        <w:t xml:space="preserve">Section 5 — Complainant Notification</w:t>
      </w:r>
    </w:p>
    <w:tbl>
      <w:tblPr>
        <w:tblStyle w:val="Table1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35.014662756598"/>
        <w:gridCol w:w="6024.985337243402"/>
        <w:tblGridChange w:id="0">
          <w:tblGrid>
            <w:gridCol w:w="3335.014662756598"/>
            <w:gridCol w:w="6024.9853372434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Complainant Notified of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_____________ Method: ☐ Letter ☐ Email ☐ Phone ☐ In-Person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Referral Information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(State Hotline, CMS) ☐ N/A</w:t>
            </w:r>
            <w:r w:rsidDel="00000000" w:rsidR="00000000" w:rsidRPr="00000000">
              <w:rPr>
                <w:rtl w:val="0"/>
              </w:rPr>
            </w:r>
          </w:p>
        </w:tc>
      </w:tr>
    </w:tbl>
    <w:p w:rsidR="00000000" w:rsidDel="00000000" w:rsidP="00000000" w:rsidRDefault="00000000" w:rsidRPr="00000000" w14:paraId="00000D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qy8t7cvakjg" w:id="218"/>
      <w:bookmarkEnd w:id="218"/>
      <w:r w:rsidDel="00000000" w:rsidR="00000000" w:rsidRPr="00000000">
        <w:rPr>
          <w:rFonts w:ascii="Roboto" w:cs="Roboto" w:eastAsia="Roboto" w:hAnsi="Roboto"/>
          <w:b w:val="1"/>
          <w:bCs w:val="1"/>
          <w:color w:val="000000"/>
          <w:sz w:val="27"/>
          <w:szCs w:val="27"/>
          <w:rtl w:val="0"/>
        </w:rPr>
        <w:t xml:space="preserve">Section 6 — Approvals</w:t>
      </w:r>
    </w:p>
    <w:tbl>
      <w:tblPr>
        <w:tblStyle w:val="Table14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36.950146627566"/>
        <w:gridCol w:w="3801.6422287390023"/>
        <w:gridCol w:w="1921.407624633431"/>
        <w:tblGridChange w:id="0">
          <w:tblGrid>
            <w:gridCol w:w="3636.950146627566"/>
            <w:gridCol w:w="3801.6422287390023"/>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(if escalated)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0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u7cjbjzd8bb" w:id="219"/>
      <w:bookmarkEnd w:id="219"/>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OP-PA-001)</w:t>
      </w:r>
    </w:p>
    <w:p w:rsidR="00000000" w:rsidDel="00000000" w:rsidP="00000000" w:rsidRDefault="00000000" w:rsidRPr="00000000" w14:paraId="00000DF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etvh0johsm97" w:id="220"/>
      <w:bookmarkEnd w:id="220"/>
      <w:r w:rsidDel="00000000" w:rsidR="00000000" w:rsidRPr="00000000">
        <w:rPr>
          <w:rFonts w:ascii="Roboto" w:cs="Roboto" w:eastAsia="Roboto" w:hAnsi="Roboto"/>
          <w:b w:val="1"/>
          <w:bCs w:val="1"/>
          <w:sz w:val="36"/>
          <w:szCs w:val="36"/>
          <w:rtl w:val="0"/>
        </w:rPr>
        <w:t xml:space="preserve">OP-PA-002 — Patient Identification &amp; Verification</w:t>
      </w:r>
    </w:p>
    <w:p w:rsidR="00000000" w:rsidDel="00000000" w:rsidP="00000000" w:rsidRDefault="00000000" w:rsidRPr="00000000" w14:paraId="00000D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zmwsi8gcsmq" w:id="221"/>
      <w:bookmarkEnd w:id="221"/>
      <w:r w:rsidDel="00000000" w:rsidR="00000000" w:rsidRPr="00000000">
        <w:rPr>
          <w:rFonts w:ascii="Roboto" w:cs="Roboto" w:eastAsia="Roboto" w:hAnsi="Roboto"/>
          <w:b w:val="1"/>
          <w:bCs w:val="1"/>
          <w:sz w:val="30"/>
          <w:szCs w:val="30"/>
          <w:rtl w:val="0"/>
        </w:rPr>
        <w:t xml:space="preserve">Policy Header</w:t>
      </w:r>
    </w:p>
    <w:tbl>
      <w:tblPr>
        <w:tblStyle w:val="Table1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46.744868035191"/>
        <w:gridCol w:w="5613.255131964808"/>
        <w:tblGridChange w:id="0">
          <w:tblGrid>
            <w:gridCol w:w="3746.744868035191"/>
            <w:gridCol w:w="5613.2551319648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Identification &amp; Verification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 — Patient Access &amp; Experience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ai0apnd1j7n" w:id="222"/>
      <w:bookmarkEnd w:id="222"/>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E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verifying patient identity at each home health visit to prevent service delivery errors, medication errors, and misidentification. Patient identification is a National Patient Safety Goal (NPSG) and a fundamental requirement of safe healthcare delivery.</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0bxezzi95vh" w:id="223"/>
      <w:bookmarkEnd w:id="223"/>
      <w:r w:rsidDel="00000000" w:rsidR="00000000" w:rsidRPr="00000000">
        <w:rPr>
          <w:rFonts w:ascii="Roboto" w:cs="Roboto" w:eastAsia="Roboto" w:hAnsi="Roboto"/>
          <w:b w:val="1"/>
          <w:bCs w:val="1"/>
          <w:sz w:val="30"/>
          <w:szCs w:val="30"/>
          <w:rtl w:val="0"/>
        </w:rPr>
        <w:t xml:space="preserve">2. Policy Statements</w:t>
      </w:r>
    </w:p>
    <w:p w:rsidR="00000000" w:rsidDel="00000000" w:rsidP="00000000" w:rsidRDefault="00000000" w:rsidRPr="00000000" w14:paraId="00000E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2.1 All clinical staff shall verify the identity of the patient using at least two patient identifiers before providing any care, treatment, or services at each visit.</w:t>
      </w:r>
    </w:p>
    <w:p w:rsidR="00000000" w:rsidDel="00000000" w:rsidP="00000000" w:rsidRDefault="00000000" w:rsidRPr="00000000" w14:paraId="00000E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2.2 Acceptable identifiers include: (a) patient's full legal name; (b) date of birth; (c) medical record number; (d) home address. Room number, bed number, or physical location are NOT acceptable identifiers.</w:t>
      </w:r>
    </w:p>
    <w:p w:rsidR="00000000" w:rsidDel="00000000" w:rsidP="00000000" w:rsidRDefault="00000000" w:rsidRPr="00000000" w14:paraId="00000E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2.3 If identity cannot be verified, the clinician shall not proceed with care delivery until verification is achieved.</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2n94wrpstd" w:id="224"/>
      <w:bookmarkEnd w:id="224"/>
      <w:r w:rsidDel="00000000" w:rsidR="00000000" w:rsidRPr="00000000">
        <w:rPr>
          <w:rFonts w:ascii="Roboto" w:cs="Roboto" w:eastAsia="Roboto" w:hAnsi="Roboto"/>
          <w:b w:val="1"/>
          <w:bCs w:val="1"/>
          <w:sz w:val="30"/>
          <w:szCs w:val="30"/>
          <w:rtl w:val="0"/>
        </w:rPr>
        <w:t xml:space="preserve">3. Procedures</w:t>
      </w:r>
    </w:p>
    <w:tbl>
      <w:tblPr>
        <w:tblStyle w:val="Table1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72.140762463343"/>
        <w:gridCol w:w="1797.8885630498532"/>
        <w:tblGridChange w:id="0">
          <w:tblGrid>
            <w:gridCol w:w="741.1143695014663"/>
            <w:gridCol w:w="1948.8563049853371"/>
            <w:gridCol w:w="4872.140762463343"/>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start of each visit, ask the patient (or caregiver if patient cannot respond) to state their full name and date of birth. Compare responses to the 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visit, before care delivery.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patient identity verification in the visit note.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visit.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patient or caregiver cannot verify identity, use alternative methods: (a) check identification documents; (b) verify against photograph (if available in record); (c) contact the agency office for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point of concern.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identity cannot be confirmed, do not deliver services. Notify the Clinical Manager immediately. Document the incident 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bl>
    <w:p w:rsidR="00000000" w:rsidDel="00000000" w:rsidP="00000000" w:rsidRDefault="00000000" w:rsidRPr="00000000" w14:paraId="00000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66oqtq52fyq" w:id="225"/>
      <w:bookmarkEnd w:id="225"/>
      <w:r w:rsidDel="00000000" w:rsidR="00000000" w:rsidRPr="00000000">
        <w:rPr>
          <w:rFonts w:ascii="Roboto" w:cs="Roboto" w:eastAsia="Roboto" w:hAnsi="Roboto"/>
          <w:b w:val="1"/>
          <w:bCs w:val="1"/>
          <w:sz w:val="30"/>
          <w:szCs w:val="30"/>
          <w:rtl w:val="0"/>
        </w:rPr>
        <w:t xml:space="preserve">4. Compliance Monitoring</w:t>
      </w:r>
    </w:p>
    <w:tbl>
      <w:tblPr>
        <w:tblStyle w:val="Table1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34.897360703812"/>
        <w:gridCol w:w="3417.360703812317"/>
        <w:gridCol w:w="1207.741935483871"/>
        <w:tblGridChange w:id="0">
          <w:tblGrid>
            <w:gridCol w:w="4734.897360703812"/>
            <w:gridCol w:w="3417.360703812317"/>
            <w:gridCol w:w="1207.7419354838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identification documented in visit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chart audit (10% sample)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98%</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service delivery errors due to misidentification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 events</w:t>
            </w:r>
            <w:r w:rsidDel="00000000" w:rsidR="00000000" w:rsidRPr="00000000">
              <w:rPr>
                <w:rtl w:val="0"/>
              </w:rPr>
            </w:r>
          </w:p>
        </w:tc>
      </w:tr>
    </w:tbl>
    <w:p w:rsidR="00000000" w:rsidDel="00000000" w:rsidP="00000000" w:rsidRDefault="00000000" w:rsidRPr="00000000" w14:paraId="00000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x3cgfrec1xk" w:id="226"/>
      <w:bookmarkEnd w:id="226"/>
      <w:r w:rsidDel="00000000" w:rsidR="00000000" w:rsidRPr="00000000">
        <w:rPr>
          <w:rFonts w:ascii="Roboto" w:cs="Roboto" w:eastAsia="Roboto" w:hAnsi="Roboto"/>
          <w:b w:val="1"/>
          <w:bCs w:val="1"/>
          <w:sz w:val="30"/>
          <w:szCs w:val="30"/>
          <w:rtl w:val="0"/>
        </w:rPr>
        <w:t xml:space="preserve">5. Cross-Referenced Policies</w:t>
      </w:r>
    </w:p>
    <w:tbl>
      <w:tblPr>
        <w:tblStyle w:val="Table1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76.3636363636363"/>
        <w:gridCol w:w="3568.3284457478003"/>
        <w:gridCol w:w="4515.307917888563"/>
        <w:tblGridChange w:id="0">
          <w:tblGrid>
            <w:gridCol w:w="1276.3636363636363"/>
            <w:gridCol w:w="3568.3284457478003"/>
            <w:gridCol w:w="4515.3079178885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 &amp;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Identification required before medication administration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Misidentification is a reportable 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identification as a safety goal</w:t>
            </w:r>
            <w:r w:rsidDel="00000000" w:rsidR="00000000" w:rsidRPr="00000000">
              <w:rPr>
                <w:rtl w:val="0"/>
              </w:rPr>
            </w:r>
          </w:p>
        </w:tc>
      </w:tr>
    </w:tbl>
    <w:p w:rsidR="00000000" w:rsidDel="00000000" w:rsidP="00000000" w:rsidRDefault="00000000" w:rsidRPr="00000000" w14:paraId="00000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elhvujrwemk" w:id="227"/>
      <w:bookmarkEnd w:id="227"/>
      <w:r w:rsidDel="00000000" w:rsidR="00000000" w:rsidRPr="00000000">
        <w:rPr>
          <w:rFonts w:ascii="Roboto" w:cs="Roboto" w:eastAsia="Roboto" w:hAnsi="Roboto"/>
          <w:b w:val="1"/>
          <w:bCs w:val="1"/>
          <w:sz w:val="30"/>
          <w:szCs w:val="30"/>
          <w:rtl w:val="0"/>
        </w:rPr>
        <w:t xml:space="preserve">Appendix A — Patient Identification Quick Reference Card</w:t>
      </w:r>
    </w:p>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Patient Identification Quick Reference Policy Reference: OP-PA-002 | Version: 6.0</w:t>
      </w:r>
    </w:p>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Distribute to all clinical staff. Maintain in supply bag.</w:t>
      </w:r>
    </w:p>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At EVERY visit, BEFORE providing any care:</w:t>
      </w:r>
    </w:p>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ASK the patient to state their full name ✅ ASK the patient to state their date of birth ✅ COMPARE responses to the patient record ✅ DOCUMENT verification in your visit note</w:t>
      </w:r>
    </w:p>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If identity CANNOT be verified: 🚫 DO NOT deliver care 📞 CALL the agency office for verification 📝 DOCUMENT the incident and notify the Clinical Manager</w:t>
      </w:r>
    </w:p>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Acceptable Identifiers: Full legal name | Date of birth | Medical record number | Home address NOT Acceptable: Room number | Physical location alone | Caregiver's word without verification</w:t>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i2xepxp0jdn" w:id="228"/>
      <w:bookmarkEnd w:id="228"/>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OP-PA-002)</w:t>
      </w:r>
    </w:p>
    <w:p w:rsidR="00000000" w:rsidDel="00000000" w:rsidP="00000000" w:rsidRDefault="00000000" w:rsidRPr="00000000" w14:paraId="00000E5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j47gk9n8cyen" w:id="229"/>
      <w:bookmarkEnd w:id="229"/>
      <w:r w:rsidDel="00000000" w:rsidR="00000000" w:rsidRPr="00000000">
        <w:rPr>
          <w:rFonts w:ascii="Roboto" w:cs="Roboto" w:eastAsia="Roboto" w:hAnsi="Roboto"/>
          <w:b w:val="1"/>
          <w:bCs w:val="1"/>
          <w:sz w:val="36"/>
          <w:szCs w:val="36"/>
          <w:rtl w:val="0"/>
        </w:rPr>
        <w:t xml:space="preserve">OP-PA-003 — Interpreter &amp; Language Access Services</w:t>
      </w:r>
    </w:p>
    <w:p w:rsidR="00000000" w:rsidDel="00000000" w:rsidP="00000000" w:rsidRDefault="00000000" w:rsidRPr="00000000" w14:paraId="00000E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wsvsvym654" w:id="230"/>
      <w:bookmarkEnd w:id="230"/>
      <w:r w:rsidDel="00000000" w:rsidR="00000000" w:rsidRPr="00000000">
        <w:rPr>
          <w:rFonts w:ascii="Roboto" w:cs="Roboto" w:eastAsia="Roboto" w:hAnsi="Roboto"/>
          <w:b w:val="1"/>
          <w:bCs w:val="1"/>
          <w:sz w:val="30"/>
          <w:szCs w:val="30"/>
          <w:rtl w:val="0"/>
        </w:rPr>
        <w:t xml:space="preserve">Policy Header</w:t>
      </w:r>
    </w:p>
    <w:tbl>
      <w:tblPr>
        <w:tblStyle w:val="Table1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99.706744868035"/>
        <w:gridCol w:w="5860.2932551319645"/>
        <w:tblGridChange w:id="0">
          <w:tblGrid>
            <w:gridCol w:w="3499.706744868035"/>
            <w:gridCol w:w="5860.2932551319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Interpreter &amp; Language Access Services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 — Patient Access &amp; Experience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0m3gx1t206a" w:id="231"/>
      <w:bookmarkEnd w:id="231"/>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standards for providing language access services to patients with limited English proficiency (LEP) at Care Indeed Home Health Care, Inc. per Title VI of the Civil Rights Act of 1964, 42 CFR § 484.50 (Patient Rights), and CMS Guidance on Providing Language Access Services.</w:t>
      </w:r>
    </w:p>
    <w:p w:rsidR="00000000" w:rsidDel="00000000" w:rsidP="00000000" w:rsidRDefault="00000000" w:rsidRPr="00000000" w14:paraId="00000E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8a8vs54fmjx" w:id="232"/>
      <w:bookmarkEnd w:id="232"/>
      <w:r w:rsidDel="00000000" w:rsidR="00000000" w:rsidRPr="00000000">
        <w:rPr>
          <w:rFonts w:ascii="Roboto" w:cs="Roboto" w:eastAsia="Roboto" w:hAnsi="Roboto"/>
          <w:b w:val="1"/>
          <w:bCs w:val="1"/>
          <w:sz w:val="30"/>
          <w:szCs w:val="30"/>
          <w:rtl w:val="0"/>
        </w:rPr>
        <w:t xml:space="preserve">2. Policy Statements</w:t>
      </w:r>
    </w:p>
    <w:p w:rsidR="00000000" w:rsidDel="00000000" w:rsidP="00000000" w:rsidRDefault="00000000" w:rsidRPr="00000000" w14:paraId="00000E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2.1 The agency shall provide meaningful access to services for all patients regardless of their primary language.</w:t>
      </w:r>
    </w:p>
    <w:p w:rsidR="00000000" w:rsidDel="00000000" w:rsidP="00000000" w:rsidRDefault="00000000" w:rsidRPr="00000000" w14:paraId="00000E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2.2 At the time of intake and admission, the patient's preferred language shall be assessed and documented.</w:t>
      </w:r>
    </w:p>
    <w:p w:rsidR="00000000" w:rsidDel="00000000" w:rsidP="00000000" w:rsidRDefault="00000000" w:rsidRPr="00000000" w14:paraId="00000E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2.3 Qualified interpreter services (in-person, telephonic, or video) shall be provided at no cost to the patient during all clinical encounters, care coordination activities, and patient rights notification.</w:t>
      </w:r>
    </w:p>
    <w:p w:rsidR="00000000" w:rsidDel="00000000" w:rsidP="00000000" w:rsidRDefault="00000000" w:rsidRPr="00000000" w14:paraId="00000E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2.4 Family members, friends, and minor children shall NOT be used as interpreters for clinical communication unless the patient specifically requests it after being informed of the availability of free professional interpreter services, and the request is documented.</w:t>
      </w:r>
    </w:p>
    <w:p w:rsidR="00000000" w:rsidDel="00000000" w:rsidP="00000000" w:rsidRDefault="00000000" w:rsidRPr="00000000" w14:paraId="00000E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2.5 Key documents (patient rights, advance directive information, HIPAA notice, consent forms) shall be available in the prevalent languages of the agency's service area population.</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eb3av39k118" w:id="233"/>
      <w:bookmarkEnd w:id="233"/>
      <w:r w:rsidDel="00000000" w:rsidR="00000000" w:rsidRPr="00000000">
        <w:rPr>
          <w:rFonts w:ascii="Roboto" w:cs="Roboto" w:eastAsia="Roboto" w:hAnsi="Roboto"/>
          <w:b w:val="1"/>
          <w:bCs w:val="1"/>
          <w:sz w:val="30"/>
          <w:szCs w:val="30"/>
          <w:rtl w:val="0"/>
        </w:rPr>
        <w:t xml:space="preserve">3. Procedures</w:t>
      </w:r>
    </w:p>
    <w:tbl>
      <w:tblPr>
        <w:tblStyle w:val="Table15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872.140762463343"/>
        <w:gridCol w:w="1784.1642228739001"/>
        <w:tblGridChange w:id="0">
          <w:tblGrid>
            <w:gridCol w:w="741.1143695014663"/>
            <w:gridCol w:w="1962.5806451612902"/>
            <w:gridCol w:w="4872.140762463343"/>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and document the patient's preferred language during intake. If LEP is identified, document interpreter needs in the patient record and communicate to all assigned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intake.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contract with a qualified telephonic or video interpreter service. Ensure service is available 24/7 for emergencies and during all business hours for routine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LEP patients, arrange interpreter services BEFORE the visit. Do not attempt to deliver clinical care, obtain consent, or provide patient education without qualified interpretation.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visit with LEP patient.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interpreter use in the visit note including: (a) language interpreted; (b) interpreter name and ID number; (c) method (in-person, phone, video).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visit using interpreter.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interpreter utilization monthly. Ensure available and timely service. Report utilization and any access issues to QAPI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tracking; quarterly QAPI.</w:t>
            </w:r>
            <w:r w:rsidDel="00000000" w:rsidR="00000000" w:rsidRPr="00000000">
              <w:rPr>
                <w:rtl w:val="0"/>
              </w:rPr>
            </w:r>
          </w:p>
        </w:tc>
      </w:tr>
    </w:tbl>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94kfcji6eet" w:id="234"/>
      <w:bookmarkEnd w:id="234"/>
      <w:r w:rsidDel="00000000" w:rsidR="00000000" w:rsidRPr="00000000">
        <w:rPr>
          <w:rFonts w:ascii="Roboto" w:cs="Roboto" w:eastAsia="Roboto" w:hAnsi="Roboto"/>
          <w:b w:val="1"/>
          <w:bCs w:val="1"/>
          <w:sz w:val="30"/>
          <w:szCs w:val="30"/>
          <w:rtl w:val="0"/>
        </w:rPr>
        <w:t xml:space="preserve">4. Compliance Monitoring</w:t>
      </w:r>
    </w:p>
    <w:tbl>
      <w:tblPr>
        <w:tblStyle w:val="Table1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2044.9266862170086"/>
        <w:gridCol w:w="1482.2287390029326"/>
        <w:tblGridChange w:id="0">
          <w:tblGrid>
            <w:gridCol w:w="5832.844574780058"/>
            <w:gridCol w:w="2044.9266862170086"/>
            <w:gridCol w:w="1482.22873900293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Preferred language documented for all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chart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Interpreter services provided for all LEP patient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Interpreter use documented in visit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Chart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documents available in prevalent languages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Compliant</w:t>
            </w:r>
            <w:r w:rsidDel="00000000" w:rsidR="00000000" w:rsidRPr="00000000">
              <w:rPr>
                <w:rtl w:val="0"/>
              </w:rPr>
            </w:r>
          </w:p>
        </w:tc>
      </w:tr>
    </w:tbl>
    <w:p w:rsidR="00000000" w:rsidDel="00000000" w:rsidP="00000000" w:rsidRDefault="00000000" w:rsidRPr="00000000" w14:paraId="00000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gi1beksq8fa" w:id="235"/>
      <w:bookmarkEnd w:id="235"/>
      <w:r w:rsidDel="00000000" w:rsidR="00000000" w:rsidRPr="00000000">
        <w:rPr>
          <w:rFonts w:ascii="Roboto" w:cs="Roboto" w:eastAsia="Roboto" w:hAnsi="Roboto"/>
          <w:b w:val="1"/>
          <w:bCs w:val="1"/>
          <w:sz w:val="30"/>
          <w:szCs w:val="30"/>
          <w:rtl w:val="0"/>
        </w:rPr>
        <w:t xml:space="preserve">Appendix A — Language Access Services Log</w:t>
      </w:r>
    </w:p>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Language Access Services Log Policy Reference: OP-PA-003 | Version: 6.0</w:t>
      </w:r>
    </w:p>
    <w:tbl>
      <w:tblPr>
        <w:tblStyle w:val="Table15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7.2687224669603"/>
        <w:gridCol w:w="1175.1541850220265"/>
        <w:gridCol w:w="597.885462555066"/>
        <w:gridCol w:w="917.4449339207048"/>
        <w:gridCol w:w="1896.740088105727"/>
        <w:gridCol w:w="1649.3392070484583"/>
        <w:gridCol w:w="793.7444933920705"/>
        <w:gridCol w:w="917.4449339207048"/>
        <w:gridCol w:w="834.977973568282"/>
        <w:tblGridChange w:id="0">
          <w:tblGrid>
            <w:gridCol w:w="577.2687224669603"/>
            <w:gridCol w:w="1175.1541850220265"/>
            <w:gridCol w:w="597.885462555066"/>
            <w:gridCol w:w="917.4449339207048"/>
            <w:gridCol w:w="1896.740088105727"/>
            <w:gridCol w:w="1649.3392070484583"/>
            <w:gridCol w:w="793.7444933920705"/>
            <w:gridCol w:w="917.4449339207048"/>
            <w:gridCol w:w="834.9779735682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Language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Interpreter Service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Interpreter Name/ID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Clinician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☐Phone ☐Video ☐In-Person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☐Phone ☐Video ☐In-Person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☐Phone ☐Video ☐In-Person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s78vb7hb7v4" w:id="236"/>
      <w:bookmarkEnd w:id="236"/>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OP-PA-003)</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g8qiwjojipzx" w:id="237"/>
      <w:bookmarkEnd w:id="237"/>
      <w:r w:rsidDel="00000000" w:rsidR="00000000" w:rsidRPr="00000000">
        <w:rPr>
          <w:rFonts w:ascii="Roboto" w:cs="Roboto" w:eastAsia="Roboto" w:hAnsi="Roboto"/>
          <w:b w:val="1"/>
          <w:bCs w:val="1"/>
          <w:sz w:val="36"/>
          <w:szCs w:val="36"/>
          <w:rtl w:val="0"/>
        </w:rPr>
        <w:t xml:space="preserve">OP-PA-004 — Cultural Competency in Service Delivery</w:t>
      </w:r>
    </w:p>
    <w:p w:rsidR="00000000" w:rsidDel="00000000" w:rsidP="00000000" w:rsidRDefault="00000000" w:rsidRPr="00000000" w14:paraId="00000E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n1vj4cthr42" w:id="238"/>
      <w:bookmarkEnd w:id="238"/>
      <w:r w:rsidDel="00000000" w:rsidR="00000000" w:rsidRPr="00000000">
        <w:rPr>
          <w:rFonts w:ascii="Roboto" w:cs="Roboto" w:eastAsia="Roboto" w:hAnsi="Roboto"/>
          <w:b w:val="1"/>
          <w:bCs w:val="1"/>
          <w:sz w:val="30"/>
          <w:szCs w:val="30"/>
          <w:rtl w:val="0"/>
        </w:rPr>
        <w:t xml:space="preserve">Policy Header</w:t>
      </w:r>
    </w:p>
    <w:tbl>
      <w:tblPr>
        <w:tblStyle w:val="Table1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72.258064516129"/>
        <w:gridCol w:w="5887.741935483871"/>
        <w:tblGridChange w:id="0">
          <w:tblGrid>
            <w:gridCol w:w="3472.258064516129"/>
            <w:gridCol w:w="5887.7419354838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Cultural Competency in Service Delivery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 — Patient Access &amp; Experience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zpd99kmz8a" w:id="239"/>
      <w:bookmarkEnd w:id="239"/>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E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culturally sensitive and respectful service delivery across the diverse patient populations served by Care Indeed Home Health Care, Inc. Cultural competency is essential for effective patient communication, treatment adherence, patient satisfaction, and equitable care outcomes.</w:t>
      </w:r>
    </w:p>
    <w:p w:rsidR="00000000" w:rsidDel="00000000" w:rsidP="00000000" w:rsidRDefault="00000000" w:rsidRPr="00000000" w14:paraId="00000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890sfx2uej9" w:id="240"/>
      <w:bookmarkEnd w:id="240"/>
      <w:r w:rsidDel="00000000" w:rsidR="00000000" w:rsidRPr="00000000">
        <w:rPr>
          <w:rFonts w:ascii="Roboto" w:cs="Roboto" w:eastAsia="Roboto" w:hAnsi="Roboto"/>
          <w:b w:val="1"/>
          <w:bCs w:val="1"/>
          <w:sz w:val="30"/>
          <w:szCs w:val="30"/>
          <w:rtl w:val="0"/>
        </w:rPr>
        <w:t xml:space="preserve">2. Policy Statements</w:t>
      </w:r>
    </w:p>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2.1 All staff shall provide care and services with respect for the cultural, spiritual, and personal values, beliefs, and practices of each patient.</w:t>
      </w:r>
    </w:p>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2.2 Cultural considerations shall be assessed as part of the comprehensive patient assessment at SOC and integrated into the plan of care.</w:t>
      </w:r>
    </w:p>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2.3 The agency shall provide cultural competency training to all staff at orientation and annually thereafter per HR-TD-001.</w:t>
      </w:r>
    </w:p>
    <w:p w:rsidR="00000000" w:rsidDel="00000000" w:rsidP="00000000" w:rsidRDefault="00000000" w:rsidRPr="00000000" w14:paraId="00000E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2.4 The agency shall not impose cultural or religious practices on patients, and shall accommodate reasonable patient requests related to cultural or religious preferences in care delivery.</w:t>
      </w:r>
    </w:p>
    <w:p w:rsidR="00000000" w:rsidDel="00000000" w:rsidP="00000000" w:rsidRDefault="00000000" w:rsidRPr="00000000" w14:paraId="00000E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4o3192loz4h" w:id="241"/>
      <w:bookmarkEnd w:id="241"/>
      <w:r w:rsidDel="00000000" w:rsidR="00000000" w:rsidRPr="00000000">
        <w:rPr>
          <w:rFonts w:ascii="Roboto" w:cs="Roboto" w:eastAsia="Roboto" w:hAnsi="Roboto"/>
          <w:b w:val="1"/>
          <w:bCs w:val="1"/>
          <w:sz w:val="30"/>
          <w:szCs w:val="30"/>
          <w:rtl w:val="0"/>
        </w:rPr>
        <w:t xml:space="preserve">3. Procedures</w:t>
      </w:r>
    </w:p>
    <w:tbl>
      <w:tblPr>
        <w:tblStyle w:val="Table1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5091.730205278592"/>
        <w:gridCol w:w="1427.3313782991202"/>
        <w:tblGridChange w:id="0">
          <w:tblGrid>
            <w:gridCol w:w="741.1143695014663"/>
            <w:gridCol w:w="2099.824046920821"/>
            <w:gridCol w:w="5091.730205278592"/>
            <w:gridCol w:w="1427.33137829912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cultural preferences during the comprehensive assessment including: (a) preferred language; (b) dietary preferences or restrictions; (c) religious/spiritual practices relevant to care; (d) cultural health beliefs or practices; (e) preferences regarding gender of caregiver; (f) family involvement preferences. Document in the 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 assessment.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Incorporate documented cultural preferences into care delivery. If a cultural practice conflicts with a medical recommendation, discuss with the patient and document the discussion and patient's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visit.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cultural competency training is included in new employee orientation and annual mandatory training per HR-TD-001.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feasible, match clinician-patient assignments considering language concordance and cultural familiarity.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scheduling.</w:t>
            </w:r>
            <w:r w:rsidDel="00000000" w:rsidR="00000000" w:rsidRPr="00000000">
              <w:rPr>
                <w:rtl w:val="0"/>
              </w:rPr>
            </w:r>
          </w:p>
        </w:tc>
      </w:tr>
    </w:tbl>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mxl78w0jv2e" w:id="242"/>
      <w:bookmarkEnd w:id="242"/>
      <w:r w:rsidDel="00000000" w:rsidR="00000000" w:rsidRPr="00000000">
        <w:rPr>
          <w:rFonts w:ascii="Roboto" w:cs="Roboto" w:eastAsia="Roboto" w:hAnsi="Roboto"/>
          <w:b w:val="1"/>
          <w:bCs w:val="1"/>
          <w:sz w:val="30"/>
          <w:szCs w:val="30"/>
          <w:rtl w:val="0"/>
        </w:rPr>
        <w:t xml:space="preserve">4. Compliance Monitoring</w:t>
      </w:r>
    </w:p>
    <w:tbl>
      <w:tblPr>
        <w:tblStyle w:val="Table16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74.076246334311"/>
        <w:gridCol w:w="2388.0351906158357"/>
        <w:gridCol w:w="1797.8885630498532"/>
        <w:tblGridChange w:id="0">
          <w:tblGrid>
            <w:gridCol w:w="5174.076246334311"/>
            <w:gridCol w:w="2388.0351906158357"/>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Cultural assessment documented at SOC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Chart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Cultural competency training completed by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substantiated complaints of cultural insensitivity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 substantiated</w:t>
            </w:r>
            <w:r w:rsidDel="00000000" w:rsidR="00000000" w:rsidRPr="00000000">
              <w:rPr>
                <w:rtl w:val="0"/>
              </w:rPr>
            </w:r>
          </w:p>
        </w:tc>
      </w:tr>
    </w:tbl>
    <w:p w:rsidR="00000000" w:rsidDel="00000000" w:rsidP="00000000" w:rsidRDefault="00000000" w:rsidRPr="00000000" w14:paraId="00000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k2lmlj98k0n" w:id="243"/>
      <w:bookmarkEnd w:id="243"/>
      <w:r w:rsidDel="00000000" w:rsidR="00000000" w:rsidRPr="00000000">
        <w:rPr>
          <w:rFonts w:ascii="Roboto" w:cs="Roboto" w:eastAsia="Roboto" w:hAnsi="Roboto"/>
          <w:b w:val="1"/>
          <w:bCs w:val="1"/>
          <w:sz w:val="30"/>
          <w:szCs w:val="30"/>
          <w:rtl w:val="0"/>
        </w:rPr>
        <w:t xml:space="preserve">Appendix A — Cultural Competency Assessment Prompts</w:t>
      </w:r>
    </w:p>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Cultural Competency Assessment Prompts Policy Reference: OP-PA-004 | Version: 6.0</w:t>
      </w:r>
    </w:p>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For clinician use during SOC assessment. Document responses in the patient record.</w:t>
      </w:r>
    </w:p>
    <w:tbl>
      <w:tblPr>
        <w:tblStyle w:val="Table1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33.1378299120233"/>
        <w:gridCol w:w="4295.718475073314"/>
        <w:gridCol w:w="2731.1436950146626"/>
        <w:tblGridChange w:id="0">
          <w:tblGrid>
            <w:gridCol w:w="2333.1378299120233"/>
            <w:gridCol w:w="4295.718475073314"/>
            <w:gridCol w:w="2731.14369501466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Prompt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Response/Notes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Language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language do you prefer to speak? Do you need an interpreter?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Dietary Preferences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have dietary restrictions or preferences related to your culture or religion?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Religious/Spiritual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Are there religious or spiritual practices that are important to you during your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Health Beliefs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use any traditional, cultural, or complementary health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Caregiver Preferences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have a preference for the gender of your caregiver?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Family Involvement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How would you like your family to be involved in your care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End-of-Life Preferences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Are there cultural or religious considerations regarding end-of-life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 there anything else about your cultural background that we should know to provide the best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0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gtsqbarc4xt" w:id="244"/>
      <w:bookmarkEnd w:id="244"/>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OP-PA-004)</w:t>
      </w:r>
    </w:p>
    <w:p w:rsidR="00000000" w:rsidDel="00000000" w:rsidP="00000000" w:rsidRDefault="00000000" w:rsidRPr="00000000" w14:paraId="00000F3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6nsrzhujallz" w:id="245"/>
      <w:bookmarkEnd w:id="245"/>
      <w:r w:rsidDel="00000000" w:rsidR="00000000" w:rsidRPr="00000000">
        <w:rPr>
          <w:rFonts w:ascii="Roboto" w:cs="Roboto" w:eastAsia="Roboto" w:hAnsi="Roboto"/>
          <w:b w:val="1"/>
          <w:bCs w:val="1"/>
          <w:sz w:val="36"/>
          <w:szCs w:val="36"/>
          <w:rtl w:val="0"/>
        </w:rPr>
        <w:t xml:space="preserve">OP-PA-005 — Patient Property &amp; Belongings</w:t>
      </w:r>
    </w:p>
    <w:p w:rsidR="00000000" w:rsidDel="00000000" w:rsidP="00000000" w:rsidRDefault="00000000" w:rsidRPr="00000000" w14:paraId="00000F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428mgo582bt" w:id="246"/>
      <w:bookmarkEnd w:id="246"/>
      <w:r w:rsidDel="00000000" w:rsidR="00000000" w:rsidRPr="00000000">
        <w:rPr>
          <w:rFonts w:ascii="Roboto" w:cs="Roboto" w:eastAsia="Roboto" w:hAnsi="Roboto"/>
          <w:b w:val="1"/>
          <w:bCs w:val="1"/>
          <w:sz w:val="30"/>
          <w:szCs w:val="30"/>
          <w:rtl w:val="0"/>
        </w:rPr>
        <w:t xml:space="preserve">Policy Header</w:t>
      </w:r>
    </w:p>
    <w:tbl>
      <w:tblPr>
        <w:tblStyle w:val="Table16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87.9178885630495"/>
        <w:gridCol w:w="5572.082111436949"/>
        <w:tblGridChange w:id="0">
          <w:tblGrid>
            <w:gridCol w:w="3787.9178885630495"/>
            <w:gridCol w:w="5572.0821114369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Property &amp; Belongings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 — Patient Access &amp; Experience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3w3eibsa4cj" w:id="247"/>
      <w:bookmarkEnd w:id="247"/>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F5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protocols for respecting and safeguarding patient property and personal belongings during home health visits. Staff entering a patient's home are guests and must treat the patient's property with care and respect.</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j5q1nosn4pj" w:id="248"/>
      <w:bookmarkEnd w:id="248"/>
      <w:r w:rsidDel="00000000" w:rsidR="00000000" w:rsidRPr="00000000">
        <w:rPr>
          <w:rFonts w:ascii="Roboto" w:cs="Roboto" w:eastAsia="Roboto" w:hAnsi="Roboto"/>
          <w:b w:val="1"/>
          <w:bCs w:val="1"/>
          <w:sz w:val="30"/>
          <w:szCs w:val="30"/>
          <w:rtl w:val="0"/>
        </w:rPr>
        <w:t xml:space="preserve">2. Policy Statements</w:t>
      </w:r>
    </w:p>
    <w:p w:rsidR="00000000" w:rsidDel="00000000" w:rsidP="00000000" w:rsidRDefault="00000000" w:rsidRPr="00000000" w14:paraId="00000F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2.1 All staff shall respect the patient's home, personal property, and belongings at all times during home health visits.</w:t>
      </w:r>
    </w:p>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2.2 Staff shall not borrow, use, damage, or remove any patient property without explicit permission.</w:t>
      </w:r>
    </w:p>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2.3 If patient property is accidentally damaged during a visit, the clinician shall immediately disclose the damage to the patient, document the incident, and report to the Operations Director.</w:t>
      </w:r>
    </w:p>
    <w:p w:rsidR="00000000" w:rsidDel="00000000" w:rsidP="00000000" w:rsidRDefault="00000000" w:rsidRPr="00000000" w14:paraId="00000F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2.4 Staff shall not accept gifts of significant monetary value (&gt;$25) from patients. Small tokens of appreciation may be accepted with supervisory notification.</w:t>
      </w:r>
    </w:p>
    <w:p w:rsidR="00000000" w:rsidDel="00000000" w:rsidP="00000000" w:rsidRDefault="00000000" w:rsidRPr="00000000" w14:paraId="00000F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2.5 Any allegation of theft or intentional damage to patient property shall be reported to the Operations Director and Compliance Officer immediately and investigated per CO-CP-007.</w:t>
      </w:r>
    </w:p>
    <w:p w:rsidR="00000000" w:rsidDel="00000000" w:rsidP="00000000" w:rsidRDefault="00000000" w:rsidRPr="00000000" w14:paraId="00000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s2nsz63rsxm" w:id="249"/>
      <w:bookmarkEnd w:id="249"/>
      <w:r w:rsidDel="00000000" w:rsidR="00000000" w:rsidRPr="00000000">
        <w:rPr>
          <w:rFonts w:ascii="Roboto" w:cs="Roboto" w:eastAsia="Roboto" w:hAnsi="Roboto"/>
          <w:b w:val="1"/>
          <w:bCs w:val="1"/>
          <w:sz w:val="30"/>
          <w:szCs w:val="30"/>
          <w:rtl w:val="0"/>
        </w:rPr>
        <w:t xml:space="preserve">3. Procedures</w:t>
      </w:r>
    </w:p>
    <w:tbl>
      <w:tblPr>
        <w:tblStyle w:val="Table16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844.692082111436"/>
        <w:gridCol w:w="1811.6129032258063"/>
        <w:tblGridChange w:id="0">
          <w:tblGrid>
            <w:gridCol w:w="741.1143695014663"/>
            <w:gridCol w:w="1962.5806451612902"/>
            <w:gridCol w:w="4844.692082111436"/>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entering the patient's home: (a) remove shoes if requested; (b) use provided supplies only (do not use patient's towels, utensils, etc. for agency purposes); (c) leave the environment as found; (d) properly dispose of any waste generated during the visit per RM-PS-002.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every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property is accidentally damaged, immediately: (a) inform the patient; (b) complete a Property Incident Report (Appendix A); (c) submit to Operations Director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incident.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all property damage or theft allegations. Coordinate with the Compliance Officer for theft allegations. Report findings to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within 7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appropriate resolution for substantiated property damage claims including reimbursement or replacement.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investigation completion.</w:t>
            </w:r>
            <w:r w:rsidDel="00000000" w:rsidR="00000000" w:rsidRPr="00000000">
              <w:rPr>
                <w:rtl w:val="0"/>
              </w:rPr>
            </w:r>
          </w:p>
        </w:tc>
      </w:tr>
    </w:tbl>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1cx8ykgul0a" w:id="250"/>
      <w:bookmarkEnd w:id="250"/>
      <w:r w:rsidDel="00000000" w:rsidR="00000000" w:rsidRPr="00000000">
        <w:rPr>
          <w:rFonts w:ascii="Roboto" w:cs="Roboto" w:eastAsia="Roboto" w:hAnsi="Roboto"/>
          <w:b w:val="1"/>
          <w:bCs w:val="1"/>
          <w:sz w:val="30"/>
          <w:szCs w:val="30"/>
          <w:rtl w:val="0"/>
        </w:rPr>
        <w:t xml:space="preserve">4. Compliance Monitoring</w:t>
      </w:r>
    </w:p>
    <w:tbl>
      <w:tblPr>
        <w:tblStyle w:val="Table1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65.550660792952"/>
        <w:gridCol w:w="2638.9427312775333"/>
        <w:gridCol w:w="1855.5066079295152"/>
        <w:tblGridChange w:id="0">
          <w:tblGrid>
            <w:gridCol w:w="4865.550660792952"/>
            <w:gridCol w:w="2638.9427312775333"/>
            <w:gridCol w:w="1855.50660792951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substantiated patient property complaints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 substantiated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property incidents reported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6h6epknuui7" w:id="251"/>
      <w:bookmarkEnd w:id="251"/>
      <w:r w:rsidDel="00000000" w:rsidR="00000000" w:rsidRPr="00000000">
        <w:rPr>
          <w:rFonts w:ascii="Roboto" w:cs="Roboto" w:eastAsia="Roboto" w:hAnsi="Roboto"/>
          <w:b w:val="1"/>
          <w:bCs w:val="1"/>
          <w:sz w:val="30"/>
          <w:szCs w:val="30"/>
          <w:rtl w:val="0"/>
        </w:rPr>
        <w:t xml:space="preserve">Appendix A — Patient Property Incident Report</w:t>
      </w:r>
    </w:p>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Patient Property Incident Report Policy Reference: OP-PA-005 | Version: 6.0</w:t>
      </w:r>
    </w:p>
    <w:tbl>
      <w:tblPr>
        <w:tblStyle w:val="Table1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4.25219941349"/>
        <w:gridCol w:w="6285.74780058651"/>
        <w:tblGridChange w:id="0">
          <w:tblGrid>
            <w:gridCol w:w="3074.25219941349"/>
            <w:gridCol w:w="628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Description of Property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Description of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Estimated Value of Damage/Loss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Informed at Time of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Explain: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Witnesses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of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Accidental Damage ☐ Alleged Theft ☐ Missing Property ☐ Other: _____________</w:t>
            </w:r>
            <w:r w:rsidDel="00000000" w:rsidR="00000000" w:rsidRPr="00000000">
              <w:rPr>
                <w:rtl w:val="0"/>
              </w:rPr>
            </w:r>
          </w:p>
        </w:tc>
      </w:tr>
    </w:tbl>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Employee Signature: ______________________________ Date: _____________</w:t>
      </w:r>
    </w:p>
    <w:p w:rsidR="00000000" w:rsidDel="00000000" w:rsidP="00000000" w:rsidRDefault="00000000" w:rsidRPr="00000000" w14:paraId="00000F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zw87wzd8hre" w:id="252"/>
      <w:bookmarkEnd w:id="252"/>
      <w:r w:rsidDel="00000000" w:rsidR="00000000" w:rsidRPr="00000000">
        <w:rPr>
          <w:rFonts w:ascii="Roboto" w:cs="Roboto" w:eastAsia="Roboto" w:hAnsi="Roboto"/>
          <w:b w:val="1"/>
          <w:bCs w:val="1"/>
          <w:color w:val="000000"/>
          <w:sz w:val="27"/>
          <w:szCs w:val="27"/>
          <w:rtl w:val="0"/>
        </w:rPr>
        <w:t xml:space="preserve">Operations Director Review</w:t>
      </w:r>
    </w:p>
    <w:tbl>
      <w:tblPr>
        <w:tblStyle w:val="Table16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87.9178885630495"/>
        <w:gridCol w:w="5572.082111436949"/>
        <w:tblGridChange w:id="0">
          <w:tblGrid>
            <w:gridCol w:w="3787.9178885630495"/>
            <w:gridCol w:w="5572.0821114369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Notified (if theft)?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_____________ ☐ N/A</w:t>
            </w:r>
            <w:r w:rsidDel="00000000" w:rsidR="00000000" w:rsidRPr="00000000">
              <w:rPr>
                <w:rtl w:val="0"/>
              </w:rPr>
            </w:r>
          </w:p>
        </w:tc>
      </w:tr>
    </w:tbl>
    <w:p w:rsidR="00000000" w:rsidDel="00000000" w:rsidP="00000000" w:rsidRDefault="00000000" w:rsidRPr="00000000" w14:paraId="00000F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Operations Director Signature: ______________________________ Date: _____________</w:t>
      </w:r>
    </w:p>
    <w:p w:rsidR="00000000" w:rsidDel="00000000" w:rsidP="00000000" w:rsidRDefault="00000000" w:rsidRPr="00000000" w14:paraId="00000F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hi96ux2i70o" w:id="253"/>
      <w:bookmarkEnd w:id="253"/>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0F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OP-PA-005)</w:t>
      </w:r>
    </w:p>
    <w:p w:rsidR="00000000" w:rsidDel="00000000" w:rsidP="00000000" w:rsidRDefault="00000000" w:rsidRPr="00000000" w14:paraId="00000FA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p7fm51mhtawh" w:id="254"/>
      <w:bookmarkEnd w:id="254"/>
      <w:r w:rsidDel="00000000" w:rsidR="00000000" w:rsidRPr="00000000">
        <w:rPr>
          <w:rFonts w:ascii="Roboto" w:cs="Roboto" w:eastAsia="Roboto" w:hAnsi="Roboto"/>
          <w:b w:val="1"/>
          <w:bCs w:val="1"/>
          <w:sz w:val="36"/>
          <w:szCs w:val="36"/>
          <w:rtl w:val="0"/>
        </w:rPr>
        <w:t xml:space="preserve">OP-FM-001 — Office Operations &amp; Facility Management</w:t>
      </w:r>
    </w:p>
    <w:p w:rsidR="00000000" w:rsidDel="00000000" w:rsidP="00000000" w:rsidRDefault="00000000" w:rsidRPr="00000000" w14:paraId="00000F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flsjmcqqeyz" w:id="255"/>
      <w:bookmarkEnd w:id="255"/>
      <w:r w:rsidDel="00000000" w:rsidR="00000000" w:rsidRPr="00000000">
        <w:rPr>
          <w:rFonts w:ascii="Roboto" w:cs="Roboto" w:eastAsia="Roboto" w:hAnsi="Roboto"/>
          <w:b w:val="1"/>
          <w:bCs w:val="1"/>
          <w:sz w:val="30"/>
          <w:szCs w:val="30"/>
          <w:rtl w:val="0"/>
        </w:rPr>
        <w:t xml:space="preserve">Policy Header</w:t>
      </w:r>
    </w:p>
    <w:tbl>
      <w:tblPr>
        <w:tblStyle w:val="Table1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03.636363636364"/>
        <w:gridCol w:w="5956.363636363636"/>
        <w:tblGridChange w:id="0">
          <w:tblGrid>
            <w:gridCol w:w="3403.636363636364"/>
            <w:gridCol w:w="5956.3636363636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Office Operations &amp; Facility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 — Facility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0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vgcmv5wyu1" w:id="256"/>
      <w:bookmarkEnd w:id="256"/>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the operation and maintenance of the agency's physical office space, including workspace safety, access control, general maintenance, and administrative operations.</w:t>
      </w:r>
    </w:p>
    <w:p w:rsidR="00000000" w:rsidDel="00000000" w:rsidP="00000000" w:rsidRDefault="00000000" w:rsidRPr="00000000" w14:paraId="00000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k5y47cufnza" w:id="257"/>
      <w:bookmarkEnd w:id="257"/>
      <w:r w:rsidDel="00000000" w:rsidR="00000000" w:rsidRPr="00000000">
        <w:rPr>
          <w:rFonts w:ascii="Roboto" w:cs="Roboto" w:eastAsia="Roboto" w:hAnsi="Roboto"/>
          <w:b w:val="1"/>
          <w:bCs w:val="1"/>
          <w:sz w:val="30"/>
          <w:szCs w:val="30"/>
          <w:rtl w:val="0"/>
        </w:rPr>
        <w:t xml:space="preserve">2. Policy Statements</w:t>
      </w:r>
    </w:p>
    <w:p w:rsidR="00000000" w:rsidDel="00000000" w:rsidP="00000000" w:rsidRDefault="00000000" w:rsidRPr="00000000" w14:paraId="00000F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2.1 The agency shall maintain its office facilities in a safe, clean, and professional condition that supports efficient operations and protects the confidentiality of patient information.</w:t>
      </w:r>
    </w:p>
    <w:p w:rsidR="00000000" w:rsidDel="00000000" w:rsidP="00000000" w:rsidRDefault="00000000" w:rsidRPr="00000000" w14:paraId="00000F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2.2 The agency office shall be accessible during posted business hours and have a clearly identified entrance for visitors, referral sources, and patients.</w:t>
      </w:r>
    </w:p>
    <w:p w:rsidR="00000000" w:rsidDel="00000000" w:rsidP="00000000" w:rsidRDefault="00000000" w:rsidRPr="00000000" w14:paraId="00000F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2.3 Patient records and PHI stored in the office (electronic or paper) shall be secured per CO-HP-001 and IT-SC-006.</w:t>
      </w:r>
    </w:p>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2.4 The office shall be maintained in compliance with applicable fire safety, ADA accessibility, and OSHA workplace safety standards.</w:t>
      </w:r>
    </w:p>
    <w:p w:rsidR="00000000" w:rsidDel="00000000" w:rsidP="00000000" w:rsidRDefault="00000000" w:rsidRPr="00000000" w14:paraId="00000F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l6x1y7xs6ry" w:id="258"/>
      <w:bookmarkEnd w:id="258"/>
      <w:r w:rsidDel="00000000" w:rsidR="00000000" w:rsidRPr="00000000">
        <w:rPr>
          <w:rFonts w:ascii="Roboto" w:cs="Roboto" w:eastAsia="Roboto" w:hAnsi="Roboto"/>
          <w:b w:val="1"/>
          <w:bCs w:val="1"/>
          <w:sz w:val="30"/>
          <w:szCs w:val="30"/>
          <w:rtl w:val="0"/>
        </w:rPr>
        <w:t xml:space="preserve">3. Procedures</w:t>
      </w:r>
    </w:p>
    <w:tbl>
      <w:tblPr>
        <w:tblStyle w:val="Table1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95.8944281524928"/>
        <w:gridCol w:w="4597.653958944282"/>
        <w:gridCol w:w="1825.3372434017595"/>
        <w:tblGridChange w:id="0">
          <w:tblGrid>
            <w:gridCol w:w="741.1143695014663"/>
            <w:gridCol w:w="2195.8944281524928"/>
            <w:gridCol w:w="4597.653958944282"/>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office environment including: (a) regular cleaning schedule; (b) HVAC maintenance; (c) fire extinguisher inspection; (d) emergency exit signage; (e) first aid kit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inspections per schedule.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 and maintain: (a) business hours; (b) agency licenses (California HCAI, Medicare certification); (c) patient rights information; (d) emergency exit maps; (e) required labor law posters.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physical security of the office: (a) restricted access to records storage; (b) locked cabinets for paper PHI; (c) visitor sign-in log; (d) security system or monitoring during off-hours.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facility safety inspection quarterly using the Facility Safety Inspection Checklist (Appendix A). Address any deficiencies within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3dnu0i2yyg2" w:id="259"/>
      <w:bookmarkEnd w:id="259"/>
      <w:r w:rsidDel="00000000" w:rsidR="00000000" w:rsidRPr="00000000">
        <w:rPr>
          <w:rFonts w:ascii="Roboto" w:cs="Roboto" w:eastAsia="Roboto" w:hAnsi="Roboto"/>
          <w:b w:val="1"/>
          <w:bCs w:val="1"/>
          <w:sz w:val="30"/>
          <w:szCs w:val="30"/>
          <w:rtl w:val="0"/>
        </w:rPr>
        <w:t xml:space="preserve">4. Compliance Monitoring</w:t>
      </w:r>
    </w:p>
    <w:tbl>
      <w:tblPr>
        <w:tblStyle w:val="Table16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72.199413489736"/>
        <w:gridCol w:w="3856.5395894428148"/>
        <w:gridCol w:w="1331.2609970674487"/>
        <w:tblGridChange w:id="0">
          <w:tblGrid>
            <w:gridCol w:w="4172.199413489736"/>
            <w:gridCol w:w="3856.5395894428148"/>
            <w:gridCol w:w="1331.26099706744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facility inspection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Inspection checklist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postings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Visual inspection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security measures in place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HIPAA walkthrough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tejraspj8fu" w:id="260"/>
      <w:bookmarkEnd w:id="260"/>
      <w:r w:rsidDel="00000000" w:rsidR="00000000" w:rsidRPr="00000000">
        <w:rPr>
          <w:rFonts w:ascii="Roboto" w:cs="Roboto" w:eastAsia="Roboto" w:hAnsi="Roboto"/>
          <w:b w:val="1"/>
          <w:bCs w:val="1"/>
          <w:sz w:val="30"/>
          <w:szCs w:val="30"/>
          <w:rtl w:val="0"/>
        </w:rPr>
        <w:t xml:space="preserve">Appendix A — Facility Safety Inspection Checklist</w:t>
      </w:r>
    </w:p>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Facility Safety Inspection Checklist Policy Reference: OP-FM-001 | Version: 6.0</w:t>
      </w:r>
    </w:p>
    <w:tbl>
      <w:tblPr>
        <w:tblStyle w:val="Table1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87.800586510264"/>
        <w:gridCol w:w="4172.199413489736"/>
        <w:tblGridChange w:id="0">
          <w:tblGrid>
            <w:gridCol w:w="5187.800586510264"/>
            <w:gridCol w:w="4172.1994134897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Inspection Date: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Inspector: _____________</w:t>
            </w:r>
            <w:r w:rsidDel="00000000" w:rsidR="00000000" w:rsidRPr="00000000">
              <w:rPr>
                <w:rtl w:val="0"/>
              </w:rPr>
            </w:r>
          </w:p>
        </w:tc>
      </w:tr>
    </w:tbl>
    <w:p w:rsidR="00000000" w:rsidDel="00000000" w:rsidP="00000000" w:rsidRDefault="00000000" w:rsidRPr="00000000" w14:paraId="00000FF4">
      <w:pPr>
        <w:rPr>
          <w:rFonts w:ascii="Roboto" w:cs="Roboto" w:eastAsia="Roboto" w:hAnsi="Roboto"/>
          <w:sz w:val="21"/>
          <w:szCs w:val="21"/>
        </w:rPr>
      </w:pPr>
      <w:r w:rsidDel="00000000" w:rsidR="00000000" w:rsidRPr="00000000">
        <w:rPr>
          <w:rtl w:val="0"/>
        </w:rPr>
      </w:r>
    </w:p>
    <w:tbl>
      <w:tblPr>
        <w:tblStyle w:val="Table1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3348.7390029325516"/>
        <w:gridCol w:w="1358.7096774193549"/>
        <w:gridCol w:w="2731.1436950146626"/>
        <w:gridCol w:w="1372.434017595308"/>
        <w:tblGridChange w:id="0">
          <w:tblGrid>
            <w:gridCol w:w="548.9736070381232"/>
            <w:gridCol w:w="3348.7390029325516"/>
            <w:gridCol w:w="1358.7096774193549"/>
            <w:gridCol w:w="2731.1436950146626"/>
            <w:gridCol w:w="1372.4340175953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Fire extinguishers inspected and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exits clear and properly marked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First aid kit stocked and accessible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Smoke/carbon monoxide detectors functional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storage secured (locked cabinets, restricted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Computer screens positioned to prevent unauthorized viewing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licenses and certifications posted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Labor law posters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ADA accessibility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HVAC functioning properly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Cleaning schedule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Visitor sign-in log in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Shredder/secure destruction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contact information posted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Electrical hazards (exposed wires, overloaded outlets)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Overall Status: ☐ All items compliant ☐ Deficiencies identified — corrective action required</w:t>
      </w:r>
    </w:p>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Inspector Signature: ______________________________ Date: _____________ Operations Director Review: ______________________________ Date: _____________</w:t>
      </w:r>
    </w:p>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lx4u95j2mdi" w:id="261"/>
      <w:bookmarkEnd w:id="261"/>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referencing OP-FM-001)</w:t>
      </w:r>
    </w:p>
    <w:p w:rsidR="00000000" w:rsidDel="00000000" w:rsidP="00000000" w:rsidRDefault="00000000" w:rsidRPr="00000000" w14:paraId="000010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b8ffvb4qcp8a" w:id="262"/>
      <w:bookmarkEnd w:id="262"/>
      <w:r w:rsidDel="00000000" w:rsidR="00000000" w:rsidRPr="00000000">
        <w:rPr>
          <w:rFonts w:ascii="Roboto" w:cs="Roboto" w:eastAsia="Roboto" w:hAnsi="Roboto"/>
          <w:b w:val="1"/>
          <w:bCs w:val="1"/>
          <w:sz w:val="36"/>
          <w:szCs w:val="36"/>
          <w:rtl w:val="0"/>
        </w:rPr>
        <w:t xml:space="preserve">OP-FM-002 — Branch Office &amp; Satellite Operations</w:t>
      </w:r>
    </w:p>
    <w:p w:rsidR="00000000" w:rsidDel="00000000" w:rsidP="00000000" w:rsidRDefault="00000000" w:rsidRPr="00000000" w14:paraId="00001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mi5l7wyvn8f" w:id="263"/>
      <w:bookmarkEnd w:id="263"/>
      <w:r w:rsidDel="00000000" w:rsidR="00000000" w:rsidRPr="00000000">
        <w:rPr>
          <w:rFonts w:ascii="Roboto" w:cs="Roboto" w:eastAsia="Roboto" w:hAnsi="Roboto"/>
          <w:b w:val="1"/>
          <w:bCs w:val="1"/>
          <w:sz w:val="30"/>
          <w:szCs w:val="30"/>
          <w:rtl w:val="0"/>
        </w:rPr>
        <w:t xml:space="preserve">Policy Header</w:t>
      </w:r>
    </w:p>
    <w:tbl>
      <w:tblPr>
        <w:tblStyle w:val="Table1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78.123167155425"/>
        <w:gridCol w:w="5681.876832844574"/>
        <w:tblGridChange w:id="0">
          <w:tblGrid>
            <w:gridCol w:w="3678.123167155425"/>
            <w:gridCol w:w="5681.8768328445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Office &amp; Satellite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 — Facility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994nk8ah364" w:id="264"/>
      <w:bookmarkEnd w:id="264"/>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the operation and oversight of any branch offices or satellite locations operated by Care Indeed Home Health Care, Inc. Branch offices and sub-units must maintain the same standards of care, compliance, and documentation as the parent agency per 42 CFR § 484.105 and CMS enrollment requirements.</w:t>
      </w:r>
    </w:p>
    <w:p w:rsidR="00000000" w:rsidDel="00000000" w:rsidP="00000000" w:rsidRDefault="00000000" w:rsidRPr="00000000" w14:paraId="00001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62qizgslnp0" w:id="265"/>
      <w:bookmarkEnd w:id="265"/>
      <w:r w:rsidDel="00000000" w:rsidR="00000000" w:rsidRPr="00000000">
        <w:rPr>
          <w:rFonts w:ascii="Roboto" w:cs="Roboto" w:eastAsia="Roboto" w:hAnsi="Roboto"/>
          <w:b w:val="1"/>
          <w:bCs w:val="1"/>
          <w:sz w:val="30"/>
          <w:szCs w:val="30"/>
          <w:rtl w:val="0"/>
        </w:rPr>
        <w:t xml:space="preserve">2. Policy Statements</w:t>
      </w:r>
    </w:p>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2.1 Any branch office or satellite location operated by the agency shall be: (a) properly enrolled with CMS; (b) licensed by the California Department of Health Care Access and Information (HCAI) if required; (c) operated under the direct supervision of the parent agency's administration.</w:t>
      </w:r>
    </w:p>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2.2 All policies applicable to the parent agency apply equally to all branch offices.</w:t>
      </w:r>
    </w:p>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2.3 The parent agency shall maintain direct oversight of all clinical, operational, and compliance functions of branch offices.</w:t>
      </w:r>
    </w:p>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2.4 Quality indicators and compliance metrics shall be monitored for each branch location separately and in aggregate.</w:t>
      </w:r>
    </w:p>
    <w:p w:rsidR="00000000" w:rsidDel="00000000" w:rsidP="00000000" w:rsidRDefault="00000000" w:rsidRPr="00000000" w14:paraId="00001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zcb97xfuix" w:id="266"/>
      <w:bookmarkEnd w:id="266"/>
      <w:r w:rsidDel="00000000" w:rsidR="00000000" w:rsidRPr="00000000">
        <w:rPr>
          <w:rFonts w:ascii="Roboto" w:cs="Roboto" w:eastAsia="Roboto" w:hAnsi="Roboto"/>
          <w:b w:val="1"/>
          <w:bCs w:val="1"/>
          <w:sz w:val="30"/>
          <w:szCs w:val="30"/>
          <w:rtl w:val="0"/>
        </w:rPr>
        <w:t xml:space="preserve">3. Procedures</w:t>
      </w:r>
    </w:p>
    <w:tbl>
      <w:tblPr>
        <w:tblStyle w:val="Table1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65.4625550660794"/>
        <w:gridCol w:w="4865.550660792952"/>
        <w:gridCol w:w="1786.784140969163"/>
        <w:tblGridChange w:id="0">
          <w:tblGrid>
            <w:gridCol w:w="742.2026431718062"/>
            <w:gridCol w:w="1965.4625550660794"/>
            <w:gridCol w:w="4865.550660792952"/>
            <w:gridCol w:w="1786.784140969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establishing a branch office: (a) submit CMS-855A branch enrollment; (b) obtain state licensure if required; (c) establish staffing, space, and operational readiness.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opening.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 branch coordinator or designee responsible for day-to-day operations of each branch location. The branch coordinator reports to the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opening.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site inspection of each branch office quarterly using the Facility Safety Inspection Checklist (OP-FM-001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all branch locations in the internal audit program per 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quality metrics for each branch separately. Report to QAPI and the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agency does not currently operate branch offices, document this status and maintain this policy as a reference for future expansion.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status documented.</w:t>
            </w:r>
            <w:r w:rsidDel="00000000" w:rsidR="00000000" w:rsidRPr="00000000">
              <w:rPr>
                <w:rtl w:val="0"/>
              </w:rPr>
            </w:r>
          </w:p>
        </w:tc>
      </w:tr>
    </w:tbl>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87qv0gnnu1c" w:id="267"/>
      <w:bookmarkEnd w:id="267"/>
      <w:r w:rsidDel="00000000" w:rsidR="00000000" w:rsidRPr="00000000">
        <w:rPr>
          <w:rFonts w:ascii="Roboto" w:cs="Roboto" w:eastAsia="Roboto" w:hAnsi="Roboto"/>
          <w:b w:val="1"/>
          <w:bCs w:val="1"/>
          <w:sz w:val="30"/>
          <w:szCs w:val="30"/>
          <w:rtl w:val="0"/>
        </w:rPr>
        <w:t xml:space="preserve">4. Compliance Monitoring</w:t>
      </w:r>
    </w:p>
    <w:tbl>
      <w:tblPr>
        <w:tblStyle w:val="Table17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95.418502202643"/>
        <w:gridCol w:w="2597.7092511013216"/>
        <w:gridCol w:w="1566.8722466960353"/>
        <w:tblGridChange w:id="0">
          <w:tblGrid>
            <w:gridCol w:w="5195.418502202643"/>
            <w:gridCol w:w="2597.7092511013216"/>
            <w:gridCol w:w="1566.87224669603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CMS enrollment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inspections completed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Inspection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quality metrics reviewed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1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1ss0lvo9uso" w:id="268"/>
      <w:bookmarkEnd w:id="268"/>
      <w:r w:rsidDel="00000000" w:rsidR="00000000" w:rsidRPr="00000000">
        <w:rPr>
          <w:rFonts w:ascii="Roboto" w:cs="Roboto" w:eastAsia="Roboto" w:hAnsi="Roboto"/>
          <w:b w:val="1"/>
          <w:bCs w:val="1"/>
          <w:sz w:val="30"/>
          <w:szCs w:val="30"/>
          <w:rtl w:val="0"/>
        </w:rPr>
        <w:t xml:space="preserve">Appendix A — Branch Office Registration &amp; Compliance Tracker</w:t>
      </w:r>
    </w:p>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Branch Office Registration &amp; Compliance Tracker Policy Reference: OP-FM-002 | Version: 6.0</w:t>
      </w:r>
    </w:p>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Maintain this tracker for all branch offices and satellite locations. Update within 7 calendar days of any change. This tracker must be readily available for CMS survey review.</w:t>
      </w:r>
    </w:p>
    <w:tbl>
      <w:tblPr>
        <w:tblStyle w:val="Table1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23.8863428047662"/>
        <w:gridCol w:w="660.6049495875344"/>
        <w:gridCol w:w="746.397800183318"/>
        <w:gridCol w:w="1046.6727772685608"/>
        <w:gridCol w:w="1321.2098991750688"/>
        <w:gridCol w:w="995.1970669110906"/>
        <w:gridCol w:w="1355.5270394133822"/>
        <w:gridCol w:w="1364.1063244729605"/>
        <w:gridCol w:w="746.397800183318"/>
        <w:tblGridChange w:id="0">
          <w:tblGrid>
            <w:gridCol w:w="1123.8863428047662"/>
            <w:gridCol w:w="660.6049495875344"/>
            <w:gridCol w:w="746.397800183318"/>
            <w:gridCol w:w="1046.6727772685608"/>
            <w:gridCol w:w="1321.2098991750688"/>
            <w:gridCol w:w="995.1970669110906"/>
            <w:gridCol w:w="1355.5270394133822"/>
            <w:gridCol w:w="1364.1063244729605"/>
            <w:gridCol w:w="746.3978001833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Branch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CMS CCN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State License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Branch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Opening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Inspection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Next Inspection 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☐Inactive ☐Pending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☐Inactive ☐Pending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☐Inactive ☐Pending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☐Inactive ☐Pending</w:t>
            </w:r>
            <w:r w:rsidDel="00000000" w:rsidR="00000000" w:rsidRPr="00000000">
              <w:rPr>
                <w:rtl w:val="0"/>
              </w:rPr>
            </w:r>
          </w:p>
        </w:tc>
      </w:tr>
    </w:tbl>
    <w:p w:rsidR="00000000" w:rsidDel="00000000" w:rsidP="00000000" w:rsidRDefault="00000000" w:rsidRPr="00000000" w14:paraId="000010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seywiav2qcp" w:id="269"/>
      <w:bookmarkEnd w:id="269"/>
      <w:r w:rsidDel="00000000" w:rsidR="00000000" w:rsidRPr="00000000">
        <w:rPr>
          <w:rFonts w:ascii="Roboto" w:cs="Roboto" w:eastAsia="Roboto" w:hAnsi="Roboto"/>
          <w:b w:val="1"/>
          <w:bCs w:val="1"/>
          <w:color w:val="000000"/>
          <w:sz w:val="27"/>
          <w:szCs w:val="27"/>
          <w:rtl w:val="0"/>
        </w:rPr>
        <w:t xml:space="preserve">CMS Enrollment Verification</w:t>
      </w:r>
    </w:p>
    <w:tbl>
      <w:tblPr>
        <w:tblStyle w:val="Table17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75.8590308370044"/>
        <w:gridCol w:w="1992.9515418502203"/>
        <w:gridCol w:w="1608.1057268722466"/>
        <w:gridCol w:w="2996.2995594713657"/>
        <w:gridCol w:w="1786.784140969163"/>
        <w:tblGridChange w:id="0">
          <w:tblGrid>
            <w:gridCol w:w="975.8590308370044"/>
            <w:gridCol w:w="1992.9515418502203"/>
            <w:gridCol w:w="1608.1057268722466"/>
            <w:gridCol w:w="2996.2995594713657"/>
            <w:gridCol w:w="1786.784140969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Branch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CMS-855A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MAC Confirmation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Confirmed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ok9eo7fnn9v" w:id="270"/>
      <w:bookmarkEnd w:id="270"/>
      <w:r w:rsidDel="00000000" w:rsidR="00000000" w:rsidRPr="00000000">
        <w:rPr>
          <w:rFonts w:ascii="Roboto" w:cs="Roboto" w:eastAsia="Roboto" w:hAnsi="Roboto"/>
          <w:b w:val="1"/>
          <w:bCs w:val="1"/>
          <w:color w:val="000000"/>
          <w:sz w:val="27"/>
          <w:szCs w:val="27"/>
          <w:rtl w:val="0"/>
        </w:rPr>
        <w:t xml:space="preserve">Quality Metrics by Branch (Quarterly)</w:t>
      </w:r>
    </w:p>
    <w:tbl>
      <w:tblPr>
        <w:tblStyle w:val="Table17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37.5804661487236"/>
        <w:gridCol w:w="789.5227524972254"/>
        <w:gridCol w:w="1464.772475027747"/>
        <w:gridCol w:w="1568.6570477247503"/>
        <w:gridCol w:w="1132.3418423973364"/>
        <w:gridCol w:w="1579.0455049944508"/>
        <w:gridCol w:w="1423.2186459489456"/>
        <w:gridCol w:w="664.8612652608213"/>
        <w:tblGridChange w:id="0">
          <w:tblGrid>
            <w:gridCol w:w="737.5804661487236"/>
            <w:gridCol w:w="789.5227524972254"/>
            <w:gridCol w:w="1464.772475027747"/>
            <w:gridCol w:w="1568.6570477247503"/>
            <w:gridCol w:w="1132.3418423973364"/>
            <w:gridCol w:w="1579.0455049944508"/>
            <w:gridCol w:w="1423.2186459489456"/>
            <w:gridCol w:w="664.86126526082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Branch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SOC Timeliness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 Compliance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LUPA Rate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Satisfaction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Complaint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☐Q1 ☐Q2 ☐Q3 ☐Q4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☐Q1 ☐Q2 ☐Q3 ☐Q4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vbzse7ibf88" w:id="271"/>
      <w:bookmarkEnd w:id="271"/>
      <w:r w:rsidDel="00000000" w:rsidR="00000000" w:rsidRPr="00000000">
        <w:rPr>
          <w:rFonts w:ascii="Roboto" w:cs="Roboto" w:eastAsia="Roboto" w:hAnsi="Roboto"/>
          <w:b w:val="1"/>
          <w:bCs w:val="1"/>
          <w:color w:val="000000"/>
          <w:sz w:val="27"/>
          <w:szCs w:val="27"/>
          <w:rtl w:val="0"/>
        </w:rPr>
        <w:t xml:space="preserve">Current Branch Status Attestation</w:t>
      </w:r>
    </w:p>
    <w:tbl>
      <w:tblPr>
        <w:tblStyle w:val="Table1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64.3988269794722"/>
        <w:gridCol w:w="5695.601173020527"/>
        <w:tblGridChange w:id="0">
          <w:tblGrid>
            <w:gridCol w:w="3664.3988269794722"/>
            <w:gridCol w:w="5695.6011730205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agency currently operate any branch offices?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Number of branches: _____ ☐ No — This policy is maintained for future expansion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No, date of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0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Operations Director Signature: ______________________________ Date: _____________</w:t>
      </w:r>
    </w:p>
    <w:p w:rsidR="00000000" w:rsidDel="00000000" w:rsidP="00000000" w:rsidRDefault="00000000" w:rsidRPr="00000000" w14:paraId="000010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Administrator Signature: ______________________________ Date: _____________</w:t>
      </w:r>
    </w:p>
    <w:p w:rsidR="00000000" w:rsidDel="00000000" w:rsidP="00000000" w:rsidRDefault="00000000" w:rsidRPr="00000000" w14:paraId="00001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n6to7pw4qio" w:id="272"/>
      <w:bookmarkEnd w:id="272"/>
      <w:r w:rsidDel="00000000" w:rsidR="00000000" w:rsidRPr="00000000">
        <w:rPr>
          <w:rFonts w:ascii="Roboto" w:cs="Roboto" w:eastAsia="Roboto" w:hAnsi="Roboto"/>
          <w:b w:val="1"/>
          <w:bCs w:val="1"/>
          <w:sz w:val="30"/>
          <w:szCs w:val="30"/>
          <w:rtl w:val="0"/>
        </w:rPr>
        <w:t xml:space="preserve">Appendix B — Branch Office Quarterly Inspection Report</w:t>
      </w:r>
    </w:p>
    <w:p w:rsidR="00000000" w:rsidDel="00000000" w:rsidP="00000000" w:rsidRDefault="00000000" w:rsidRPr="00000000" w14:paraId="000010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Branch Office Quarterly Inspection Report Policy Reference: OP-FM-002 | Version: 6.0</w:t>
      </w:r>
    </w:p>
    <w:tbl>
      <w:tblPr>
        <w:tblStyle w:val="Table1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89.8533724340173"/>
        <w:gridCol w:w="5270.146627565982"/>
        <w:tblGridChange w:id="0">
          <w:tblGrid>
            <w:gridCol w:w="4089.8533724340173"/>
            <w:gridCol w:w="5270.1466275659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Inspection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Inspector Name/Title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1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u8jgnguwnum" w:id="273"/>
      <w:bookmarkEnd w:id="273"/>
      <w:r w:rsidDel="00000000" w:rsidR="00000000" w:rsidRPr="00000000">
        <w:rPr>
          <w:rFonts w:ascii="Roboto" w:cs="Roboto" w:eastAsia="Roboto" w:hAnsi="Roboto"/>
          <w:b w:val="1"/>
          <w:bCs w:val="1"/>
          <w:color w:val="000000"/>
          <w:sz w:val="27"/>
          <w:szCs w:val="27"/>
          <w:rtl w:val="0"/>
        </w:rPr>
        <w:t xml:space="preserve">Inspection Items</w:t>
      </w:r>
    </w:p>
    <w:tbl>
      <w:tblPr>
        <w:tblStyle w:val="Table18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3485.9824046920817"/>
        <w:gridCol w:w="1454.7800586510264"/>
        <w:gridCol w:w="2731.1436950146626"/>
        <w:gridCol w:w="1139.1202346041055"/>
        <w:tblGridChange w:id="0">
          <w:tblGrid>
            <w:gridCol w:w="548.9736070381232"/>
            <w:gridCol w:w="3485.9824046920817"/>
            <w:gridCol w:w="1454.7800586510264"/>
            <w:gridCol w:w="2731.1436950146626"/>
            <w:gridCol w:w="1139.12023460410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enrollment current and matches parent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license posted and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parent agency policies accessible at branch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records secured per 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Fire safety equipment inspected and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exits clear and marked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labor law posters displayed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Visitor sign-in log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systems operational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Supply inventory adequate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staff training records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coordinator oversight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1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Overall Status: ☐ All items compliant ☐ Deficiencies identified — corrective action required</w:t>
      </w:r>
    </w:p>
    <w:p w:rsidR="00000000" w:rsidDel="00000000" w:rsidP="00000000" w:rsidRDefault="00000000" w:rsidRPr="00000000" w14:paraId="000011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Inspector Signature: ______________________________ Date: _____________</w:t>
      </w:r>
    </w:p>
    <w:p w:rsidR="00000000" w:rsidDel="00000000" w:rsidP="00000000" w:rsidRDefault="00000000" w:rsidRPr="00000000" w14:paraId="000011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Operations Director Review: ______________________________ Date: _____________</w:t>
      </w:r>
    </w:p>
    <w:p w:rsidR="00000000" w:rsidDel="00000000" w:rsidP="00000000" w:rsidRDefault="00000000" w:rsidRPr="00000000" w14:paraId="00001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l318q91cf71" w:id="274"/>
      <w:bookmarkEnd w:id="274"/>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11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OP-FM-002 — Branch Office &amp; Satellite Operations | Version: 6.0</w:t>
      </w:r>
    </w:p>
    <w:p w:rsidR="00000000" w:rsidDel="00000000" w:rsidP="00000000" w:rsidRDefault="00000000" w:rsidRPr="00000000" w14:paraId="000011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155">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OP-FM-002 — Branch Office &amp; Satellite Operations, Version 6.0, effective 2025-07-10.</w:t>
      </w:r>
    </w:p>
    <w:p w:rsidR="00000000" w:rsidDel="00000000" w:rsidP="00000000" w:rsidRDefault="00000000" w:rsidRPr="00000000" w14:paraId="0000115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115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158">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1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25.1612903225805"/>
        <w:gridCol w:w="5434.8387096774195"/>
        <w:tblGridChange w:id="0">
          <w:tblGrid>
            <w:gridCol w:w="3925.1612903225805"/>
            <w:gridCol w:w="5434.83870967741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16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gtm4hwfsr1uj" w:id="275"/>
      <w:bookmarkEnd w:id="275"/>
      <w:r w:rsidDel="00000000" w:rsidR="00000000" w:rsidRPr="00000000">
        <w:rPr>
          <w:rFonts w:ascii="Roboto" w:cs="Roboto" w:eastAsia="Roboto" w:hAnsi="Roboto"/>
          <w:b w:val="1"/>
          <w:bCs w:val="1"/>
          <w:sz w:val="36"/>
          <w:szCs w:val="36"/>
          <w:rtl w:val="0"/>
        </w:rPr>
        <w:t xml:space="preserve">OP-FM-003 — Vendor &amp; Supplier Management</w:t>
      </w:r>
    </w:p>
    <w:p w:rsidR="00000000" w:rsidDel="00000000" w:rsidP="00000000" w:rsidRDefault="00000000" w:rsidRPr="00000000" w14:paraId="000011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7jrbcwtog83" w:id="276"/>
      <w:bookmarkEnd w:id="276"/>
      <w:r w:rsidDel="00000000" w:rsidR="00000000" w:rsidRPr="00000000">
        <w:rPr>
          <w:rFonts w:ascii="Roboto" w:cs="Roboto" w:eastAsia="Roboto" w:hAnsi="Roboto"/>
          <w:b w:val="1"/>
          <w:bCs w:val="1"/>
          <w:sz w:val="30"/>
          <w:szCs w:val="30"/>
          <w:rtl w:val="0"/>
        </w:rPr>
        <w:t xml:space="preserve">Policy Header</w:t>
      </w:r>
    </w:p>
    <w:tbl>
      <w:tblPr>
        <w:tblStyle w:val="Table1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&amp; Supplier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 — Facility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1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wyyuycaw08e" w:id="277"/>
      <w:bookmarkEnd w:id="277"/>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11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the selection, qualification, contracting, monitoring, and performance evaluation of vendors and suppliers providing goods, services, or contracted functions to Care Indeed Home Health Care, Inc. Effective vendor management ensures the agency receives quality products and services, maintains regulatory compliance (including anti-kickback and Stark Law requirements per CO-FA-001), protects patient safety, controls costs, and satisfies applicable requirements of 42 CFR § 484.105 (Organization and Administration), 42 CFR § 484.100 (Compliance with Federal, State, and Local Laws), and OIG Compliance Program Guidance for Home Health Agencies.</w:t>
      </w:r>
    </w:p>
    <w:p w:rsidR="00000000" w:rsidDel="00000000" w:rsidP="00000000" w:rsidRDefault="00000000" w:rsidRPr="00000000" w14:paraId="00001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wf92etaz4dd" w:id="278"/>
      <w:bookmarkEnd w:id="278"/>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11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18C">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Operations Director</w:t>
      </w:r>
    </w:p>
    <w:p w:rsidR="00000000" w:rsidDel="00000000" w:rsidP="00000000" w:rsidRDefault="00000000" w:rsidRPr="00000000" w14:paraId="0000118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118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18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CFO / Finance Director</w:t>
      </w:r>
    </w:p>
    <w:p w:rsidR="00000000" w:rsidDel="00000000" w:rsidP="00000000" w:rsidRDefault="00000000" w:rsidRPr="00000000" w14:paraId="0000119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or staff authorized to initiate vendor relationships or procurement</w:t>
      </w:r>
    </w:p>
    <w:p w:rsidR="00000000" w:rsidDel="00000000" w:rsidP="00000000" w:rsidRDefault="00000000" w:rsidRPr="00000000" w14:paraId="00001191">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current and prospective vendors, suppliers, and contracted service providers</w:t>
      </w:r>
    </w:p>
    <w:p w:rsidR="00000000" w:rsidDel="00000000" w:rsidP="00000000" w:rsidRDefault="00000000" w:rsidRPr="00000000" w14:paraId="000011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govern employment relationships (see HR-WM-002 for contractors and per diem staff) or Business Associate Agreements for HIPAA purposes (see CO-HP-005), though vendor qualification under this policy may be concurrent with BAA execution.</w:t>
      </w:r>
    </w:p>
    <w:p w:rsidR="00000000" w:rsidDel="00000000" w:rsidP="00000000" w:rsidRDefault="00000000" w:rsidRPr="00000000" w14:paraId="00001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4miu3w8qnj" w:id="279"/>
      <w:bookmarkEnd w:id="279"/>
      <w:r w:rsidDel="00000000" w:rsidR="00000000" w:rsidRPr="00000000">
        <w:rPr>
          <w:rFonts w:ascii="Roboto" w:cs="Roboto" w:eastAsia="Roboto" w:hAnsi="Roboto"/>
          <w:b w:val="1"/>
          <w:bCs w:val="1"/>
          <w:sz w:val="30"/>
          <w:szCs w:val="30"/>
          <w:rtl w:val="0"/>
        </w:rPr>
        <w:t xml:space="preserve">3. Definitions</w:t>
      </w:r>
    </w:p>
    <w:tbl>
      <w:tblPr>
        <w:tblStyle w:val="Table1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7328.7976539589445"/>
        <w:tblGridChange w:id="0">
          <w:tblGrid>
            <w:gridCol w:w="2031.2023460410558"/>
            <w:gridCol w:w="732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external individual, company, or organization that provides goods, services, or contracted functions to the agency in exchange for compensation.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vendor that provides physical products including medical supplies, equipment, office supplies, or technology hardware.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Contracted Service Provider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vendor that provides professional or operational services including staffing agencies, interpreter services, answering services, IT managed services, consulting, or waste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Qualification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evaluating a vendor's credentials, capabilities, compliance status, and suitability before entering into a business 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Vendor List (AVL)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maintained list of vendors that have been qualified, approved, and authorized for use.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Performance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periodic assessment of a vendor's adherence to contractual requirements, quality standards, timeliness, and regulatory compliance.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Verification that a vendor (and its principals) does not appear on the OIG List of Excluded Individuals/Entities (LEIE) or the System for Award Management (SAM) exclusion database.</w:t>
            </w:r>
            <w:r w:rsidDel="00000000" w:rsidR="00000000" w:rsidRPr="00000000">
              <w:rPr>
                <w:rtl w:val="0"/>
              </w:rPr>
            </w:r>
          </w:p>
        </w:tc>
      </w:tr>
    </w:tbl>
    <w:p w:rsidR="00000000" w:rsidDel="00000000" w:rsidP="00000000" w:rsidRDefault="00000000" w:rsidRPr="00000000" w14:paraId="00001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obyi6q1tzpb" w:id="280"/>
      <w:bookmarkEnd w:id="280"/>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1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an Approved Vendor List (AVL) of all vendors and suppliers authorized to provide goods or services to the agency.</w:t>
      </w:r>
    </w:p>
    <w:p w:rsidR="00000000" w:rsidDel="00000000" w:rsidP="00000000" w:rsidRDefault="00000000" w:rsidRPr="00000000" w14:paraId="000011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No vendor shall be engaged, and no purchase order or contract shall be executed, until the vendor has been qualified through the agency's vendor qualification process, except for emergency procurements under Section 5.6.</w:t>
      </w:r>
    </w:p>
    <w:p w:rsidR="00000000" w:rsidDel="00000000" w:rsidP="00000000" w:rsidRDefault="00000000" w:rsidRPr="00000000" w14:paraId="000011A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vendor relationships shall be documented through written contracts or purchase agreements that define: (a) scope of goods or services; (b) pricing and payment terms; (c) quality and performance standards; (d) compliance requirements; (e) termination provisions; (f) insurance and liability requirements; (g) Business Associate Agreement (if vendor will access PHI).</w:t>
      </w:r>
    </w:p>
    <w:p w:rsidR="00000000" w:rsidDel="00000000" w:rsidP="00000000" w:rsidRDefault="00000000" w:rsidRPr="00000000" w14:paraId="000011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not enter into any vendor relationship that could constitute a violation of the Anti-Kickback Statute or Stark Law. All vendor relationships involving referral sources, physicians, or healthcare entities shall be reviewed by the Compliance Officer before execution per CO-FA-001.</w:t>
      </w:r>
    </w:p>
    <w:p w:rsidR="00000000" w:rsidDel="00000000" w:rsidP="00000000" w:rsidRDefault="00000000" w:rsidRPr="00000000" w14:paraId="000011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vendors providing goods or services paid directly or indirectly by federal healthcare programs shall be screened against the OIG LEIE and SAM exclusion databases prior to engagement and monthly thereafter per HR-TA-003.</w:t>
      </w:r>
    </w:p>
    <w:p w:rsidR="00000000" w:rsidDel="00000000" w:rsidP="00000000" w:rsidRDefault="00000000" w:rsidRPr="00000000" w14:paraId="000011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Vendor performance shall be evaluated at least annually. Vendors failing to meet performance standards shall be placed on corrective action or removed from the AVL.</w:t>
      </w:r>
    </w:p>
    <w:p w:rsidR="00000000" w:rsidDel="00000000" w:rsidP="00000000" w:rsidRDefault="00000000" w:rsidRPr="00000000" w14:paraId="000011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agency shall maintain vendor records for a minimum of 7 years per CO-HP-007.</w:t>
      </w:r>
    </w:p>
    <w:p w:rsidR="00000000" w:rsidDel="00000000" w:rsidP="00000000" w:rsidRDefault="00000000" w:rsidRPr="00000000" w14:paraId="00001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xv2n8761zzc" w:id="281"/>
      <w:bookmarkEnd w:id="281"/>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11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xdgwx7ccthh" w:id="282"/>
      <w:bookmarkEnd w:id="282"/>
      <w:r w:rsidDel="00000000" w:rsidR="00000000" w:rsidRPr="00000000">
        <w:rPr>
          <w:rFonts w:ascii="Roboto" w:cs="Roboto" w:eastAsia="Roboto" w:hAnsi="Roboto"/>
          <w:b w:val="1"/>
          <w:bCs w:val="1"/>
          <w:color w:val="000000"/>
          <w:sz w:val="27"/>
          <w:szCs w:val="27"/>
          <w:rtl w:val="0"/>
        </w:rPr>
        <w:t xml:space="preserve">5.1 Vendor Identification and Selection</w:t>
      </w:r>
    </w:p>
    <w:tbl>
      <w:tblPr>
        <w:tblStyle w:val="Table1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885.865102639296"/>
        <w:gridCol w:w="1660.6451612903224"/>
        <w:tblGridChange w:id="0">
          <w:tblGrid>
            <w:gridCol w:w="741.1143695014663"/>
            <w:gridCol w:w="2072.3753665689146"/>
            <w:gridCol w:w="4885.865102639296"/>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Requesting Department Head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the need for a vendor or supplier. Submit a Vendor Request Form (Appendix A) to the Operations Director including: (a) description of goods or services needed; (b) estimated annual spend; (c) any specific vendor candidates; (d) clinical or patient safety implications; (e) urgency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identified need.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request. If estimated annual spend exceeds $5,000, obtain at least 2 competitive quotes or proposals. If spend exceeds $25,000, obtain at least 3 competitive quotes and involve the CFO in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business days of request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vendor candidates based on: (a) product/service quality; (b) pricing competitiveness; (c) references and reputation; (d) regulatory compliance history; (e) geographic service capability; (f) financial stability; (g) insurance coverage adequacy.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Select the preferred vendor and proceed to qualification (Section 5.2). Document the selection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evaluation.</w:t>
            </w:r>
            <w:r w:rsidDel="00000000" w:rsidR="00000000" w:rsidRPr="00000000">
              <w:rPr>
                <w:rtl w:val="0"/>
              </w:rPr>
            </w:r>
          </w:p>
        </w:tc>
      </w:tr>
    </w:tbl>
    <w:p w:rsidR="00000000" w:rsidDel="00000000" w:rsidP="00000000" w:rsidRDefault="00000000" w:rsidRPr="00000000" w14:paraId="000011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g0sl9cxfd7b" w:id="283"/>
      <w:bookmarkEnd w:id="283"/>
      <w:r w:rsidDel="00000000" w:rsidR="00000000" w:rsidRPr="00000000">
        <w:rPr>
          <w:rFonts w:ascii="Roboto" w:cs="Roboto" w:eastAsia="Roboto" w:hAnsi="Roboto"/>
          <w:b w:val="1"/>
          <w:bCs w:val="1"/>
          <w:color w:val="000000"/>
          <w:sz w:val="27"/>
          <w:szCs w:val="27"/>
          <w:rtl w:val="0"/>
        </w:rPr>
        <w:t xml:space="preserve">5.2 Vendor Qualification</w:t>
      </w:r>
    </w:p>
    <w:tbl>
      <w:tblPr>
        <w:tblStyle w:val="Table18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40.762463343109"/>
        <w:gridCol w:w="1729.2668621700877"/>
        <w:tblGridChange w:id="0">
          <w:tblGrid>
            <w:gridCol w:w="741.1143695014663"/>
            <w:gridCol w:w="1948.8563049853371"/>
            <w:gridCol w:w="4940.762463343109"/>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vendor qualification documentation using the Vendor Qualification Checklist (Appendix B): (a) W-9 or tax identification; (b) business license or registration; (c) professional licenses or certifications (if applicable); (d) certificate of insurance (general liability, professional liability, workers' compensation as applicable); (e) references (minimum 2 current clients); (f) compliance certifications or attestations; (g) product certifications or FDA registrations (for medical suppliers).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business days of selection.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 exclusion screening: (a) verify vendor entity and principals against OIG LEIE; (b) verify against SAM exclusion database; (c) document results on the Vendor Qualification Checklist. If the vendor or any principal is excluded, the vendor shall not be engaged.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business days of receiving vendor information.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vendors involving referral sources, physicians, or healthcare entities: review the proposed relationship for Anti-Kickback and Stark Law compliance per CO-FA-001. Document the review and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business days; prior to contract execution.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vendor will access, create, receive, maintain, or transmit PHI, coordinate with the Compliance Officer to execute a Business Associate Agreement (BAA) per CO-HP-005 prior to any PHI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vendor access to PHI.</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successful qualification, add the vendor to the Approved Vendor List (Appendix C) with: (a) vendor name and contact; (b) goods/services provided; (c) contract effective date; (d) qualification date; (e) next review date; (f) exclusion screening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qualification.</w:t>
            </w:r>
            <w:r w:rsidDel="00000000" w:rsidR="00000000" w:rsidRPr="00000000">
              <w:rPr>
                <w:rtl w:val="0"/>
              </w:rPr>
            </w:r>
          </w:p>
        </w:tc>
      </w:tr>
    </w:tbl>
    <w:p w:rsidR="00000000" w:rsidDel="00000000" w:rsidP="00000000" w:rsidRDefault="00000000" w:rsidRPr="00000000" w14:paraId="000011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m87o1szmgof" w:id="284"/>
      <w:bookmarkEnd w:id="284"/>
      <w:r w:rsidDel="00000000" w:rsidR="00000000" w:rsidRPr="00000000">
        <w:rPr>
          <w:rFonts w:ascii="Roboto" w:cs="Roboto" w:eastAsia="Roboto" w:hAnsi="Roboto"/>
          <w:b w:val="1"/>
          <w:bCs w:val="1"/>
          <w:color w:val="000000"/>
          <w:sz w:val="27"/>
          <w:szCs w:val="27"/>
          <w:rtl w:val="0"/>
        </w:rPr>
        <w:t xml:space="preserve">5.3 Contract Execution</w:t>
      </w:r>
    </w:p>
    <w:tbl>
      <w:tblPr>
        <w:tblStyle w:val="Table1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79.2070484581498"/>
        <w:gridCol w:w="4838.061674008811"/>
        <w:gridCol w:w="1800.5286343612333"/>
        <w:tblGridChange w:id="0">
          <w:tblGrid>
            <w:gridCol w:w="742.2026431718062"/>
            <w:gridCol w:w="1979.2070484581498"/>
            <w:gridCol w:w="4838.061674008811"/>
            <w:gridCol w:w="1800.52863436123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 a written contract or purchase agreement with all qualified vendors providing recurring goods or services exceeding $2,500 annually. The contract must include: (a) detailed scope of goods or services; (b) pricing, payment terms, and invoice requirements; (c) quality and performance standards; (d) compliance with all applicable laws and regulations; (e) requirement to notify agency of any exclusion, sanction, or material change; (f) right to audit records related to services provided; (g) termination provisions (for cause and without cause); (h) insurance requirements and indemnification; (i) confidentiality and PHI protection (BAA if applicable); (j) dispute resolution mechanism.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commencement of services.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all contracts with an annual value exceeding $25,000. Contracts exceeding $100,000 require Governing Body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contract execution.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original executed contract in the vendor file. Provide a copy to the CFO for financial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execution.</w:t>
            </w:r>
            <w:r w:rsidDel="00000000" w:rsidR="00000000" w:rsidRPr="00000000">
              <w:rPr>
                <w:rtl w:val="0"/>
              </w:rPr>
            </w:r>
          </w:p>
        </w:tc>
      </w:tr>
    </w:tbl>
    <w:p w:rsidR="00000000" w:rsidDel="00000000" w:rsidP="00000000" w:rsidRDefault="00000000" w:rsidRPr="00000000" w14:paraId="000011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kys9z8r8yxs" w:id="285"/>
      <w:bookmarkEnd w:id="285"/>
      <w:r w:rsidDel="00000000" w:rsidR="00000000" w:rsidRPr="00000000">
        <w:rPr>
          <w:rFonts w:ascii="Roboto" w:cs="Roboto" w:eastAsia="Roboto" w:hAnsi="Roboto"/>
          <w:b w:val="1"/>
          <w:bCs w:val="1"/>
          <w:color w:val="000000"/>
          <w:sz w:val="27"/>
          <w:szCs w:val="27"/>
          <w:rtl w:val="0"/>
        </w:rPr>
        <w:t xml:space="preserve">5.4 Ongoing Vendor Monitoring</w:t>
      </w:r>
    </w:p>
    <w:tbl>
      <w:tblPr>
        <w:tblStyle w:val="Table1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50.7917888563047"/>
        <w:gridCol w:w="4515.307917888563"/>
        <w:gridCol w:w="1852.7859237536657"/>
        <w:tblGridChange w:id="0">
          <w:tblGrid>
            <w:gridCol w:w="741.1143695014663"/>
            <w:gridCol w:w="2250.7917888563047"/>
            <w:gridCol w:w="4515.307917888563"/>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 all active vendors against the OIG LEIE and SAM exclusion databases monthly. Document screening results. If a vendor is found to be excluded, immediately notify the Operations Director and Administrator. Cease all transactions with the excluded vendor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immediate action upon exclusion finding.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that all vendor insurance certificates remain current. Request updated certificates at least 30 days before expiration. Suspend services from any vendor with lapsed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days before expiration; suspension upon lapse.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Requesting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vendor performance on an ongoing basis. Document any quality issues, delivery failures, compliance concerns, or service interruptions as they occur using the Vendor Performance Issue Log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documented at time of occurrence.</w:t>
            </w:r>
            <w:r w:rsidDel="00000000" w:rsidR="00000000" w:rsidRPr="00000000">
              <w:rPr>
                <w:rtl w:val="0"/>
              </w:rPr>
            </w:r>
          </w:p>
        </w:tc>
      </w:tr>
    </w:tbl>
    <w:p w:rsidR="00000000" w:rsidDel="00000000" w:rsidP="00000000" w:rsidRDefault="00000000" w:rsidRPr="00000000" w14:paraId="000012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n7on7s6b83j" w:id="286"/>
      <w:bookmarkEnd w:id="286"/>
      <w:r w:rsidDel="00000000" w:rsidR="00000000" w:rsidRPr="00000000">
        <w:rPr>
          <w:rFonts w:ascii="Roboto" w:cs="Roboto" w:eastAsia="Roboto" w:hAnsi="Roboto"/>
          <w:b w:val="1"/>
          <w:bCs w:val="1"/>
          <w:color w:val="000000"/>
          <w:sz w:val="27"/>
          <w:szCs w:val="27"/>
          <w:rtl w:val="0"/>
        </w:rPr>
        <w:t xml:space="preserve">5.5 Annual Vendor Performance Evaluation</w:t>
      </w:r>
    </w:p>
    <w:tbl>
      <w:tblPr>
        <w:tblStyle w:val="Table18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85.865102639296"/>
        <w:gridCol w:w="1784.1642228739001"/>
        <w:tblGridChange w:id="0">
          <w:tblGrid>
            <w:gridCol w:w="741.1143695014663"/>
            <w:gridCol w:w="1948.8563049853371"/>
            <w:gridCol w:w="4885.865102639296"/>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performance evaluation for all vendors on the AVL using the Vendor Performance Evaluation Form (Appendix E). Evaluate: (a) quality of goods/services; (b) timeliness of delivery; (c) responsiveness to issues; (d) pricing competitiveness; (e) compliance and exclusion screening results; (f) insurance currency; (g) overall satisfaction.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within 60 days of contract anniversary or fiscal year end.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 performance rating: SATISFACTORY — Vendor meets or exceeds expectations. Continue relationship. NEEDS IMPROVEMENT — Vendor has documented deficiencies. Issue a Vendor Corrective Action Notice (Appendix F) with a 30-day improvement timeline. UNSATISFACTORY — Vendor has critical or repeated deficiencies. Initiate vendor replacement and removal from the AVL.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evaluation.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vendor performance evaluation results to the Administrator annually. Include recommendations for vendor changes, cost savings opportunities, or quality improvements.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within 30 days of evaluation completion.</w:t>
            </w:r>
            <w:r w:rsidDel="00000000" w:rsidR="00000000" w:rsidRPr="00000000">
              <w:rPr>
                <w:rtl w:val="0"/>
              </w:rPr>
            </w:r>
          </w:p>
        </w:tc>
      </w:tr>
    </w:tbl>
    <w:p w:rsidR="00000000" w:rsidDel="00000000" w:rsidP="00000000" w:rsidRDefault="00000000" w:rsidRPr="00000000" w14:paraId="000012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b32c1qcmqxx" w:id="287"/>
      <w:bookmarkEnd w:id="287"/>
      <w:r w:rsidDel="00000000" w:rsidR="00000000" w:rsidRPr="00000000">
        <w:rPr>
          <w:rFonts w:ascii="Roboto" w:cs="Roboto" w:eastAsia="Roboto" w:hAnsi="Roboto"/>
          <w:b w:val="1"/>
          <w:bCs w:val="1"/>
          <w:color w:val="000000"/>
          <w:sz w:val="27"/>
          <w:szCs w:val="27"/>
          <w:rtl w:val="0"/>
        </w:rPr>
        <w:t xml:space="preserve">5.6 Emergency Procurement</w:t>
      </w:r>
    </w:p>
    <w:tbl>
      <w:tblPr>
        <w:tblStyle w:val="Table1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99.589442815249"/>
        <w:gridCol w:w="1770.439882697947"/>
        <w:tblGridChange w:id="0">
          <w:tblGrid>
            <w:gridCol w:w="741.1143695014663"/>
            <w:gridCol w:w="1948.8563049853371"/>
            <w:gridCol w:w="4899.589442815249"/>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emergency situations where immediate procurement is necessary to prevent harm to patients or ensure continuity of care, the Operations Director may authorize a single-source procurement without competitive bidding, provided: (a) the emergency is documented; (b) the vendor is screened against OIG/SAM before or within 24 hours of engagement; (c) the procurement amount does not exceed $10,000; (d) the Administrator is notified within 24 hours; (e) the vendor is subsequently qualified through the standard process within 30 days if the relationship will continue.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emergency; follow-up qualification within 30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emergency procurement on the Emergency Procurement Authorization Form (Appendix 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procurement.</w:t>
            </w:r>
            <w:r w:rsidDel="00000000" w:rsidR="00000000" w:rsidRPr="00000000">
              <w:rPr>
                <w:rtl w:val="0"/>
              </w:rPr>
            </w:r>
          </w:p>
        </w:tc>
      </w:tr>
    </w:tbl>
    <w:p w:rsidR="00000000" w:rsidDel="00000000" w:rsidP="00000000" w:rsidRDefault="00000000" w:rsidRPr="00000000" w14:paraId="000012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rr58x1hmzyw" w:id="288"/>
      <w:bookmarkEnd w:id="288"/>
      <w:r w:rsidDel="00000000" w:rsidR="00000000" w:rsidRPr="00000000">
        <w:rPr>
          <w:rFonts w:ascii="Roboto" w:cs="Roboto" w:eastAsia="Roboto" w:hAnsi="Roboto"/>
          <w:b w:val="1"/>
          <w:bCs w:val="1"/>
          <w:color w:val="000000"/>
          <w:sz w:val="27"/>
          <w:szCs w:val="27"/>
          <w:rtl w:val="0"/>
        </w:rPr>
        <w:t xml:space="preserve">5.7 Vendor Termination</w:t>
      </w:r>
    </w:p>
    <w:tbl>
      <w:tblPr>
        <w:tblStyle w:val="Table1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89.794721407624"/>
        <w:gridCol w:w="1880.2346041055716"/>
        <w:tblGridChange w:id="0">
          <w:tblGrid>
            <w:gridCol w:w="741.1143695014663"/>
            <w:gridCol w:w="1948.8563049853371"/>
            <w:gridCol w:w="4789.794721407624"/>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Terminate vendor relationships when: (a) the vendor receives an UNSATISFACTORY performance rating and does not improve; (b) the vendor or its principals are found on the OIG/SAM exclusion list; (c) the vendor fails to maintain required insurance; (d) the vendor violates contract terms; (e) the vendor poses a risk to patient safety; (f) the agency no longer requires the vendor's goods or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contract termination provisions; immediate for exclusion or patient safety.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termination reason. Notify the vendor in writing. Remove the vendor from the AVL. Ensure a replacement vendor is identified and qualified before termination if the goods/services are essential to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per contract terms.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 terminated vendor records for minimum 7 years per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termination.</w:t>
            </w:r>
            <w:r w:rsidDel="00000000" w:rsidR="00000000" w:rsidRPr="00000000">
              <w:rPr>
                <w:rtl w:val="0"/>
              </w:rPr>
            </w:r>
          </w:p>
        </w:tc>
      </w:tr>
    </w:tbl>
    <w:p w:rsidR="00000000" w:rsidDel="00000000" w:rsidP="00000000" w:rsidRDefault="00000000" w:rsidRPr="00000000" w14:paraId="00001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u8dp11ousx3" w:id="289"/>
      <w:bookmarkEnd w:id="289"/>
      <w:r w:rsidDel="00000000" w:rsidR="00000000" w:rsidRPr="00000000">
        <w:rPr>
          <w:rFonts w:ascii="Roboto" w:cs="Roboto" w:eastAsia="Roboto" w:hAnsi="Roboto"/>
          <w:b w:val="1"/>
          <w:bCs w:val="1"/>
          <w:sz w:val="30"/>
          <w:szCs w:val="30"/>
          <w:rtl w:val="0"/>
        </w:rPr>
        <w:t xml:space="preserve">6. Documentation Requirements</w:t>
      </w:r>
    </w:p>
    <w:tbl>
      <w:tblPr>
        <w:tblStyle w:val="Table1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86.099706744868"/>
        <w:gridCol w:w="2319.4134897360705"/>
        <w:gridCol w:w="2044.9266862170086"/>
        <w:gridCol w:w="1399.882697947214"/>
        <w:gridCol w:w="1509.6774193548388"/>
        <w:tblGridChange w:id="0">
          <w:tblGrid>
            <w:gridCol w:w="2086.099706744868"/>
            <w:gridCol w:w="2319.4134897360705"/>
            <w:gridCol w:w="2044.9266862170086"/>
            <w:gridCol w:w="1399.882697947214"/>
            <w:gridCol w:w="1509.67741935483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Request Form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Requesting Department Head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request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qualification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Qualification Checklist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engagement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Vendor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AVL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Executed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file; CFO copy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execution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screening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issues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Performance Issue Log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occurrence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Performance Evaluation Form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Corrective Action Notice (Appendix 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procurement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Procurement Authorization (Appendix 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Executed BAA per 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PHI access</w:t>
            </w:r>
            <w:r w:rsidDel="00000000" w:rsidR="00000000" w:rsidRPr="00000000">
              <w:rPr>
                <w:rtl w:val="0"/>
              </w:rPr>
            </w:r>
          </w:p>
        </w:tc>
      </w:tr>
    </w:tbl>
    <w:p w:rsidR="00000000" w:rsidDel="00000000" w:rsidP="00000000" w:rsidRDefault="00000000" w:rsidRPr="00000000" w14:paraId="00001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7gb8tp8pk41" w:id="290"/>
      <w:bookmarkEnd w:id="290"/>
      <w:r w:rsidDel="00000000" w:rsidR="00000000" w:rsidRPr="00000000">
        <w:rPr>
          <w:rFonts w:ascii="Roboto" w:cs="Roboto" w:eastAsia="Roboto" w:hAnsi="Roboto"/>
          <w:b w:val="1"/>
          <w:bCs w:val="1"/>
          <w:sz w:val="30"/>
          <w:szCs w:val="30"/>
          <w:rtl w:val="0"/>
        </w:rPr>
        <w:t xml:space="preserve">7. Compliance Monitoring</w:t>
      </w:r>
    </w:p>
    <w:p w:rsidR="00000000" w:rsidDel="00000000" w:rsidP="00000000" w:rsidRDefault="00000000" w:rsidRPr="00000000" w14:paraId="000012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2wb61euhjfj" w:id="291"/>
      <w:bookmarkEnd w:id="291"/>
      <w:r w:rsidDel="00000000" w:rsidR="00000000" w:rsidRPr="00000000">
        <w:rPr>
          <w:rFonts w:ascii="Roboto" w:cs="Roboto" w:eastAsia="Roboto" w:hAnsi="Roboto"/>
          <w:b w:val="1"/>
          <w:bCs w:val="1"/>
          <w:color w:val="000000"/>
          <w:sz w:val="27"/>
          <w:szCs w:val="27"/>
          <w:rtl w:val="0"/>
        </w:rPr>
        <w:t xml:space="preserve">7.1 How Compliance Is Measured</w:t>
      </w:r>
    </w:p>
    <w:tbl>
      <w:tblPr>
        <w:tblStyle w:val="Table1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08.696925329429"/>
        <w:gridCol w:w="2644.9194729136166"/>
        <w:gridCol w:w="2206.3836017569547"/>
        <w:tblGridChange w:id="0">
          <w:tblGrid>
            <w:gridCol w:w="4508.696925329429"/>
            <w:gridCol w:w="2644.9194729136166"/>
            <w:gridCol w:w="2206.38360175695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active vendors on AVL with completed qualification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AVL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OIG/SAM exclusion screening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screening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vendor insurance certificates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contracts in place for vendors &gt; $2,500 annual spend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contract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performance evaluation completed for all AVL vendors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Anti-kickback/Stark review completed for healthcare entity vendors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executed for all vendors accessing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12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a67mt5gxeav" w:id="292"/>
      <w:bookmarkEnd w:id="292"/>
      <w:r w:rsidDel="00000000" w:rsidR="00000000" w:rsidRPr="00000000">
        <w:rPr>
          <w:rFonts w:ascii="Roboto" w:cs="Roboto" w:eastAsia="Roboto" w:hAnsi="Roboto"/>
          <w:b w:val="1"/>
          <w:bCs w:val="1"/>
          <w:color w:val="000000"/>
          <w:sz w:val="27"/>
          <w:szCs w:val="27"/>
          <w:rtl w:val="0"/>
        </w:rPr>
        <w:t xml:space="preserve">7.2 Common Failure Points</w:t>
      </w:r>
    </w:p>
    <w:tbl>
      <w:tblPr>
        <w:tblStyle w:val="Table1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65.022026431718"/>
        <w:gridCol w:w="3271.189427312775"/>
        <w:gridCol w:w="3023.788546255507"/>
        <w:tblGridChange w:id="0">
          <w:tblGrid>
            <w:gridCol w:w="3065.022026431718"/>
            <w:gridCol w:w="3271.189427312775"/>
            <w:gridCol w:w="3023.7885462555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engaged without qualification or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program integrity risk; potential fraud liability; OIG sanction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AVL policy; no PO/payment without AVL 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Expired vendor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exposure for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Automated tracking with 30-day renewal reminders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written contract for recurring vendor relationships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Unclear terms; no performance accountability; no audit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contracts for all vendors &gt; $2,500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exclusion not detected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False Claims Act exposure; repayment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OIG/SAM screening with documented results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Referral-source vendor relationship not reviewed for AKS/Stark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and civil liability; program exclusion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review required prior to contract execution</w:t>
            </w:r>
            <w:r w:rsidDel="00000000" w:rsidR="00000000" w:rsidRPr="00000000">
              <w:rPr>
                <w:rtl w:val="0"/>
              </w:rPr>
            </w:r>
          </w:p>
        </w:tc>
      </w:tr>
    </w:tbl>
    <w:p w:rsidR="00000000" w:rsidDel="00000000" w:rsidP="00000000" w:rsidRDefault="00000000" w:rsidRPr="00000000" w14:paraId="00001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ai80ywbyap9" w:id="293"/>
      <w:bookmarkEnd w:id="293"/>
      <w:r w:rsidDel="00000000" w:rsidR="00000000" w:rsidRPr="00000000">
        <w:rPr>
          <w:rFonts w:ascii="Roboto" w:cs="Roboto" w:eastAsia="Roboto" w:hAnsi="Roboto"/>
          <w:b w:val="1"/>
          <w:bCs w:val="1"/>
          <w:sz w:val="30"/>
          <w:szCs w:val="30"/>
          <w:rtl w:val="0"/>
        </w:rPr>
        <w:t xml:space="preserve">8. Regulatory References</w:t>
      </w:r>
    </w:p>
    <w:tbl>
      <w:tblPr>
        <w:tblStyle w:val="Table1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82.1700879765394"/>
        <w:gridCol w:w="2731.1436950146626"/>
        <w:gridCol w:w="4446.686217008797"/>
        <w:tblGridChange w:id="0">
          <w:tblGrid>
            <w:gridCol w:w="2182.1700879765394"/>
            <w:gridCol w:w="2731.1436950146626"/>
            <w:gridCol w:w="4446.6862170087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must maintain organized administrative operations including vendor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business relationships must comply with applicable law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relationships must not involve illegal remuneration for referrals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1395nn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Stark Law — Physician Self-Referral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relationships with physicians/entities must comply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vendor screening and compliance monitoring</w:t>
            </w:r>
            <w:r w:rsidDel="00000000" w:rsidR="00000000" w:rsidRPr="00000000">
              <w:rPr>
                <w:rtl w:val="0"/>
              </w:rPr>
            </w:r>
          </w:p>
        </w:tc>
      </w:tr>
    </w:tbl>
    <w:p w:rsidR="00000000" w:rsidDel="00000000" w:rsidP="00000000" w:rsidRDefault="00000000" w:rsidRPr="00000000" w14:paraId="00001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x583rfpi47p" w:id="294"/>
      <w:bookmarkEnd w:id="294"/>
      <w:r w:rsidDel="00000000" w:rsidR="00000000" w:rsidRPr="00000000">
        <w:rPr>
          <w:rFonts w:ascii="Roboto" w:cs="Roboto" w:eastAsia="Roboto" w:hAnsi="Roboto"/>
          <w:b w:val="1"/>
          <w:bCs w:val="1"/>
          <w:sz w:val="30"/>
          <w:szCs w:val="30"/>
          <w:rtl w:val="0"/>
        </w:rPr>
        <w:t xml:space="preserve">9. Cross-Referenced Policies</w:t>
      </w:r>
    </w:p>
    <w:tbl>
      <w:tblPr>
        <w:tblStyle w:val="Table1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43.0161054172768"/>
        <w:gridCol w:w="3439.765739385066"/>
        <w:gridCol w:w="4577.218155197657"/>
        <w:tblGridChange w:id="0">
          <w:tblGrid>
            <w:gridCol w:w="1343.0161054172768"/>
            <w:gridCol w:w="3439.765739385066"/>
            <w:gridCol w:w="4577.218155197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Law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vendor relationships involving referral sources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prevention in vendor relationships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Agreement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required for vendors accessing PHI</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record retention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 methodology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&amp; Per Diem Staff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management (separate from vendor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&amp; Supply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Supply procurement from qualified vendors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Supply &amp; Equipment Cost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Cost controls for vendor procurement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&amp;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governance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risk as enterprise risk</w:t>
            </w:r>
            <w:r w:rsidDel="00000000" w:rsidR="00000000" w:rsidRPr="00000000">
              <w:rPr>
                <w:rtl w:val="0"/>
              </w:rPr>
            </w:r>
          </w:p>
        </w:tc>
      </w:tr>
    </w:tbl>
    <w:p w:rsidR="00000000" w:rsidDel="00000000" w:rsidP="00000000" w:rsidRDefault="00000000" w:rsidRPr="00000000" w14:paraId="00001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cgm8hm1r7ll" w:id="295"/>
      <w:bookmarkEnd w:id="295"/>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2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staff authorized to initiate vendor relationships, procurement, or purchase orders shall receive training on this policy within 14 calendar days of hire or role assignment. Training shall cover: (a) vendor qualification requirements; (b) AVL policy and restrictions; (c) exclusion screening requirements; (d) anti-kickback and Stark Law awareness; (e) contract requirements; (f) emergency procurement procedures; (g) documentation requirements.</w:t>
      </w:r>
    </w:p>
    <w:p w:rsidR="00000000" w:rsidDel="00000000" w:rsidP="00000000" w:rsidRDefault="00000000" w:rsidRPr="00000000" w14:paraId="000012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shall be conducted for all staff with procurement authority and documented per HR-TD-001.</w:t>
      </w:r>
    </w:p>
    <w:p w:rsidR="00000000" w:rsidDel="00000000" w:rsidP="00000000" w:rsidRDefault="00000000" w:rsidRPr="00000000" w14:paraId="000012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staff completing this training shall sign the Policy Acknowledgment Form (Appendix H) within 14 calendar days of training completion or policy revision.</w:t>
      </w:r>
    </w:p>
    <w:p w:rsidR="00000000" w:rsidDel="00000000" w:rsidP="00000000" w:rsidRDefault="00000000" w:rsidRPr="00000000" w14:paraId="00001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6x74w6w9hqa" w:id="296"/>
      <w:bookmarkEnd w:id="296"/>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2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EN-LC-001.</w:t>
      </w:r>
    </w:p>
    <w:p w:rsidR="00000000" w:rsidDel="00000000" w:rsidP="00000000" w:rsidRDefault="00000000" w:rsidRPr="00000000" w14:paraId="000012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is valid. Superseded versions must be archived and marked "SUPERSEDED — NOT FOR USE."</w:t>
      </w:r>
    </w:p>
    <w:p w:rsidR="00000000" w:rsidDel="00000000" w:rsidP="00000000" w:rsidRDefault="00000000" w:rsidRPr="00000000" w14:paraId="000012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(a) Operations Director review and recommendation; (b) Administrator approval; (c) re-acknowledgment by all personnel within scope within 14 calendar days; (d) update to the enterprise policy index per EN-TG-001.</w:t>
      </w:r>
    </w:p>
    <w:p w:rsidR="00000000" w:rsidDel="00000000" w:rsidP="00000000" w:rsidRDefault="00000000" w:rsidRPr="00000000" w14:paraId="000012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may be approved by the Operations Director with notification to the Administrator.</w:t>
      </w:r>
    </w:p>
    <w:p w:rsidR="00000000" w:rsidDel="00000000" w:rsidP="00000000" w:rsidRDefault="00000000" w:rsidRPr="00000000" w14:paraId="00001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w8k4mfml9ur" w:id="297"/>
      <w:bookmarkEnd w:id="297"/>
      <w:r w:rsidDel="00000000" w:rsidR="00000000" w:rsidRPr="00000000">
        <w:rPr>
          <w:rFonts w:ascii="Roboto" w:cs="Roboto" w:eastAsia="Roboto" w:hAnsi="Roboto"/>
          <w:b w:val="1"/>
          <w:bCs w:val="1"/>
          <w:sz w:val="30"/>
          <w:szCs w:val="30"/>
          <w:rtl w:val="0"/>
        </w:rPr>
        <w:t xml:space="preserve">Appendix A — Vendor Request Form</w:t>
      </w:r>
    </w:p>
    <w:p w:rsidR="00000000" w:rsidDel="00000000" w:rsidP="00000000" w:rsidRDefault="00000000" w:rsidRPr="00000000" w14:paraId="000012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Vendor Request Form Policy Reference: OP-FM-003 | Version: 6.0</w:t>
      </w:r>
    </w:p>
    <w:p w:rsidR="00000000" w:rsidDel="00000000" w:rsidP="00000000" w:rsidRDefault="00000000" w:rsidRPr="00000000" w14:paraId="000012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this form to request engagement of a new vendor or supplier. Submit to the Operations Director for review. All fields are required.</w:t>
      </w:r>
    </w:p>
    <w:p w:rsidR="00000000" w:rsidDel="00000000" w:rsidP="00000000" w:rsidRDefault="00000000" w:rsidRPr="00000000" w14:paraId="000012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ql41o4r7bm9" w:id="298"/>
      <w:bookmarkEnd w:id="298"/>
      <w:r w:rsidDel="00000000" w:rsidR="00000000" w:rsidRPr="00000000">
        <w:rPr>
          <w:rFonts w:ascii="Roboto" w:cs="Roboto" w:eastAsia="Roboto" w:hAnsi="Roboto"/>
          <w:b w:val="1"/>
          <w:bCs w:val="1"/>
          <w:color w:val="000000"/>
          <w:sz w:val="27"/>
          <w:szCs w:val="27"/>
          <w:rtl w:val="0"/>
        </w:rPr>
        <w:t xml:space="preserve">SECTION 1 — REQUEST INFORMATION</w:t>
      </w:r>
    </w:p>
    <w:tbl>
      <w:tblPr>
        <w:tblStyle w:val="Table1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60.351906158357"/>
        <w:gridCol w:w="4199.648093841642"/>
        <w:tblGridChange w:id="0">
          <w:tblGrid>
            <w:gridCol w:w="5160.351906158357"/>
            <w:gridCol w:w="4199.64809384164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Requesting Department /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2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qkncmqwnv0g" w:id="299"/>
      <w:bookmarkEnd w:id="299"/>
      <w:r w:rsidDel="00000000" w:rsidR="00000000" w:rsidRPr="00000000">
        <w:rPr>
          <w:rFonts w:ascii="Roboto" w:cs="Roboto" w:eastAsia="Roboto" w:hAnsi="Roboto"/>
          <w:b w:val="1"/>
          <w:bCs w:val="1"/>
          <w:color w:val="000000"/>
          <w:sz w:val="27"/>
          <w:szCs w:val="27"/>
          <w:rtl w:val="0"/>
        </w:rPr>
        <w:t xml:space="preserve">SECTION 2 — VENDOR / GOODS / SERVICES DESCRIPTION</w:t>
      </w:r>
    </w:p>
    <w:tbl>
      <w:tblPr>
        <w:tblStyle w:val="Table1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89.8533724340173"/>
        <w:gridCol w:w="5270.146627565982"/>
        <w:tblGridChange w:id="0">
          <w:tblGrid>
            <w:gridCol w:w="4089.8533724340173"/>
            <w:gridCol w:w="5270.1466275659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Description of Goods or Services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Justification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Estimated Annual Spend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Routine ☐ Urgent (explain):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Will the vendor access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BAA required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vendor involve a referral source, physician, or healthcare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Compliance review required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or patient safety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Describe: ______________________________ ☐ No</w:t>
            </w:r>
            <w:r w:rsidDel="00000000" w:rsidR="00000000" w:rsidRPr="00000000">
              <w:rPr>
                <w:rtl w:val="0"/>
              </w:rPr>
            </w:r>
          </w:p>
        </w:tc>
      </w:tr>
    </w:tbl>
    <w:p w:rsidR="00000000" w:rsidDel="00000000" w:rsidP="00000000" w:rsidRDefault="00000000" w:rsidRPr="00000000" w14:paraId="000012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5wakbzam245" w:id="300"/>
      <w:bookmarkEnd w:id="300"/>
      <w:r w:rsidDel="00000000" w:rsidR="00000000" w:rsidRPr="00000000">
        <w:rPr>
          <w:rFonts w:ascii="Roboto" w:cs="Roboto" w:eastAsia="Roboto" w:hAnsi="Roboto"/>
          <w:b w:val="1"/>
          <w:bCs w:val="1"/>
          <w:color w:val="000000"/>
          <w:sz w:val="27"/>
          <w:szCs w:val="27"/>
          <w:rtl w:val="0"/>
        </w:rPr>
        <w:t xml:space="preserve">SECTION 3 — PROPOSED VENDOR(S)</w:t>
      </w:r>
    </w:p>
    <w:tbl>
      <w:tblPr>
        <w:tblStyle w:val="Table1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044.9266862170086"/>
        <w:gridCol w:w="1097.9472140762464"/>
        <w:gridCol w:w="1001.8768328445748"/>
        <w:gridCol w:w="1290.0879765395894"/>
        <w:gridCol w:w="2031.2023460410558"/>
        <w:tblGridChange w:id="0">
          <w:tblGrid>
            <w:gridCol w:w="1893.9589442815247"/>
            <w:gridCol w:w="2044.9266862170086"/>
            <w:gridCol w:w="1097.9472140762464"/>
            <w:gridCol w:w="1001.8768328445748"/>
            <w:gridCol w:w="1290.0879765395894"/>
            <w:gridCol w:w="2031.20234604105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Vendor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 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Website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Estimated Cost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3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9ox13ezpugj" w:id="301"/>
      <w:bookmarkEnd w:id="301"/>
      <w:r w:rsidDel="00000000" w:rsidR="00000000" w:rsidRPr="00000000">
        <w:rPr>
          <w:rFonts w:ascii="Roboto" w:cs="Roboto" w:eastAsia="Roboto" w:hAnsi="Roboto"/>
          <w:b w:val="1"/>
          <w:bCs w:val="1"/>
          <w:color w:val="000000"/>
          <w:sz w:val="27"/>
          <w:szCs w:val="27"/>
          <w:rtl w:val="0"/>
        </w:rPr>
        <w:t xml:space="preserve">SECTION 4 — APPROVALS</w:t>
      </w:r>
    </w:p>
    <w:tbl>
      <w:tblPr>
        <w:tblStyle w:val="Table1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68.4457478005866"/>
        <w:gridCol w:w="1592.0234604105572"/>
        <w:gridCol w:w="1372.434017595308"/>
        <w:gridCol w:w="1372.434017595308"/>
        <w:gridCol w:w="2854.6627565982403"/>
        <w:tblGridChange w:id="0">
          <w:tblGrid>
            <w:gridCol w:w="2168.4457478005866"/>
            <w:gridCol w:w="1592.0234604105572"/>
            <w:gridCol w:w="1372.434017595308"/>
            <w:gridCol w:w="1372.434017595308"/>
            <w:gridCol w:w="2854.66275659824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Requesting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Submitted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Approved ☐ Denied ☐ More Info Needed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(if &gt; $25,000)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Approved ☐ Denied</w:t>
            </w:r>
            <w:r w:rsidDel="00000000" w:rsidR="00000000" w:rsidRPr="00000000">
              <w:rPr>
                <w:rtl w:val="0"/>
              </w:rPr>
            </w:r>
          </w:p>
        </w:tc>
      </w:tr>
    </w:tbl>
    <w:p w:rsidR="00000000" w:rsidDel="00000000" w:rsidP="00000000" w:rsidRDefault="00000000" w:rsidRPr="00000000" w14:paraId="00001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nnmw7c1egz5" w:id="302"/>
      <w:bookmarkEnd w:id="302"/>
      <w:r w:rsidDel="00000000" w:rsidR="00000000" w:rsidRPr="00000000">
        <w:rPr>
          <w:rFonts w:ascii="Roboto" w:cs="Roboto" w:eastAsia="Roboto" w:hAnsi="Roboto"/>
          <w:b w:val="1"/>
          <w:bCs w:val="1"/>
          <w:sz w:val="30"/>
          <w:szCs w:val="30"/>
          <w:rtl w:val="0"/>
        </w:rPr>
        <w:t xml:space="preserve">Appendix B — Vendor Qualification Checklist</w:t>
      </w:r>
    </w:p>
    <w:p w:rsidR="00000000" w:rsidDel="00000000" w:rsidP="00000000" w:rsidRDefault="00000000" w:rsidRPr="00000000" w14:paraId="000013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Vendor Qualification Checklist Policy Reference: OP-FM-003 | Version: 6.0</w:t>
      </w:r>
    </w:p>
    <w:p w:rsidR="00000000" w:rsidDel="00000000" w:rsidP="00000000" w:rsidRDefault="00000000" w:rsidRPr="00000000" w14:paraId="000013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this checklist for all new vendors before adding to the Approved Vendor List. All applicable items must be verified and documented. Attach supporting documentation.</w:t>
      </w:r>
    </w:p>
    <w:tbl>
      <w:tblPr>
        <w:tblStyle w:val="Table2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80"/>
        <w:gridCol w:w="4680"/>
        <w:tblGridChange w:id="0">
          <w:tblGrid>
            <w:gridCol w:w="4680"/>
            <w:gridCol w:w="468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Phone / 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Qualification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3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pc86y7e3kq7" w:id="303"/>
      <w:bookmarkEnd w:id="303"/>
      <w:r w:rsidDel="00000000" w:rsidR="00000000" w:rsidRPr="00000000">
        <w:rPr>
          <w:rFonts w:ascii="Roboto" w:cs="Roboto" w:eastAsia="Roboto" w:hAnsi="Roboto"/>
          <w:b w:val="1"/>
          <w:bCs w:val="1"/>
          <w:color w:val="000000"/>
          <w:sz w:val="27"/>
          <w:szCs w:val="27"/>
          <w:rtl w:val="0"/>
        </w:rPr>
        <w:t xml:space="preserve">Qualification Items</w:t>
      </w:r>
    </w:p>
    <w:tbl>
      <w:tblPr>
        <w:tblStyle w:val="Table2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1698389458272"/>
        <w:gridCol w:w="1863.7774524158126"/>
        <w:gridCol w:w="1438.9458272327965"/>
        <w:gridCol w:w="1123.7481698389458"/>
        <w:gridCol w:w="3042.342606149341"/>
        <w:gridCol w:w="1343.0161054172768"/>
        <w:tblGridChange w:id="0">
          <w:tblGrid>
            <w:gridCol w:w="548.1698389458272"/>
            <w:gridCol w:w="1863.7774524158126"/>
            <w:gridCol w:w="1438.9458272327965"/>
            <w:gridCol w:w="1123.7481698389458"/>
            <w:gridCol w:w="3042.342606149341"/>
            <w:gridCol w:w="1343.01610541727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W-9 / Tax 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License / Registration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 License /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Liability Insurance Certificate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 coverage: $_____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 Liability Insurance Certificate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 coverage: $_____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Compensation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LEIE Screening — Vendor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☐Clear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Date: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LEIE Screening — Principals/Owners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☐Clear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Date: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☐Clear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Date: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References (minimum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 1: _____ Ref 2: 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Attestation / Certifications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FDA Registration (medical suppliers)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 Stark Review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☐Completed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Date: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Executed (if vendor accesses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Date: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3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eheid4zk1lc" w:id="304"/>
      <w:bookmarkEnd w:id="304"/>
      <w:r w:rsidDel="00000000" w:rsidR="00000000" w:rsidRPr="00000000">
        <w:rPr>
          <w:rFonts w:ascii="Roboto" w:cs="Roboto" w:eastAsia="Roboto" w:hAnsi="Roboto"/>
          <w:b w:val="1"/>
          <w:bCs w:val="1"/>
          <w:color w:val="000000"/>
          <w:sz w:val="27"/>
          <w:szCs w:val="27"/>
          <w:rtl w:val="0"/>
        </w:rPr>
        <w:t xml:space="preserve">Qualification Determination</w:t>
      </w:r>
    </w:p>
    <w:tbl>
      <w:tblPr>
        <w:tblStyle w:val="Table2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62.1484716157205"/>
        <w:gridCol w:w="8697.851528384279"/>
        <w:tblGridChange w:id="0">
          <w:tblGrid>
            <w:gridCol w:w="662.1484716157205"/>
            <w:gridCol w:w="8697.8515283842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QUALIFIED — Add to AVL ☐ NOT QUALIFIED — Reason: ______________________________ ☐ CONDITIONALLY QUALIFIED — Conditions: ______________________________</w:t>
            </w:r>
            <w:r w:rsidDel="00000000" w:rsidR="00000000" w:rsidRPr="00000000">
              <w:rPr>
                <w:rtl w:val="0"/>
              </w:rPr>
            </w:r>
          </w:p>
        </w:tc>
      </w:tr>
    </w:tbl>
    <w:p w:rsidR="00000000" w:rsidDel="00000000" w:rsidP="00000000" w:rsidRDefault="00000000" w:rsidRPr="00000000" w14:paraId="00001394">
      <w:pPr>
        <w:rPr>
          <w:rFonts w:ascii="Roboto" w:cs="Roboto" w:eastAsia="Roboto" w:hAnsi="Roboto"/>
          <w:sz w:val="21"/>
          <w:szCs w:val="21"/>
        </w:rPr>
      </w:pPr>
      <w:r w:rsidDel="00000000" w:rsidR="00000000" w:rsidRPr="00000000">
        <w:rPr>
          <w:rtl w:val="0"/>
        </w:rPr>
      </w:r>
    </w:p>
    <w:tbl>
      <w:tblPr>
        <w:tblStyle w:val="Table2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32.961876832844"/>
        <w:gridCol w:w="3280.117302052786"/>
        <w:gridCol w:w="1646.9208211143696"/>
        <w:tblGridChange w:id="0">
          <w:tblGrid>
            <w:gridCol w:w="4432.961876832844"/>
            <w:gridCol w:w="3280.117302052786"/>
            <w:gridCol w:w="1646.9208211143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(if AKS/Stark or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1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sejwmu8of5z" w:id="305"/>
      <w:bookmarkEnd w:id="305"/>
      <w:r w:rsidDel="00000000" w:rsidR="00000000" w:rsidRPr="00000000">
        <w:rPr>
          <w:rFonts w:ascii="Roboto" w:cs="Roboto" w:eastAsia="Roboto" w:hAnsi="Roboto"/>
          <w:b w:val="1"/>
          <w:bCs w:val="1"/>
          <w:sz w:val="30"/>
          <w:szCs w:val="30"/>
          <w:rtl w:val="0"/>
        </w:rPr>
        <w:t xml:space="preserve">Appendix C — Approved Vendor List (AVL)</w:t>
      </w:r>
    </w:p>
    <w:p w:rsidR="00000000" w:rsidDel="00000000" w:rsidP="00000000" w:rsidRDefault="00000000" w:rsidRPr="00000000" w14:paraId="000013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Approved Vendor List Policy Reference: OP-FM-003 | Version: 6.0</w:t>
      </w:r>
    </w:p>
    <w:p w:rsidR="00000000" w:rsidDel="00000000" w:rsidP="00000000" w:rsidRDefault="00000000" w:rsidRPr="00000000" w14:paraId="000013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Maintain this list for all approved vendors. Update within 7 calendar days of any addition, removal, or status change. This list must be accessible to all staff with procurement authority.</w:t>
      </w:r>
    </w:p>
    <w:tbl>
      <w:tblPr>
        <w:tblStyle w:val="Table20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6.7924528301887"/>
        <w:gridCol w:w="781.132075471698"/>
        <w:gridCol w:w="855.8490566037735"/>
        <w:gridCol w:w="787.9245283018868"/>
        <w:gridCol w:w="740.377358490566"/>
        <w:gridCol w:w="794.7169811320755"/>
        <w:gridCol w:w="978.1132075471698"/>
        <w:gridCol w:w="1113.9622641509434"/>
        <w:gridCol w:w="787.9245283018868"/>
        <w:gridCol w:w="421.13207547169816"/>
        <w:gridCol w:w="550.188679245283"/>
        <w:gridCol w:w="461.8867924528302"/>
        <w:gridCol w:w="720"/>
        <w:tblGridChange w:id="0">
          <w:tblGrid>
            <w:gridCol w:w="366.7924528301887"/>
            <w:gridCol w:w="781.132075471698"/>
            <w:gridCol w:w="855.8490566037735"/>
            <w:gridCol w:w="787.9245283018868"/>
            <w:gridCol w:w="740.377358490566"/>
            <w:gridCol w:w="794.7169811320755"/>
            <w:gridCol w:w="978.1132075471698"/>
            <w:gridCol w:w="1113.9622641509434"/>
            <w:gridCol w:w="787.9245283018868"/>
            <w:gridCol w:w="421.13207547169816"/>
            <w:gridCol w:w="550.188679245283"/>
            <w:gridCol w:w="461.8867924528302"/>
            <w:gridCol w:w="72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Vendor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Goods/Services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Contract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Contract Exp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Annual Spend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Qualification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Exclusion Screen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Insurance Exp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Eval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☐Suspended ☐Terminated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☐Suspended ☐Terminated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☐Suspended ☐Terminated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☐Suspended ☐Terminated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☐Suspended ☐Terminated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 ☐NI ☐U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☐Suspended ☐Terminated</w:t>
            </w:r>
            <w:r w:rsidDel="00000000" w:rsidR="00000000" w:rsidRPr="00000000">
              <w:rPr>
                <w:rtl w:val="0"/>
              </w:rPr>
            </w:r>
          </w:p>
        </w:tc>
      </w:tr>
    </w:tbl>
    <w:p w:rsidR="00000000" w:rsidDel="00000000" w:rsidP="00000000" w:rsidRDefault="00000000" w:rsidRPr="00000000" w14:paraId="000013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Key: S = Satisfactory | NI = Needs Improvement | U = Unsatisfactory</w:t>
      </w:r>
    </w:p>
    <w:p w:rsidR="00000000" w:rsidDel="00000000" w:rsidP="00000000" w:rsidRDefault="00000000" w:rsidRPr="00000000" w14:paraId="000013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AVL Maintained By: ______________________________ Last Updated: _____________</w:t>
      </w:r>
    </w:p>
    <w:p w:rsidR="00000000" w:rsidDel="00000000" w:rsidP="00000000" w:rsidRDefault="00000000" w:rsidRPr="00000000" w14:paraId="000013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Active Vendors: _____ | Total Annual Vendor Spend: $_____</w:t>
      </w:r>
    </w:p>
    <w:p w:rsidR="00000000" w:rsidDel="00000000" w:rsidP="00000000" w:rsidRDefault="00000000" w:rsidRPr="00000000" w14:paraId="00001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attz7q5w0xi" w:id="306"/>
      <w:bookmarkEnd w:id="306"/>
      <w:r w:rsidDel="00000000" w:rsidR="00000000" w:rsidRPr="00000000">
        <w:rPr>
          <w:rFonts w:ascii="Roboto" w:cs="Roboto" w:eastAsia="Roboto" w:hAnsi="Roboto"/>
          <w:b w:val="1"/>
          <w:bCs w:val="1"/>
          <w:sz w:val="30"/>
          <w:szCs w:val="30"/>
          <w:rtl w:val="0"/>
        </w:rPr>
        <w:t xml:space="preserve">Appendix D — Vendor Performance Issue Log</w:t>
      </w:r>
    </w:p>
    <w:p w:rsidR="00000000" w:rsidDel="00000000" w:rsidP="00000000" w:rsidRDefault="00000000" w:rsidRPr="00000000" w14:paraId="000014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Vendor Performance Issue Log Policy Reference: OP-FM-003 | Version: 6.0</w:t>
      </w:r>
    </w:p>
    <w:tbl>
      <w:tblPr>
        <w:tblStyle w:val="Table2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8586387434556"/>
        <w:gridCol w:w="1127.1204188481674"/>
        <w:gridCol w:w="1342.7434554973822"/>
        <w:gridCol w:w="862.4921465968587"/>
        <w:gridCol w:w="1038.9109947643979"/>
        <w:gridCol w:w="1342.7434554973822"/>
        <w:gridCol w:w="931.0994764397906"/>
        <w:gridCol w:w="1264.3350785340315"/>
        <w:gridCol w:w="901.696335078534"/>
        <w:tblGridChange w:id="0">
          <w:tblGrid>
            <w:gridCol w:w="548.8586387434556"/>
            <w:gridCol w:w="1127.1204188481674"/>
            <w:gridCol w:w="1342.7434554973822"/>
            <w:gridCol w:w="862.4921465968587"/>
            <w:gridCol w:w="1038.9109947643979"/>
            <w:gridCol w:w="1342.7434554973822"/>
            <w:gridCol w:w="931.0994764397906"/>
            <w:gridCol w:w="1264.3350785340315"/>
            <w:gridCol w:w="901.6963350785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Vendor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Issue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Vendor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 ☐Critical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 ☐Critical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 ☐Critical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 ☐Critical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 ☐Critical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bl>
    <w:p w:rsidR="00000000" w:rsidDel="00000000" w:rsidP="00000000" w:rsidRDefault="00000000" w:rsidRPr="00000000" w14:paraId="000014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Severity Guide: Low = Minor inconvenience | Medium = Service disruption | High = Repeated failures or quality concern | Critical = Patient safety risk or compliance violation</w:t>
      </w:r>
    </w:p>
    <w:p w:rsidR="00000000" w:rsidDel="00000000" w:rsidP="00000000" w:rsidRDefault="00000000" w:rsidRPr="00000000" w14:paraId="000014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Reviewed By: ______________________________ Date: _____________</w:t>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4ihvzabe0p0" w:id="307"/>
      <w:bookmarkEnd w:id="307"/>
      <w:r w:rsidDel="00000000" w:rsidR="00000000" w:rsidRPr="00000000">
        <w:rPr>
          <w:rFonts w:ascii="Roboto" w:cs="Roboto" w:eastAsia="Roboto" w:hAnsi="Roboto"/>
          <w:b w:val="1"/>
          <w:bCs w:val="1"/>
          <w:sz w:val="30"/>
          <w:szCs w:val="30"/>
          <w:rtl w:val="0"/>
        </w:rPr>
        <w:t xml:space="preserve">Appendix E — Vendor Performance Evaluation Form</w:t>
      </w:r>
    </w:p>
    <w:p w:rsidR="00000000" w:rsidDel="00000000" w:rsidP="00000000" w:rsidRDefault="00000000" w:rsidRPr="00000000" w14:paraId="000014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Vendor Performance Evaluation Form Policy Reference: OP-FM-003 | Version: 6.0</w:t>
      </w:r>
    </w:p>
    <w:tbl>
      <w:tblPr>
        <w:tblStyle w:val="Table2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62.4046920821115"/>
        <w:gridCol w:w="5297.595307917889"/>
        <w:tblGridChange w:id="0">
          <w:tblGrid>
            <w:gridCol w:w="4062.4046920821115"/>
            <w:gridCol w:w="5297.59530791788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Goods/Services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_____________ to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Evaluator Name/Title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4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jw76xm72eh5" w:id="308"/>
      <w:bookmarkEnd w:id="308"/>
      <w:r w:rsidDel="00000000" w:rsidR="00000000" w:rsidRPr="00000000">
        <w:rPr>
          <w:rFonts w:ascii="Roboto" w:cs="Roboto" w:eastAsia="Roboto" w:hAnsi="Roboto"/>
          <w:b w:val="1"/>
          <w:bCs w:val="1"/>
          <w:color w:val="000000"/>
          <w:sz w:val="27"/>
          <w:szCs w:val="27"/>
          <w:rtl w:val="0"/>
        </w:rPr>
        <w:t xml:space="preserve">Performance Criteria</w:t>
      </w:r>
    </w:p>
    <w:tbl>
      <w:tblPr>
        <w:tblStyle w:val="Table2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0.35190615835774"/>
        <w:gridCol w:w="4048.6803519061586"/>
        <w:gridCol w:w="1976.3049853372434"/>
        <w:gridCol w:w="2854.6627565982403"/>
        <w:tblGridChange w:id="0">
          <w:tblGrid>
            <w:gridCol w:w="480.35190615835774"/>
            <w:gridCol w:w="4048.6803519061586"/>
            <w:gridCol w:w="1976.3049853372434"/>
            <w:gridCol w:w="2854.66275659824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Criterion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of goods/services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Timeliness of delivery/response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Responsiveness to issues/complaints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Pricing competitiveness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contract terms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and exclusion screening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and professionalism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satisfaction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4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Rating Scale: 1 = Unacceptable | 2 = Below Expectations | 3 = Meets Expectations | 4 = Exceeds Expectations | 5 = Outstanding</w:t>
      </w:r>
    </w:p>
    <w:p w:rsidR="00000000" w:rsidDel="00000000" w:rsidP="00000000" w:rsidRDefault="00000000" w:rsidRPr="00000000" w14:paraId="000014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xe773zxato" w:id="309"/>
      <w:bookmarkEnd w:id="309"/>
      <w:r w:rsidDel="00000000" w:rsidR="00000000" w:rsidRPr="00000000">
        <w:rPr>
          <w:rFonts w:ascii="Roboto" w:cs="Roboto" w:eastAsia="Roboto" w:hAnsi="Roboto"/>
          <w:b w:val="1"/>
          <w:bCs w:val="1"/>
          <w:color w:val="000000"/>
          <w:sz w:val="27"/>
          <w:szCs w:val="27"/>
          <w:rtl w:val="0"/>
        </w:rPr>
        <w:t xml:space="preserve">Performance Summary</w:t>
      </w:r>
    </w:p>
    <w:tbl>
      <w:tblPr>
        <w:tblStyle w:val="Table2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54.6627565982403"/>
        <w:gridCol w:w="6505.337243401759"/>
        <w:tblGridChange w:id="0">
          <w:tblGrid>
            <w:gridCol w:w="2854.6627565982403"/>
            <w:gridCol w:w="6505.3372434017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40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Number of documented performance issues during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SATISFACTORY (Avg ≥ 3.0, no critical issues) ☐ NEEDS IMPROVEMENT (Avg 2.0-2.9 or unresolved medium issues) ☐ UNSATISFACTORY (Avg &lt; 2.0 or any critical unresolved issue)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Continue relationship ☐ Continue with corrective action (Appendix F) ☐ Terminate and replace ☐ Renegotiate contract terms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Comments / Action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w:t>
            </w:r>
            <w:r w:rsidDel="00000000" w:rsidR="00000000" w:rsidRPr="00000000">
              <w:rPr>
                <w:rtl w:val="0"/>
              </w:rPr>
            </w:r>
          </w:p>
        </w:tc>
      </w:tr>
    </w:tbl>
    <w:p w:rsidR="00000000" w:rsidDel="00000000" w:rsidP="00000000" w:rsidRDefault="00000000" w:rsidRPr="00000000" w14:paraId="000014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m0h7uugbzoi" w:id="310"/>
      <w:bookmarkEnd w:id="310"/>
      <w:r w:rsidDel="00000000" w:rsidR="00000000" w:rsidRPr="00000000">
        <w:rPr>
          <w:rFonts w:ascii="Roboto" w:cs="Roboto" w:eastAsia="Roboto" w:hAnsi="Roboto"/>
          <w:b w:val="1"/>
          <w:bCs w:val="1"/>
          <w:color w:val="000000"/>
          <w:sz w:val="27"/>
          <w:szCs w:val="27"/>
          <w:rtl w:val="0"/>
        </w:rPr>
        <w:t xml:space="preserve">Approvals</w:t>
      </w:r>
    </w:p>
    <w:tbl>
      <w:tblPr>
        <w:tblStyle w:val="Table2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8.7665198237887"/>
        <w:gridCol w:w="4178.325991189427"/>
        <w:gridCol w:w="2102.9074889867843"/>
        <w:tblGridChange w:id="0">
          <w:tblGrid>
            <w:gridCol w:w="3078.7665198237887"/>
            <w:gridCol w:w="4178.325991189427"/>
            <w:gridCol w:w="2102.90748898678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1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xu61ah3rm8s" w:id="311"/>
      <w:bookmarkEnd w:id="311"/>
      <w:r w:rsidDel="00000000" w:rsidR="00000000" w:rsidRPr="00000000">
        <w:rPr>
          <w:rFonts w:ascii="Roboto" w:cs="Roboto" w:eastAsia="Roboto" w:hAnsi="Roboto"/>
          <w:b w:val="1"/>
          <w:bCs w:val="1"/>
          <w:sz w:val="30"/>
          <w:szCs w:val="30"/>
          <w:rtl w:val="0"/>
        </w:rPr>
        <w:t xml:space="preserve">Appendix F — Vendor Corrective Action Notice</w:t>
      </w:r>
    </w:p>
    <w:p w:rsidR="00000000" w:rsidDel="00000000" w:rsidP="00000000" w:rsidRDefault="00000000" w:rsidRPr="00000000" w14:paraId="000014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Vendor Corrective Action Notice Policy Reference: OP-FM-003 | Version: 6.0</w:t>
      </w:r>
    </w:p>
    <w:tbl>
      <w:tblPr>
        <w:tblStyle w:val="Table2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64.340175953079"/>
        <w:gridCol w:w="4995.659824046921"/>
        <w:tblGridChange w:id="0">
          <w:tblGrid>
            <w:gridCol w:w="4364.340175953079"/>
            <w:gridCol w:w="4995.6598240469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Notice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Contact 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 PO 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4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r1wwyncytmx" w:id="312"/>
      <w:bookmarkEnd w:id="312"/>
      <w:r w:rsidDel="00000000" w:rsidR="00000000" w:rsidRPr="00000000">
        <w:rPr>
          <w:rFonts w:ascii="Roboto" w:cs="Roboto" w:eastAsia="Roboto" w:hAnsi="Roboto"/>
          <w:b w:val="1"/>
          <w:bCs w:val="1"/>
          <w:color w:val="000000"/>
          <w:sz w:val="27"/>
          <w:szCs w:val="27"/>
          <w:rtl w:val="0"/>
        </w:rPr>
        <w:t xml:space="preserve">Deficiency Description</w:t>
      </w:r>
    </w:p>
    <w:tbl>
      <w:tblPr>
        <w:tblStyle w:val="Table2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0.7613469985359"/>
        <w:gridCol w:w="3110.8638360175696"/>
        <w:gridCol w:w="2617.5109809663254"/>
        <w:gridCol w:w="3110.8638360175696"/>
        <w:tblGridChange w:id="0">
          <w:tblGrid>
            <w:gridCol w:w="520.7613469985359"/>
            <w:gridCol w:w="3110.8638360175696"/>
            <w:gridCol w:w="2617.5109809663254"/>
            <w:gridCol w:w="3110.8638360175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Date(s) of Occurrence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Impact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4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s8czhhx9l7w" w:id="313"/>
      <w:bookmarkEnd w:id="313"/>
      <w:r w:rsidDel="00000000" w:rsidR="00000000" w:rsidRPr="00000000">
        <w:rPr>
          <w:rFonts w:ascii="Roboto" w:cs="Roboto" w:eastAsia="Roboto" w:hAnsi="Roboto"/>
          <w:b w:val="1"/>
          <w:bCs w:val="1"/>
          <w:color w:val="000000"/>
          <w:sz w:val="27"/>
          <w:szCs w:val="27"/>
          <w:rtl w:val="0"/>
        </w:rPr>
        <w:t xml:space="preserve">Required Corrective Action</w:t>
      </w:r>
    </w:p>
    <w:tbl>
      <w:tblPr>
        <w:tblStyle w:val="Table21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88.1524926686217"/>
        <w:gridCol w:w="5915.190615835777"/>
        <w:gridCol w:w="2456.656891495601"/>
        <w:tblGridChange w:id="0">
          <w:tblGrid>
            <w:gridCol w:w="988.1524926686217"/>
            <w:gridCol w:w="5915.190615835777"/>
            <w:gridCol w:w="2456.6568914956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4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h3cmi6cpic8" w:id="314"/>
      <w:bookmarkEnd w:id="314"/>
      <w:r w:rsidDel="00000000" w:rsidR="00000000" w:rsidRPr="00000000">
        <w:rPr>
          <w:rFonts w:ascii="Roboto" w:cs="Roboto" w:eastAsia="Roboto" w:hAnsi="Roboto"/>
          <w:b w:val="1"/>
          <w:bCs w:val="1"/>
          <w:color w:val="000000"/>
          <w:sz w:val="27"/>
          <w:szCs w:val="27"/>
          <w:rtl w:val="0"/>
        </w:rPr>
        <w:t xml:space="preserve">Consequences of Non-Compliance</w:t>
      </w:r>
    </w:p>
    <w:p w:rsidR="00000000" w:rsidDel="00000000" w:rsidP="00000000" w:rsidRDefault="00000000" w:rsidRPr="00000000" w14:paraId="000014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Failure to implement the corrective actions described above by the specified deadlines may result in: (a) suspension of vendor status; (b) termination of the vendor relationship; (c) removal from the Approved Vendor List; (d) withholding of payment for non-conforming goods or services.</w:t>
      </w:r>
    </w:p>
    <w:p w:rsidR="00000000" w:rsidDel="00000000" w:rsidP="00000000" w:rsidRDefault="00000000" w:rsidRPr="00000000" w14:paraId="000014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0ubhxuo4c7" w:id="315"/>
      <w:bookmarkEnd w:id="315"/>
      <w:r w:rsidDel="00000000" w:rsidR="00000000" w:rsidRPr="00000000">
        <w:rPr>
          <w:rFonts w:ascii="Roboto" w:cs="Roboto" w:eastAsia="Roboto" w:hAnsi="Roboto"/>
          <w:b w:val="1"/>
          <w:bCs w:val="1"/>
          <w:color w:val="000000"/>
          <w:sz w:val="27"/>
          <w:szCs w:val="27"/>
          <w:rtl w:val="0"/>
        </w:rPr>
        <w:t xml:space="preserve">Vendor Acknowledgment</w:t>
      </w:r>
    </w:p>
    <w:tbl>
      <w:tblPr>
        <w:tblStyle w:val="Table2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81.935483870968"/>
        <w:gridCol w:w="4378.064516129032"/>
        <w:tblGridChange w:id="0">
          <w:tblGrid>
            <w:gridCol w:w="4981.935483870968"/>
            <w:gridCol w:w="4378.0645161290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Representative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Printed Name /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Acknowledged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4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ba7mkae2eql" w:id="316"/>
      <w:bookmarkEnd w:id="316"/>
      <w:r w:rsidDel="00000000" w:rsidR="00000000" w:rsidRPr="00000000">
        <w:rPr>
          <w:rFonts w:ascii="Roboto" w:cs="Roboto" w:eastAsia="Roboto" w:hAnsi="Roboto"/>
          <w:b w:val="1"/>
          <w:bCs w:val="1"/>
          <w:color w:val="000000"/>
          <w:sz w:val="27"/>
          <w:szCs w:val="27"/>
          <w:rtl w:val="0"/>
        </w:rPr>
        <w:t xml:space="preserve">Agency Authorization</w:t>
      </w:r>
    </w:p>
    <w:tbl>
      <w:tblPr>
        <w:tblStyle w:val="Table2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54.545454545454"/>
        <w:gridCol w:w="3389.9120234604106"/>
        <w:gridCol w:w="1715.5425219941349"/>
        <w:tblGridChange w:id="0">
          <w:tblGrid>
            <w:gridCol w:w="4254.545454545454"/>
            <w:gridCol w:w="3389.9120234604106"/>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(if &gt; $25,000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1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mzmc2g9b1uq" w:id="317"/>
      <w:bookmarkEnd w:id="317"/>
      <w:r w:rsidDel="00000000" w:rsidR="00000000" w:rsidRPr="00000000">
        <w:rPr>
          <w:rFonts w:ascii="Roboto" w:cs="Roboto" w:eastAsia="Roboto" w:hAnsi="Roboto"/>
          <w:b w:val="1"/>
          <w:bCs w:val="1"/>
          <w:sz w:val="30"/>
          <w:szCs w:val="30"/>
          <w:rtl w:val="0"/>
        </w:rPr>
        <w:t xml:space="preserve">Appendix G — Emergency Procurement Authorization Form</w:t>
      </w:r>
    </w:p>
    <w:p w:rsidR="00000000" w:rsidDel="00000000" w:rsidP="00000000" w:rsidRDefault="00000000" w:rsidRPr="00000000" w14:paraId="000014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Emergency Procurement Authorization Form Policy Reference: OP-FM-003 | Version: 6.0</w:t>
      </w:r>
    </w:p>
    <w:tbl>
      <w:tblPr>
        <w:tblStyle w:val="Table2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68.2111436950145"/>
        <w:gridCol w:w="4391.7888563049855"/>
        <w:tblGridChange w:id="0">
          <w:tblGrid>
            <w:gridCol w:w="4968.2111436950145"/>
            <w:gridCol w:w="4391.78885630498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Emergency Procurement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4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k3mtj98nmy2" w:id="318"/>
      <w:bookmarkEnd w:id="318"/>
      <w:r w:rsidDel="00000000" w:rsidR="00000000" w:rsidRPr="00000000">
        <w:rPr>
          <w:rFonts w:ascii="Roboto" w:cs="Roboto" w:eastAsia="Roboto" w:hAnsi="Roboto"/>
          <w:b w:val="1"/>
          <w:bCs w:val="1"/>
          <w:color w:val="000000"/>
          <w:sz w:val="27"/>
          <w:szCs w:val="27"/>
          <w:rtl w:val="0"/>
        </w:rPr>
        <w:t xml:space="preserve">Emergency Description</w:t>
      </w:r>
    </w:p>
    <w:tbl>
      <w:tblPr>
        <w:tblStyle w:val="Table2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76.0703812316715"/>
        <w:gridCol w:w="4583.9296187683285"/>
        <w:tblGridChange w:id="0">
          <w:tblGrid>
            <w:gridCol w:w="4776.0703812316715"/>
            <w:gridCol w:w="4583.92961876832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Nature of 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Goods/Services Procured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standard procurement process could not be followed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or operational impact if not procured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4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64qon8ykynf" w:id="319"/>
      <w:bookmarkEnd w:id="319"/>
      <w:r w:rsidDel="00000000" w:rsidR="00000000" w:rsidRPr="00000000">
        <w:rPr>
          <w:rFonts w:ascii="Roboto" w:cs="Roboto" w:eastAsia="Roboto" w:hAnsi="Roboto"/>
          <w:b w:val="1"/>
          <w:bCs w:val="1"/>
          <w:color w:val="000000"/>
          <w:sz w:val="27"/>
          <w:szCs w:val="27"/>
          <w:rtl w:val="0"/>
        </w:rPr>
        <w:t xml:space="preserve">Compliance Verification</w:t>
      </w:r>
    </w:p>
    <w:tbl>
      <w:tblPr>
        <w:tblStyle w:val="Table2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82.1114369501465"/>
        <w:gridCol w:w="6477.8885630498535"/>
        <w:tblGridChange w:id="0">
          <w:tblGrid>
            <w:gridCol w:w="2882.1114369501465"/>
            <w:gridCol w:w="6477.88856304985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_____________ ☐ Pending — Must complete 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Qualification to Follow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Within 30 days ☐ One-time procurement — No ongoing 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Date/Time: _____________ Method: _____________</w:t>
            </w:r>
            <w:r w:rsidDel="00000000" w:rsidR="00000000" w:rsidRPr="00000000">
              <w:rPr>
                <w:rtl w:val="0"/>
              </w:rPr>
            </w:r>
          </w:p>
        </w:tc>
      </w:tr>
    </w:tbl>
    <w:p w:rsidR="00000000" w:rsidDel="00000000" w:rsidP="00000000" w:rsidRDefault="00000000" w:rsidRPr="00000000" w14:paraId="000014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o9yvw1ej8d9" w:id="320"/>
      <w:bookmarkEnd w:id="320"/>
      <w:r w:rsidDel="00000000" w:rsidR="00000000" w:rsidRPr="00000000">
        <w:rPr>
          <w:rFonts w:ascii="Roboto" w:cs="Roboto" w:eastAsia="Roboto" w:hAnsi="Roboto"/>
          <w:b w:val="1"/>
          <w:bCs w:val="1"/>
          <w:color w:val="000000"/>
          <w:sz w:val="27"/>
          <w:szCs w:val="27"/>
          <w:rtl w:val="0"/>
        </w:rPr>
        <w:t xml:space="preserve">Authorization</w:t>
      </w:r>
    </w:p>
    <w:tbl>
      <w:tblPr>
        <w:tblStyle w:val="Table2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42.7525622254757"/>
        <w:gridCol w:w="3535.6954612005857"/>
        <w:gridCol w:w="1781.5519765739384"/>
        <w:tblGridChange w:id="0">
          <w:tblGrid>
            <w:gridCol w:w="4042.7525622254757"/>
            <w:gridCol w:w="3535.6954612005857"/>
            <w:gridCol w:w="1781.551976573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1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5fowxa6tv0o" w:id="321"/>
      <w:bookmarkEnd w:id="321"/>
      <w:r w:rsidDel="00000000" w:rsidR="00000000" w:rsidRPr="00000000">
        <w:rPr>
          <w:rFonts w:ascii="Roboto" w:cs="Roboto" w:eastAsia="Roboto" w:hAnsi="Roboto"/>
          <w:b w:val="1"/>
          <w:bCs w:val="1"/>
          <w:sz w:val="30"/>
          <w:szCs w:val="30"/>
          <w:rtl w:val="0"/>
        </w:rPr>
        <w:t xml:space="preserve">Appendix H — Policy Acknowledgment Form</w:t>
      </w:r>
    </w:p>
    <w:p w:rsidR="00000000" w:rsidDel="00000000" w:rsidP="00000000" w:rsidRDefault="00000000" w:rsidRPr="00000000" w14:paraId="000014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OP-FM-003 — Vendor &amp; Supplier Management | Version: 6.0</w:t>
      </w:r>
    </w:p>
    <w:p w:rsidR="00000000" w:rsidDel="00000000" w:rsidP="00000000" w:rsidRDefault="00000000" w:rsidRPr="00000000" w14:paraId="000014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4FE">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OP-FM-003 — Vendor &amp; Supplier Management, Version 6.0, effective 2025-07-10.</w:t>
      </w:r>
    </w:p>
    <w:p w:rsidR="00000000" w:rsidDel="00000000" w:rsidP="00000000" w:rsidRDefault="00000000" w:rsidRPr="00000000" w14:paraId="000014F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vendor qualification, exclusion screening, contract, and performance evaluation requirements described in this policy.</w:t>
      </w:r>
    </w:p>
    <w:p w:rsidR="00000000" w:rsidDel="00000000" w:rsidP="00000000" w:rsidRDefault="00000000" w:rsidRPr="00000000" w14:paraId="0000150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am accountable for complying with this policy and non-compliance may result in corrective action.</w:t>
      </w:r>
    </w:p>
    <w:p w:rsidR="00000000" w:rsidDel="00000000" w:rsidP="00000000" w:rsidRDefault="00000000" w:rsidRPr="00000000" w14:paraId="00001501">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2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25.1612903225805"/>
        <w:gridCol w:w="5434.8387096774195"/>
        <w:tblGridChange w:id="0">
          <w:tblGrid>
            <w:gridCol w:w="3925.1612903225805"/>
            <w:gridCol w:w="5434.83870967741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50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a4zy8u960j1g" w:id="322"/>
      <w:bookmarkEnd w:id="322"/>
      <w:r w:rsidDel="00000000" w:rsidR="00000000" w:rsidRPr="00000000">
        <w:rPr>
          <w:rFonts w:ascii="Roboto" w:cs="Roboto" w:eastAsia="Roboto" w:hAnsi="Roboto"/>
          <w:b w:val="1"/>
          <w:bCs w:val="1"/>
          <w:sz w:val="36"/>
          <w:szCs w:val="36"/>
          <w:rtl w:val="0"/>
        </w:rPr>
        <w:t xml:space="preserve">OP-FM-004 — Mail &amp; Correspondence Management</w:t>
      </w:r>
    </w:p>
    <w:p w:rsidR="00000000" w:rsidDel="00000000" w:rsidP="00000000" w:rsidRDefault="00000000" w:rsidRPr="00000000" w14:paraId="000015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i32fv58eb2g" w:id="323"/>
      <w:bookmarkEnd w:id="323"/>
      <w:r w:rsidDel="00000000" w:rsidR="00000000" w:rsidRPr="00000000">
        <w:rPr>
          <w:rFonts w:ascii="Roboto" w:cs="Roboto" w:eastAsia="Roboto" w:hAnsi="Roboto"/>
          <w:b w:val="1"/>
          <w:bCs w:val="1"/>
          <w:sz w:val="30"/>
          <w:szCs w:val="30"/>
          <w:rtl w:val="0"/>
        </w:rPr>
        <w:t xml:space="preserve">Policy Header</w:t>
      </w:r>
    </w:p>
    <w:tbl>
      <w:tblPr>
        <w:tblStyle w:val="Table2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Mail &amp; Correspondence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 — Facility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2027-07-10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 TO HAVE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1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r8c2m8tvxl8" w:id="324"/>
      <w:bookmarkEnd w:id="324"/>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15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the receipt, processing, tracking, routing, and retention of all incoming and outgoing mail and official correspondence at Care Indeed Home Health Care, Inc. Proper mail management supports timely response to regulatory communications, physician orders, payer correspondence, patient communications, and legal documents. This policy ensures the agency meets documentation and communication requirements under 42 CFR § 484.105 (Organization and Administration) and HIPAA privacy requirements for handling correspondence containing Protected Health Information (PHI) per CO-HP-001.</w:t>
      </w:r>
    </w:p>
    <w:p w:rsidR="00000000" w:rsidDel="00000000" w:rsidP="00000000" w:rsidRDefault="00000000" w:rsidRPr="00000000" w14:paraId="00001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do5bj2ukijc" w:id="325"/>
      <w:bookmarkEnd w:id="325"/>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15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535">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office staff responsible for mail handling</w:t>
      </w:r>
    </w:p>
    <w:p w:rsidR="00000000" w:rsidDel="00000000" w:rsidP="00000000" w:rsidRDefault="00000000" w:rsidRPr="00000000" w14:paraId="0000153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Operations Director</w:t>
      </w:r>
    </w:p>
    <w:p w:rsidR="00000000" w:rsidDel="00000000" w:rsidP="00000000" w:rsidRDefault="00000000" w:rsidRPr="00000000" w14:paraId="0000153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1538">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(for regulatory and legal correspondence)</w:t>
      </w:r>
    </w:p>
    <w:p w:rsidR="00000000" w:rsidDel="00000000" w:rsidP="00000000" w:rsidRDefault="00000000" w:rsidRPr="00000000" w14:paraId="00001539">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department heads responsible for responding to correspondence within their functional area</w:t>
      </w:r>
    </w:p>
    <w:p w:rsidR="00000000" w:rsidDel="00000000" w:rsidP="00000000" w:rsidRDefault="00000000" w:rsidRPr="00000000" w14:paraId="000015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covers: (a) U.S. Postal Service mail; (b) courier/overnight deliveries (FedEx, UPS, etc.); (c) secure fax communications; (d) official agency correspondence sent externally. This policy does not govern electronic email (see OP-SL-005 and IT-UP-002) or clinical documentation transmission (see CL-CD-001).</w:t>
      </w:r>
    </w:p>
    <w:p w:rsidR="00000000" w:rsidDel="00000000" w:rsidP="00000000" w:rsidRDefault="00000000" w:rsidRPr="00000000" w14:paraId="00001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g7jt38aysiy" w:id="326"/>
      <w:bookmarkEnd w:id="326"/>
      <w:r w:rsidDel="00000000" w:rsidR="00000000" w:rsidRPr="00000000">
        <w:rPr>
          <w:rFonts w:ascii="Roboto" w:cs="Roboto" w:eastAsia="Roboto" w:hAnsi="Roboto"/>
          <w:b w:val="1"/>
          <w:bCs w:val="1"/>
          <w:sz w:val="30"/>
          <w:szCs w:val="30"/>
          <w:rtl w:val="0"/>
        </w:rPr>
        <w:t xml:space="preserve">3. Definitions</w:t>
      </w:r>
    </w:p>
    <w:tbl>
      <w:tblPr>
        <w:tblStyle w:val="Table2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82.1700879765394"/>
        <w:gridCol w:w="7177.829912023461"/>
        <w:tblGridChange w:id="0">
          <w:tblGrid>
            <w:gridCol w:w="2182.1700879765394"/>
            <w:gridCol w:w="7177.8299120234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Official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written communication sent or received by the agency in its official capacity including regulatory notices, legal documents, payer communications, physician communications, and patient correspondence.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Time-Sensitive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Mail or correspondence requiring response or action within a defined deadline, including CMS survey notifications, legal notices, payer denial letters, and physician orders.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PHI-Containing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mail or document that contains patient-identifiable health information subject to HIPAA privacy protections.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Mail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record of all incoming and outgoing official correspondence including date, sender/recipient, type, and routing.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 from or to CMS, the Medicare Administrative Contractor (MAC), California HCAI, the OIG, or any regulatory or accrediting body.</w:t>
            </w:r>
            <w:r w:rsidDel="00000000" w:rsidR="00000000" w:rsidRPr="00000000">
              <w:rPr>
                <w:rtl w:val="0"/>
              </w:rPr>
            </w:r>
          </w:p>
        </w:tc>
      </w:tr>
    </w:tbl>
    <w:p w:rsidR="00000000" w:rsidDel="00000000" w:rsidP="00000000" w:rsidRDefault="00000000" w:rsidRPr="00000000" w14:paraId="00001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gjuoe7yn30e" w:id="327"/>
      <w:bookmarkEnd w:id="327"/>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5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an organized system for receiving, logging, routing, and responding to all incoming mail and official correspondence.</w:t>
      </w:r>
    </w:p>
    <w:p w:rsidR="00000000" w:rsidDel="00000000" w:rsidP="00000000" w:rsidRDefault="00000000" w:rsidRPr="00000000" w14:paraId="000015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incoming mail shall be opened, sorted, logged, and routed to the appropriate department or individual on the day of receipt (or next business day if received on a weekend or holiday).</w:t>
      </w:r>
    </w:p>
    <w:p w:rsidR="00000000" w:rsidDel="00000000" w:rsidP="00000000" w:rsidRDefault="00000000" w:rsidRPr="00000000" w14:paraId="000015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Time-sensitive correspondence shall be flagged, prioritized, and delivered to the responsible party immediately upon identification, with escalation if the responsible party is unavailable.</w:t>
      </w:r>
    </w:p>
    <w:p w:rsidR="00000000" w:rsidDel="00000000" w:rsidP="00000000" w:rsidRDefault="00000000" w:rsidRPr="00000000" w14:paraId="000015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correspondence containing PHI shall be handled, routed, and stored in compliance with HIPAA privacy requirements per CO-HP-001 and CO-HP-004.</w:t>
      </w:r>
    </w:p>
    <w:p w:rsidR="00000000" w:rsidDel="00000000" w:rsidP="00000000" w:rsidRDefault="00000000" w:rsidRPr="00000000" w14:paraId="000015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outgoing official correspondence shall be reviewed, approved, and documented before transmission.</w:t>
      </w:r>
    </w:p>
    <w:p w:rsidR="00000000" w:rsidDel="00000000" w:rsidP="00000000" w:rsidRDefault="00000000" w:rsidRPr="00000000" w14:paraId="000015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agency shall maintain a mail log for all incoming and outgoing official correspondence to support audit trails and regulatory compliance.</w:t>
      </w:r>
    </w:p>
    <w:p w:rsidR="00000000" w:rsidDel="00000000" w:rsidP="00000000" w:rsidRDefault="00000000" w:rsidRPr="00000000" w14:paraId="0000155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Fax communications containing PHI shall be transmitted only through the agency's secure fax system per OP-SL-005 and CO-HP-002.</w:t>
      </w:r>
    </w:p>
    <w:p w:rsidR="00000000" w:rsidDel="00000000" w:rsidP="00000000" w:rsidRDefault="00000000" w:rsidRPr="00000000" w14:paraId="00001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3qo6qckphvu" w:id="328"/>
      <w:bookmarkEnd w:id="328"/>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15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a43v86ybnw0" w:id="329"/>
      <w:bookmarkEnd w:id="329"/>
      <w:r w:rsidDel="00000000" w:rsidR="00000000" w:rsidRPr="00000000">
        <w:rPr>
          <w:rFonts w:ascii="Roboto" w:cs="Roboto" w:eastAsia="Roboto" w:hAnsi="Roboto"/>
          <w:b w:val="1"/>
          <w:bCs w:val="1"/>
          <w:color w:val="000000"/>
          <w:sz w:val="27"/>
          <w:szCs w:val="27"/>
          <w:rtl w:val="0"/>
        </w:rPr>
        <w:t xml:space="preserve">5.1 Incoming Mail Processing</w:t>
      </w:r>
    </w:p>
    <w:tbl>
      <w:tblPr>
        <w:tblStyle w:val="Table2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1987.115666178624"/>
        <w:gridCol w:w="5029.458272327965"/>
        <w:gridCol w:w="1603.3967789165447"/>
        <w:tblGridChange w:id="0">
          <w:tblGrid>
            <w:gridCol w:w="740.0292825768668"/>
            <w:gridCol w:w="1987.115666178624"/>
            <w:gridCol w:w="5029.458272327965"/>
            <w:gridCol w:w="1603.39677891654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all mail from the agency mailbox, courier deliveries, and secure fax queue each business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by 10:00 AM.</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Open and sort all incoming mail. Classify each item: (a) REGULATORY — from CMS, MAC, HCAI, OIG, accrediting body; (b) LEGAL — from attorneys, courts, law enforcement; (c) CLINICAL — physician orders, referrals, F2F documentation, lab results; (d) FINANCIAL — payer correspondence, EOBs, denial letters, payment notices; (e) PATIENT — patient correspondence, complaints, records requests; (f) GENERAL — office supplies, vendor communications, advertising.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opening.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all incoming mail in the Incoming Mail Log (Appendix A). For each item, record: (a) date received; (b) sender name and organization; (c) classification; (d) brief description; (e) routed to (department/individual); (f) time-sensitive flag (yes/no); (g) response deadline (if identifiable).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processing.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Flag and immediately deliver all time-sensitive correspondence to the responsible party: REGULATORY — Administrator and Compliance Officer immediately; LEGAL — Administrator immediately; Compliance Officer if compliance-related; CLINICAL (physician orders) — Clinical Manager / Intake immediately; FINANCIAL (denial letters with appeal deadlines) — CFO / Billing immediately. If the responsible party is unavailable, deliver to their designated backup.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Route all remaining correspondence to the appropriate department by end of the business day. Place in designated departmental mailboxes or deliver directly.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end of business day.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Handle all PHI-containing correspondence in compliance with HIPAA: (a) do not leave PHI-containing mail unattended in open areas; (b) route directly to the responsible party in a sealed envelope or folder if hand-delivering; (c) log PHI-containing items with sufficient identifying information for tracking without exposing PHI in the mail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bl>
    <w:p w:rsidR="00000000" w:rsidDel="00000000" w:rsidP="00000000" w:rsidRDefault="00000000" w:rsidRPr="00000000" w14:paraId="000015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iaiyd3c0zn8" w:id="330"/>
      <w:bookmarkEnd w:id="330"/>
      <w:r w:rsidDel="00000000" w:rsidR="00000000" w:rsidRPr="00000000">
        <w:rPr>
          <w:rFonts w:ascii="Roboto" w:cs="Roboto" w:eastAsia="Roboto" w:hAnsi="Roboto"/>
          <w:b w:val="1"/>
          <w:bCs w:val="1"/>
          <w:color w:val="000000"/>
          <w:sz w:val="27"/>
          <w:szCs w:val="27"/>
          <w:rtl w:val="0"/>
        </w:rPr>
        <w:t xml:space="preserve">5.2 Time-Sensitive Correspondence Management</w:t>
      </w:r>
    </w:p>
    <w:tbl>
      <w:tblPr>
        <w:tblStyle w:val="Table22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789.794721407624"/>
        <w:gridCol w:w="1770.439882697947"/>
        <w:tblGridChange w:id="0">
          <w:tblGrid>
            <w:gridCol w:w="741.1143695014663"/>
            <w:gridCol w:w="2058.6510263929617"/>
            <w:gridCol w:w="4789.794721407624"/>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Time-Sensitive Correspondence Tracking Log (Appendix B) for all items requiring a response by a specific deadline. Track: (a) item description; (b) sender; (c) date received; (d) response deadline; (e) assigned to; (f) response date; (g)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updated as items are received.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Time-Sensitive Tracking Log weekly. Escalate any items within 7 days of their response deadline that have not been assigned or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Respond to all time-sensitive correspondence within the required deadline. Document the response in the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deadline.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response deadline will be missed, notify the Administrator immediately and document the reason. Implement expedited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deadline expiration.</w:t>
            </w:r>
            <w:r w:rsidDel="00000000" w:rsidR="00000000" w:rsidRPr="00000000">
              <w:rPr>
                <w:rtl w:val="0"/>
              </w:rPr>
            </w:r>
          </w:p>
        </w:tc>
      </w:tr>
    </w:tbl>
    <w:p w:rsidR="00000000" w:rsidDel="00000000" w:rsidP="00000000" w:rsidRDefault="00000000" w:rsidRPr="00000000" w14:paraId="000015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ynlul2vv3iv" w:id="331"/>
      <w:bookmarkEnd w:id="331"/>
      <w:r w:rsidDel="00000000" w:rsidR="00000000" w:rsidRPr="00000000">
        <w:rPr>
          <w:rFonts w:ascii="Roboto" w:cs="Roboto" w:eastAsia="Roboto" w:hAnsi="Roboto"/>
          <w:b w:val="1"/>
          <w:bCs w:val="1"/>
          <w:color w:val="000000"/>
          <w:sz w:val="27"/>
          <w:szCs w:val="27"/>
          <w:rtl w:val="0"/>
        </w:rPr>
        <w:t xml:space="preserve">5.3 Outgoing Correspondence</w:t>
      </w:r>
    </w:p>
    <w:tbl>
      <w:tblPr>
        <w:tblStyle w:val="Table22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5091.730205278592"/>
        <w:gridCol w:w="1468.5043988269795"/>
        <w:tblGridChange w:id="0">
          <w:tblGrid>
            <w:gridCol w:w="741.1143695014663"/>
            <w:gridCol w:w="2058.6510263929617"/>
            <w:gridCol w:w="5091.730205278592"/>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Originating Staff /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all outgoing official correspondence using agency letterhead. The correspondence must include: (a) agency name, address, and contact information; (b) date; (c) recipient name and address; (d) subject line; (e) body content; (f) signature of authorized representative; (g) enclosure notation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preparation.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Originating Staff /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Obtain required approval before sending: REGULATORY correspondence — Administrator and Compliance Officer approval; LEGAL correspondence — Administrator approval; coordinate with legal counsel per GV-EA-003; CLINICAL correspondence — Clinical Manager approval; FINANCIAL correspondence — CFO approval; GENERAL correspondence — Department Head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sending.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all outgoing official correspondence in the Outgoing Mail Log (Appendix C). Record: (a) date sent; (b) recipient; (c) classification; (d) brief description; (e) method of delivery (USPS, courier, certified mail, fax); (f) tracking number (if applicable); (g) copy retained.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sending.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correspondence requiring proof of delivery (regulatory responses, legal notices, appeal submissions), use certified mail, return receipt requested, or courier with tracking and signature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sending.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Originating Staff /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 a copy of all outgoing correspondence in the appropriate departmental file and/or patient record as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sending.</w:t>
            </w:r>
            <w:r w:rsidDel="00000000" w:rsidR="00000000" w:rsidRPr="00000000">
              <w:rPr>
                <w:rtl w:val="0"/>
              </w:rPr>
            </w:r>
          </w:p>
        </w:tc>
      </w:tr>
    </w:tbl>
    <w:p w:rsidR="00000000" w:rsidDel="00000000" w:rsidP="00000000" w:rsidRDefault="00000000" w:rsidRPr="00000000" w14:paraId="000015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8mnf888t52" w:id="332"/>
      <w:bookmarkEnd w:id="332"/>
      <w:r w:rsidDel="00000000" w:rsidR="00000000" w:rsidRPr="00000000">
        <w:rPr>
          <w:rFonts w:ascii="Roboto" w:cs="Roboto" w:eastAsia="Roboto" w:hAnsi="Roboto"/>
          <w:b w:val="1"/>
          <w:bCs w:val="1"/>
          <w:color w:val="000000"/>
          <w:sz w:val="27"/>
          <w:szCs w:val="27"/>
          <w:rtl w:val="0"/>
        </w:rPr>
        <w:t xml:space="preserve">5.4 Fax Management</w:t>
      </w:r>
    </w:p>
    <w:tbl>
      <w:tblPr>
        <w:tblStyle w:val="Table2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364.340175953079"/>
        <w:gridCol w:w="2209.6187683284456"/>
        <w:tblGridChange w:id="0">
          <w:tblGrid>
            <w:gridCol w:w="741.1143695014663"/>
            <w:gridCol w:w="2044.9266862170086"/>
            <w:gridCol w:w="4364.340175953079"/>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Transmit faxes containing PHI only through the agency's secure HIPAA-compliant fax system per OP-SL-005 and 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the agency's standard fax cover sheet (Appendix D) for all outgoing faxes. The cover sheet must include the HIPAA confidentiality notice.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all outgoing faxes.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Retrieve incoming faxes from the secure fax queue at least 3 times per business day (morning, midday, end of day). Process per Section 5.1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3 times daily.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the recipient fax number before transmission. If a fax containing PHI is sent to the wrong number, immediately notify the Compliance Officer for breach assessment per 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sending; immediately upon error identification.</w:t>
            </w:r>
            <w:r w:rsidDel="00000000" w:rsidR="00000000" w:rsidRPr="00000000">
              <w:rPr>
                <w:rtl w:val="0"/>
              </w:rPr>
            </w:r>
          </w:p>
        </w:tc>
      </w:tr>
    </w:tbl>
    <w:p w:rsidR="00000000" w:rsidDel="00000000" w:rsidP="00000000" w:rsidRDefault="00000000" w:rsidRPr="00000000" w14:paraId="000015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2qsgay7z1qk" w:id="333"/>
      <w:bookmarkEnd w:id="333"/>
      <w:r w:rsidDel="00000000" w:rsidR="00000000" w:rsidRPr="00000000">
        <w:rPr>
          <w:rFonts w:ascii="Roboto" w:cs="Roboto" w:eastAsia="Roboto" w:hAnsi="Roboto"/>
          <w:b w:val="1"/>
          <w:bCs w:val="1"/>
          <w:color w:val="000000"/>
          <w:sz w:val="27"/>
          <w:szCs w:val="27"/>
          <w:rtl w:val="0"/>
        </w:rPr>
        <w:t xml:space="preserve">5.5 Returned Mail and Undeliverable Correspondence</w:t>
      </w:r>
    </w:p>
    <w:tbl>
      <w:tblPr>
        <w:tblStyle w:val="Table2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378.064516129032"/>
        <w:gridCol w:w="2223.3431085043985"/>
        <w:tblGridChange w:id="0">
          <w:tblGrid>
            <w:gridCol w:w="741.1143695014663"/>
            <w:gridCol w:w="2017.4780058651027"/>
            <w:gridCol w:w="4378.064516129032"/>
            <w:gridCol w:w="2223.34310850439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mail is returned as undeliverable, log the returned item and forward to the originating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Originating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the undeliverable mail. For patient correspondence: verify current address in the EHR, update as necessary, and re-send. For regulatory/legal correspondence: notify the Administrator and Compliance Officer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immediately for regulatory/legal.</w:t>
            </w:r>
            <w:r w:rsidDel="00000000" w:rsidR="00000000" w:rsidRPr="00000000">
              <w:rPr>
                <w:rtl w:val="0"/>
              </w:rPr>
            </w:r>
          </w:p>
        </w:tc>
      </w:tr>
    </w:tbl>
    <w:p w:rsidR="00000000" w:rsidDel="00000000" w:rsidP="00000000" w:rsidRDefault="00000000" w:rsidRPr="00000000" w14:paraId="00001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j8n1tgnex0t" w:id="334"/>
      <w:bookmarkEnd w:id="334"/>
      <w:r w:rsidDel="00000000" w:rsidR="00000000" w:rsidRPr="00000000">
        <w:rPr>
          <w:rFonts w:ascii="Roboto" w:cs="Roboto" w:eastAsia="Roboto" w:hAnsi="Roboto"/>
          <w:b w:val="1"/>
          <w:bCs w:val="1"/>
          <w:sz w:val="30"/>
          <w:szCs w:val="30"/>
          <w:rtl w:val="0"/>
        </w:rPr>
        <w:t xml:space="preserve">6. Documentation Requirements</w:t>
      </w:r>
    </w:p>
    <w:tbl>
      <w:tblPr>
        <w:tblStyle w:val="Table2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9.2668621700877"/>
        <w:gridCol w:w="2154.7214076246332"/>
        <w:gridCol w:w="1962.5806451612902"/>
        <w:gridCol w:w="2182.1700879765394"/>
        <w:gridCol w:w="1331.2609970674487"/>
        <w:tblGridChange w:id="0">
          <w:tblGrid>
            <w:gridCol w:w="1729.2668621700877"/>
            <w:gridCol w:w="2154.7214076246332"/>
            <w:gridCol w:w="1962.5806451612902"/>
            <w:gridCol w:w="2182.1700879765394"/>
            <w:gridCol w:w="1331.26099706744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Incoming mail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Incoming Mail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Time-sensitive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Time-Sensitive Correspondence Tracking Log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Outgoing mail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Outgoing Mail Log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sending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Fax cover sheets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fax cover sheet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with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fax</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outgoing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copies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Originating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Departmental/patient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sending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Delivery confirmations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mail receipts, courier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Mail Handler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receipt</w:t>
            </w:r>
            <w:r w:rsidDel="00000000" w:rsidR="00000000" w:rsidRPr="00000000">
              <w:rPr>
                <w:rtl w:val="0"/>
              </w:rPr>
            </w:r>
          </w:p>
        </w:tc>
      </w:tr>
    </w:tbl>
    <w:p w:rsidR="00000000" w:rsidDel="00000000" w:rsidP="00000000" w:rsidRDefault="00000000" w:rsidRPr="00000000" w14:paraId="00001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cfas7it1cex" w:id="335"/>
      <w:bookmarkEnd w:id="335"/>
      <w:r w:rsidDel="00000000" w:rsidR="00000000" w:rsidRPr="00000000">
        <w:rPr>
          <w:rFonts w:ascii="Roboto" w:cs="Roboto" w:eastAsia="Roboto" w:hAnsi="Roboto"/>
          <w:b w:val="1"/>
          <w:bCs w:val="1"/>
          <w:sz w:val="30"/>
          <w:szCs w:val="30"/>
          <w:rtl w:val="0"/>
        </w:rPr>
        <w:t xml:space="preserve">7. Compliance Monitoring</w:t>
      </w:r>
    </w:p>
    <w:tbl>
      <w:tblPr>
        <w:tblStyle w:val="Table2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76.0703812316715"/>
        <w:gridCol w:w="2374.3108504398824"/>
        <w:gridCol w:w="2209.6187683284456"/>
        <w:tblGridChange w:id="0">
          <w:tblGrid>
            <w:gridCol w:w="4776.0703812316715"/>
            <w:gridCol w:w="2374.3108504398824"/>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incoming mail logged on day of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audit of mail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Time-sensitive correspondence delivered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Time-sensitive responses completed by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98%</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correspondence handled per HIPAA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Outgoing regulatory/legal correspondence sent with proof of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Fax cover sheet used for all outgoing faxes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1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3b6ak6nhwpx" w:id="336"/>
      <w:bookmarkEnd w:id="336"/>
      <w:r w:rsidDel="00000000" w:rsidR="00000000" w:rsidRPr="00000000">
        <w:rPr>
          <w:rFonts w:ascii="Roboto" w:cs="Roboto" w:eastAsia="Roboto" w:hAnsi="Roboto"/>
          <w:b w:val="1"/>
          <w:bCs w:val="1"/>
          <w:sz w:val="30"/>
          <w:szCs w:val="30"/>
          <w:rtl w:val="0"/>
        </w:rPr>
        <w:t xml:space="preserve">8. Regulatory References</w:t>
      </w:r>
    </w:p>
    <w:tbl>
      <w:tblPr>
        <w:tblStyle w:val="Table2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84.1642228739001"/>
        <w:gridCol w:w="3060.5278592375366"/>
        <w:gridCol w:w="4515.307917888563"/>
        <w:tblGridChange w:id="0">
          <w:tblGrid>
            <w:gridCol w:w="1784.1642228739001"/>
            <w:gridCol w:w="3060.5278592375366"/>
            <w:gridCol w:w="4515.3079178885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must maintain organized administrative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 164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in correspondence must be protected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response to patient correspondence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SOM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Guidance to Surveyors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assess agency's ability to manage regulatory communications</w:t>
            </w:r>
            <w:r w:rsidDel="00000000" w:rsidR="00000000" w:rsidRPr="00000000">
              <w:rPr>
                <w:rtl w:val="0"/>
              </w:rPr>
            </w:r>
          </w:p>
        </w:tc>
      </w:tr>
    </w:tbl>
    <w:p w:rsidR="00000000" w:rsidDel="00000000" w:rsidP="00000000" w:rsidRDefault="00000000" w:rsidRPr="00000000" w14:paraId="00001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9428c23minp" w:id="337"/>
      <w:bookmarkEnd w:id="337"/>
      <w:r w:rsidDel="00000000" w:rsidR="00000000" w:rsidRPr="00000000">
        <w:rPr>
          <w:rFonts w:ascii="Roboto" w:cs="Roboto" w:eastAsia="Roboto" w:hAnsi="Roboto"/>
          <w:b w:val="1"/>
          <w:bCs w:val="1"/>
          <w:sz w:val="30"/>
          <w:szCs w:val="30"/>
          <w:rtl w:val="0"/>
        </w:rPr>
        <w:t xml:space="preserve">9. Cross-Referenced Policies</w:t>
      </w:r>
    </w:p>
    <w:tbl>
      <w:tblPr>
        <w:tblStyle w:val="Table2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31.2609970674487"/>
        <w:gridCol w:w="3925.1612903225805"/>
        <w:gridCol w:w="4103.57771260997"/>
        <w:tblGridChange w:id="0">
          <w:tblGrid>
            <w:gridCol w:w="1331.2609970674487"/>
            <w:gridCol w:w="3925.1612903225805"/>
            <w:gridCol w:w="410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handling in correspondence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Secure fax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Misdirected fax/mail containing PHI</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Limiting PHI in correspondence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to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records requests via mail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of correspondence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&amp; Documentation Systems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communication systems including fax</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correspondence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&amp; Notification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IT-UP-002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Internet &amp; Email Acceptable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correspondence</w:t>
            </w:r>
            <w:r w:rsidDel="00000000" w:rsidR="00000000" w:rsidRPr="00000000">
              <w:rPr>
                <w:rtl w:val="0"/>
              </w:rPr>
            </w:r>
          </w:p>
        </w:tc>
      </w:tr>
    </w:tbl>
    <w:p w:rsidR="00000000" w:rsidDel="00000000" w:rsidP="00000000" w:rsidRDefault="00000000" w:rsidRPr="00000000" w14:paraId="00001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thtrq1s2ioa" w:id="338"/>
      <w:bookmarkEnd w:id="338"/>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6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staff assigned mail handling responsibilities shall receive training on this policy within 14 calendar days of assignment. Training shall cover: (a) mail opening, sorting, and classification; (b) time-sensitive correspondence identification and escalation; (c) PHI handling requirements; (d) mail logging procedures; (e) fax management and HIPAA confidentiality notice requirements.</w:t>
      </w:r>
    </w:p>
    <w:p w:rsidR="00000000" w:rsidDel="00000000" w:rsidP="00000000" w:rsidRDefault="00000000" w:rsidRPr="00000000" w14:paraId="000016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staff shall sign the Policy Acknowledgment Form (Appendix E) within 14 calendar days.</w:t>
      </w:r>
    </w:p>
    <w:p w:rsidR="00000000" w:rsidDel="00000000" w:rsidP="00000000" w:rsidRDefault="00000000" w:rsidRPr="00000000" w14:paraId="00001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c150qvaxuiy" w:id="339"/>
      <w:bookmarkEnd w:id="339"/>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6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standards. Only the current approved version is valid. Substantive revisions require Administrator approval and re-acknowledgment within 14 calendar days.</w:t>
      </w:r>
    </w:p>
    <w:p w:rsidR="00000000" w:rsidDel="00000000" w:rsidP="00000000" w:rsidRDefault="00000000" w:rsidRPr="00000000" w14:paraId="00001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qqxbmanvb2d" w:id="340"/>
      <w:bookmarkEnd w:id="340"/>
      <w:r w:rsidDel="00000000" w:rsidR="00000000" w:rsidRPr="00000000">
        <w:rPr>
          <w:rFonts w:ascii="Roboto" w:cs="Roboto" w:eastAsia="Roboto" w:hAnsi="Roboto"/>
          <w:b w:val="1"/>
          <w:bCs w:val="1"/>
          <w:sz w:val="30"/>
          <w:szCs w:val="30"/>
          <w:rtl w:val="0"/>
        </w:rPr>
        <w:t xml:space="preserve">Appendix A — Incoming Mail Log</w:t>
      </w:r>
    </w:p>
    <w:p w:rsidR="00000000" w:rsidDel="00000000" w:rsidP="00000000" w:rsidRDefault="00000000" w:rsidRPr="00000000" w14:paraId="000016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Incoming Mail Log Policy Reference: OP-FM-004 | Version: 6.0</w:t>
      </w:r>
    </w:p>
    <w:tbl>
      <w:tblPr>
        <w:tblStyle w:val="Table2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0.2540415704389"/>
        <w:gridCol w:w="814.2263279445727"/>
        <w:gridCol w:w="1152.8868360277136"/>
        <w:gridCol w:w="799.8152424942264"/>
        <w:gridCol w:w="979.9538106235566"/>
        <w:gridCol w:w="835.8429561200924"/>
        <w:gridCol w:w="922.309468822171"/>
        <w:gridCol w:w="1073.6258660508083"/>
        <w:gridCol w:w="662.9099307159354"/>
        <w:gridCol w:w="770.9930715935334"/>
        <w:gridCol w:w="497.1824480369515"/>
        <w:tblGridChange w:id="0">
          <w:tblGrid>
            <w:gridCol w:w="850.2540415704389"/>
            <w:gridCol w:w="814.2263279445727"/>
            <w:gridCol w:w="1152.8868360277136"/>
            <w:gridCol w:w="799.8152424942264"/>
            <w:gridCol w:w="979.9538106235566"/>
            <w:gridCol w:w="835.8429561200924"/>
            <w:gridCol w:w="922.309468822171"/>
            <w:gridCol w:w="1073.6258660508083"/>
            <w:gridCol w:w="662.9099307159354"/>
            <w:gridCol w:w="770.9930715935334"/>
            <w:gridCol w:w="497.18244803695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Sender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Sender Organization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Brief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Contains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Time-Sensitive?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Routed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Routed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Initials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6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Key: REG = Regulatory | LEG = Legal | CLI = Clinical | FIN = Financial | PAT = Patient | GEN = General</w:t>
      </w:r>
    </w:p>
    <w:p w:rsidR="00000000" w:rsidDel="00000000" w:rsidP="00000000" w:rsidRDefault="00000000" w:rsidRPr="00000000" w14:paraId="000016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______________________________ Period: _____________ to _____________</w:t>
      </w:r>
    </w:p>
    <w:p w:rsidR="00000000" w:rsidDel="00000000" w:rsidP="00000000" w:rsidRDefault="00000000" w:rsidRPr="00000000" w14:paraId="00001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wbtf76a22o3" w:id="341"/>
      <w:bookmarkEnd w:id="341"/>
      <w:r w:rsidDel="00000000" w:rsidR="00000000" w:rsidRPr="00000000">
        <w:rPr>
          <w:rFonts w:ascii="Roboto" w:cs="Roboto" w:eastAsia="Roboto" w:hAnsi="Roboto"/>
          <w:b w:val="1"/>
          <w:bCs w:val="1"/>
          <w:sz w:val="30"/>
          <w:szCs w:val="30"/>
          <w:rtl w:val="0"/>
        </w:rPr>
        <w:t xml:space="preserve">Appendix B — Time-Sensitive Correspondence Tracking Log</w:t>
      </w:r>
    </w:p>
    <w:p w:rsidR="00000000" w:rsidDel="00000000" w:rsidP="00000000" w:rsidRDefault="00000000" w:rsidRPr="00000000" w14:paraId="000016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Time-Sensitive Correspondence Tracking Log Policy Reference: OP-FM-004 | Version: 6.0</w:t>
      </w:r>
    </w:p>
    <w:tbl>
      <w:tblPr>
        <w:tblStyle w:val="Table2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1.33595284872297"/>
        <w:gridCol w:w="723.3005893909626"/>
        <w:gridCol w:w="435.2062868369352"/>
        <w:gridCol w:w="612.966601178782"/>
        <w:gridCol w:w="680.392927308448"/>
        <w:gridCol w:w="913.320235756385"/>
        <w:gridCol w:w="637.4852652259333"/>
        <w:gridCol w:w="729.4302554027504"/>
        <w:gridCol w:w="1035.9135559921415"/>
        <w:gridCol w:w="741.6895874263262"/>
        <w:gridCol w:w="980.746561886051"/>
        <w:gridCol w:w="943.9685658153242"/>
        <w:gridCol w:w="484.24361493123774"/>
        <w:tblGridChange w:id="0">
          <w:tblGrid>
            <w:gridCol w:w="441.33595284872297"/>
            <w:gridCol w:w="723.3005893909626"/>
            <w:gridCol w:w="435.2062868369352"/>
            <w:gridCol w:w="612.966601178782"/>
            <w:gridCol w:w="680.392927308448"/>
            <w:gridCol w:w="913.320235756385"/>
            <w:gridCol w:w="637.4852652259333"/>
            <w:gridCol w:w="729.4302554027504"/>
            <w:gridCol w:w="1035.9135559921415"/>
            <w:gridCol w:w="741.6895874263262"/>
            <w:gridCol w:w="980.746561886051"/>
            <w:gridCol w:w="943.9685658153242"/>
            <w:gridCol w:w="484.24361493123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Track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Assigned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 of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Follow-Up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bl>
    <w:p w:rsidR="00000000" w:rsidDel="00000000" w:rsidP="00000000" w:rsidRDefault="00000000" w:rsidRPr="00000000" w14:paraId="000016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Reviewed By (Operations Director): ______________________________ Date: _____________</w:t>
      </w:r>
    </w:p>
    <w:p w:rsidR="00000000" w:rsidDel="00000000" w:rsidP="00000000" w:rsidRDefault="00000000" w:rsidRPr="00000000" w14:paraId="000016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Items Currently Open: _____ | Items Past Deadline: _____ | Escalation Needed: ☐ Yes ☐ No</w:t>
      </w:r>
    </w:p>
    <w:p w:rsidR="00000000" w:rsidDel="00000000" w:rsidP="00000000" w:rsidRDefault="00000000" w:rsidRPr="00000000" w14:paraId="00001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0unqjpg2o5t" w:id="342"/>
      <w:bookmarkEnd w:id="342"/>
      <w:r w:rsidDel="00000000" w:rsidR="00000000" w:rsidRPr="00000000">
        <w:rPr>
          <w:rFonts w:ascii="Roboto" w:cs="Roboto" w:eastAsia="Roboto" w:hAnsi="Roboto"/>
          <w:b w:val="1"/>
          <w:bCs w:val="1"/>
          <w:sz w:val="30"/>
          <w:szCs w:val="30"/>
          <w:rtl w:val="0"/>
        </w:rPr>
        <w:t xml:space="preserve">Appendix C — Outgoing Mail Log</w:t>
      </w:r>
    </w:p>
    <w:p w:rsidR="00000000" w:rsidDel="00000000" w:rsidP="00000000" w:rsidRDefault="00000000" w:rsidRPr="00000000" w14:paraId="000016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Outgoing Mail Log Policy Reference: OP-FM-004 | Version: 6.0</w:t>
      </w:r>
    </w:p>
    <w:tbl>
      <w:tblPr>
        <w:tblStyle w:val="Table2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57.4901341752171"/>
        <w:gridCol w:w="952.991318074191"/>
        <w:gridCol w:w="1292.8176795580112"/>
        <w:gridCol w:w="820.0157853196527"/>
        <w:gridCol w:w="1004.7040252565114"/>
        <w:gridCol w:w="997.3164956590371"/>
        <w:gridCol w:w="687.0402525651144"/>
        <w:gridCol w:w="650.1026045777427"/>
        <w:gridCol w:w="930.828729281768"/>
        <w:gridCol w:w="554.0647198105761"/>
        <w:gridCol w:w="812.6282557221783"/>
        <w:tblGridChange w:id="0">
          <w:tblGrid>
            <w:gridCol w:w="657.4901341752171"/>
            <w:gridCol w:w="952.991318074191"/>
            <w:gridCol w:w="1292.8176795580112"/>
            <w:gridCol w:w="820.0157853196527"/>
            <w:gridCol w:w="1004.7040252565114"/>
            <w:gridCol w:w="997.3164956590371"/>
            <w:gridCol w:w="687.0402525651144"/>
            <w:gridCol w:w="650.1026045777427"/>
            <w:gridCol w:w="930.828729281768"/>
            <w:gridCol w:w="554.0647198105761"/>
            <w:gridCol w:w="812.62825572217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Recipient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Recipient Organization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Brief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Delivery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Tracking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Certified?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Copy Retained?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Sent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Approved By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☐USPS ☐FedEx ☐UPS ☐Fax ☐Hand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☐USPS ☐FedEx ☐UPS ☐Fax ☐Hand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☐USPS ☐FedEx ☐UPS ☐Fax ☐Hand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☐REG ☐LEG ☐CLI ☐FIN ☐PAT ☐GEN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☐USPS ☐FedEx ☐UPS ☐Fax ☐Hand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7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______________________________ Period: _____________ to _____________</w:t>
      </w:r>
    </w:p>
    <w:p w:rsidR="00000000" w:rsidDel="00000000" w:rsidP="00000000" w:rsidRDefault="00000000" w:rsidRPr="00000000" w14:paraId="00001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uld48qws2p0" w:id="343"/>
      <w:bookmarkEnd w:id="343"/>
      <w:r w:rsidDel="00000000" w:rsidR="00000000" w:rsidRPr="00000000">
        <w:rPr>
          <w:rFonts w:ascii="Roboto" w:cs="Roboto" w:eastAsia="Roboto" w:hAnsi="Roboto"/>
          <w:b w:val="1"/>
          <w:bCs w:val="1"/>
          <w:sz w:val="30"/>
          <w:szCs w:val="30"/>
          <w:rtl w:val="0"/>
        </w:rPr>
        <w:t xml:space="preserve">Appendix D — Standard Fax Cover Sheet</w:t>
      </w:r>
    </w:p>
    <w:p w:rsidR="00000000" w:rsidDel="00000000" w:rsidP="00000000" w:rsidRDefault="00000000" w:rsidRPr="00000000" w14:paraId="000017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FACSIMILE TRANSMISSION COVER SHEET Policy Reference: OP-FM-004 | Version: 6.0</w:t>
      </w:r>
    </w:p>
    <w:tbl>
      <w:tblPr>
        <w:tblStyle w:val="Table2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95.7771260997065"/>
        <w:gridCol w:w="5764.222873900293"/>
        <w:tblGridChange w:id="0">
          <w:tblGrid>
            <w:gridCol w:w="3595.7771260997065"/>
            <w:gridCol w:w="5764.2228739002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Recipient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Fax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Phone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Sender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Fax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PAGES (including cover):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SUBJECT: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Routine ☐ Urgent ☐ For Review ☐ Reply Requested</w:t>
            </w:r>
            <w:r w:rsidDel="00000000" w:rsidR="00000000" w:rsidRPr="00000000">
              <w:rPr>
                <w:rtl w:val="0"/>
              </w:rPr>
            </w:r>
          </w:p>
        </w:tc>
      </w:tr>
    </w:tbl>
    <w:p w:rsidR="00000000" w:rsidDel="00000000" w:rsidP="00000000" w:rsidRDefault="00000000" w:rsidRPr="00000000" w14:paraId="000017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COMMENTS:</w:t>
      </w:r>
    </w:p>
    <w:p w:rsidR="00000000" w:rsidDel="00000000" w:rsidP="00000000" w:rsidRDefault="00000000" w:rsidRPr="00000000" w14:paraId="0000174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 CONFIDENTIALITY NOTICE</w:t>
      </w:r>
    </w:p>
    <w:p w:rsidR="00000000" w:rsidDel="00000000" w:rsidP="00000000" w:rsidRDefault="00000000" w:rsidRPr="00000000" w14:paraId="000017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facsimile transmission, including any attachments, contains CONFIDENTIAL information that may be PROTECTED HEALTH INFORMATION (PHI) under the Health Insurance Portability and Accountability Act (HIPAA) of 1996. This information is intended solely for the use of the individual or entity named above. If you are not the intended recipient, or the employee or agent responsible for delivering it to the intended recipient, you are hereby notified that any disclosure, copying, distribution, or use of the contents of this faxed information is STRICTLY PROHIBITED. If you have received this fax in error, please immediately notify the sender by telephone at the number listed above and destroy all copies of this document.</w:t>
      </w:r>
    </w:p>
    <w:p w:rsidR="00000000" w:rsidDel="00000000" w:rsidP="00000000" w:rsidRDefault="00000000" w:rsidRPr="00000000" w14:paraId="00001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kw5luikywwj" w:id="344"/>
      <w:bookmarkEnd w:id="344"/>
      <w:r w:rsidDel="00000000" w:rsidR="00000000" w:rsidRPr="00000000">
        <w:rPr>
          <w:rFonts w:ascii="Roboto" w:cs="Roboto" w:eastAsia="Roboto" w:hAnsi="Roboto"/>
          <w:b w:val="1"/>
          <w:bCs w:val="1"/>
          <w:sz w:val="30"/>
          <w:szCs w:val="30"/>
          <w:rtl w:val="0"/>
        </w:rPr>
        <w:t xml:space="preserve">Appendix E — Policy Acknowledgment Form</w:t>
      </w:r>
    </w:p>
    <w:p w:rsidR="00000000" w:rsidDel="00000000" w:rsidP="00000000" w:rsidRDefault="00000000" w:rsidRPr="00000000" w14:paraId="000017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OP-FM-004 — Mail &amp; Correspondence Management | Version: 6.0</w:t>
      </w:r>
    </w:p>
    <w:p w:rsidR="00000000" w:rsidDel="00000000" w:rsidP="00000000" w:rsidRDefault="00000000" w:rsidRPr="00000000" w14:paraId="000017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74C">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OP-FM-004 — Mail &amp; Correspondence Management, Version 6.0, effective 2025-07-10.</w:t>
      </w:r>
    </w:p>
    <w:p w:rsidR="00000000" w:rsidDel="00000000" w:rsidP="00000000" w:rsidRDefault="00000000" w:rsidRPr="00000000" w14:paraId="0000174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mail processing, PHI handling, time-sensitive correspondence, and documentation requirements described in this policy.</w:t>
      </w:r>
    </w:p>
    <w:p w:rsidR="00000000" w:rsidDel="00000000" w:rsidP="00000000" w:rsidRDefault="00000000" w:rsidRPr="00000000" w14:paraId="0000174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am accountable for complying with this policy and non-compliance may result in corrective action.</w:t>
      </w:r>
    </w:p>
    <w:p w:rsidR="00000000" w:rsidDel="00000000" w:rsidP="00000000" w:rsidRDefault="00000000" w:rsidRPr="00000000" w14:paraId="0000174F">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2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25.1612903225805"/>
        <w:gridCol w:w="5434.8387096774195"/>
        <w:tblGridChange w:id="0">
          <w:tblGrid>
            <w:gridCol w:w="3925.1612903225805"/>
            <w:gridCol w:w="5434.83870967741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75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cqmg3219x5pv" w:id="345"/>
      <w:bookmarkEnd w:id="345"/>
      <w:r w:rsidDel="00000000" w:rsidR="00000000" w:rsidRPr="00000000">
        <w:rPr>
          <w:rFonts w:ascii="Roboto" w:cs="Roboto" w:eastAsia="Roboto" w:hAnsi="Roboto"/>
          <w:b w:val="1"/>
          <w:bCs w:val="1"/>
          <w:sz w:val="36"/>
          <w:szCs w:val="36"/>
          <w:rtl w:val="0"/>
        </w:rPr>
        <w:t xml:space="preserve">OP-FM-005 — Emergency Operations &amp; Business Continuity</w:t>
      </w:r>
    </w:p>
    <w:p w:rsidR="00000000" w:rsidDel="00000000" w:rsidP="00000000" w:rsidRDefault="00000000" w:rsidRPr="00000000" w14:paraId="000017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0gao2de9xf0" w:id="346"/>
      <w:bookmarkEnd w:id="346"/>
      <w:r w:rsidDel="00000000" w:rsidR="00000000" w:rsidRPr="00000000">
        <w:rPr>
          <w:rFonts w:ascii="Roboto" w:cs="Roboto" w:eastAsia="Roboto" w:hAnsi="Roboto"/>
          <w:b w:val="1"/>
          <w:bCs w:val="1"/>
          <w:sz w:val="30"/>
          <w:szCs w:val="30"/>
          <w:rtl w:val="0"/>
        </w:rPr>
        <w:t xml:space="preserve">Policy Header</w:t>
      </w:r>
    </w:p>
    <w:tbl>
      <w:tblPr>
        <w:tblStyle w:val="Table2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Operations &amp; Business Continuity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 — Facility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bl>
    <w:p w:rsidR="00000000" w:rsidDel="00000000" w:rsidP="00000000" w:rsidRDefault="00000000" w:rsidRPr="00000000" w14:paraId="00001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j9mxagm75ok" w:id="347"/>
      <w:bookmarkEnd w:id="347"/>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17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comprehensive Emergency Preparedness Plan, Emergency Operations, and Business Continuity framework for Care Indeed Home Health Care, Inc. as required by 42 CFR § 484.102 — Condition of Participation: Emergency Preparedness. CMS requires all Medicare- and Medicaid-participating home health agencies to develop and maintain a comprehensive emergency preparedness program based on an all-hazards approach. This policy ensures the agency can: (a) protect the safety and well-being of patients and staff during emergencies; (b) maintain continuity of essential services; (c) communicate effectively with patients, staff, external authorities, and the community; (d) recover operations following a disaster or emergency; (e) comply with all applicable federal, state, and local emergency preparedness requirements.</w:t>
      </w:r>
    </w:p>
    <w:p w:rsidR="00000000" w:rsidDel="00000000" w:rsidP="00000000" w:rsidRDefault="00000000" w:rsidRPr="00000000" w14:paraId="00001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1gp2kskfi6u" w:id="348"/>
      <w:bookmarkEnd w:id="348"/>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17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783">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w:t>
      </w:r>
    </w:p>
    <w:p w:rsidR="00000000" w:rsidDel="00000000" w:rsidP="00000000" w:rsidRDefault="00000000" w:rsidRPr="00000000" w14:paraId="0000178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1785">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Operations Director</w:t>
      </w:r>
    </w:p>
    <w:p w:rsidR="00000000" w:rsidDel="00000000" w:rsidP="00000000" w:rsidRDefault="00000000" w:rsidRPr="00000000" w14:paraId="00001786">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78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78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IT Director / CISO</w:t>
      </w:r>
    </w:p>
    <w:p w:rsidR="00000000" w:rsidDel="00000000" w:rsidP="00000000" w:rsidRDefault="00000000" w:rsidRPr="00000000" w14:paraId="00001789">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and administrative staff</w:t>
      </w:r>
    </w:p>
    <w:p w:rsidR="00000000" w:rsidDel="00000000" w:rsidP="00000000" w:rsidRDefault="00000000" w:rsidRPr="00000000" w14:paraId="0000178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 or per diem staff</w:t>
      </w:r>
    </w:p>
    <w:p w:rsidR="00000000" w:rsidDel="00000000" w:rsidP="00000000" w:rsidRDefault="00000000" w:rsidRPr="00000000" w14:paraId="0000178B">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patients and caregivers served by the agency</w:t>
      </w:r>
    </w:p>
    <w:p w:rsidR="00000000" w:rsidDel="00000000" w:rsidP="00000000" w:rsidRDefault="00000000" w:rsidRPr="00000000" w14:paraId="000017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types of emergencies including but not limited to: natural disasters (earthquakes, wildfires, floods, severe storms), technological hazards (power outages, cyberattacks, EHR system failure), public health emergencies (pandemics, infectious disease outbreaks per OP-SL-006), workplace violence, active threats, and any event that disrupts normal agency operations.</w:t>
      </w:r>
    </w:p>
    <w:p w:rsidR="00000000" w:rsidDel="00000000" w:rsidP="00000000" w:rsidRDefault="00000000" w:rsidRPr="00000000" w14:paraId="00001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bfsuuwy1isv" w:id="349"/>
      <w:bookmarkEnd w:id="349"/>
      <w:r w:rsidDel="00000000" w:rsidR="00000000" w:rsidRPr="00000000">
        <w:rPr>
          <w:rFonts w:ascii="Roboto" w:cs="Roboto" w:eastAsia="Roboto" w:hAnsi="Roboto"/>
          <w:b w:val="1"/>
          <w:bCs w:val="1"/>
          <w:sz w:val="30"/>
          <w:szCs w:val="30"/>
          <w:rtl w:val="0"/>
        </w:rPr>
        <w:t xml:space="preserve">3. Definitions</w:t>
      </w:r>
    </w:p>
    <w:tbl>
      <w:tblPr>
        <w:tblStyle w:val="Table2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7328.7976539589445"/>
        <w:tblGridChange w:id="0">
          <w:tblGrid>
            <w:gridCol w:w="2031.2023460410558"/>
            <w:gridCol w:w="732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event, actual or imminent, that threatens the safety of patients, staff, or the public, or that disrupts the agency's ability to deliver services.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All-Hazards Approach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integrated approach to emergency preparedness that focuses on capacities and capabilities critical to preparedness for a full spectrum of emergencies rather than planning for specific types of events.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Plan (EPP)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written comprehensive plan addressing emergency response, continuity of operations, communication, and training per 42 CFR § 484.102.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Management Team (EMT)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designated group of agency leaders responsible for directing the emergency response and business continuity operations.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Continuity Plan (BCP)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component of the EPP that addresses maintaining or restoring essential agency operations during and after an emergency.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Commander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designated to lead the agency's emergency response for a specific incident. Default: Administrator; alternate: Operations Director.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operations that must be maintained during an emergency to ensure patient safety and regulatory compliance, including: patient care services for critical patients, medication management, on-call services, and communication with patients and authorities.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 Vulnerability Analysis (HVA)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systematic assessment of potential hazards, their likelihood, and the agency's vulnerability to each hazard, used to prioritize preparedness activities.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Recovery Time Objective (RTO)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maximum acceptable time to restore essential functions after a disruption.</w:t>
            </w:r>
            <w:r w:rsidDel="00000000" w:rsidR="00000000" w:rsidRPr="00000000">
              <w:rPr>
                <w:rtl w:val="0"/>
              </w:rPr>
            </w:r>
          </w:p>
        </w:tc>
      </w:tr>
    </w:tbl>
    <w:p w:rsidR="00000000" w:rsidDel="00000000" w:rsidP="00000000" w:rsidRDefault="00000000" w:rsidRPr="00000000" w14:paraId="00001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ip3oc2irter" w:id="350"/>
      <w:bookmarkEnd w:id="350"/>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7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develop, maintain, and implement a comprehensive, all-hazards Emergency Preparedness Plan (EPP) per 42 CFR § 484.102.</w:t>
      </w:r>
    </w:p>
    <w:p w:rsidR="00000000" w:rsidDel="00000000" w:rsidP="00000000" w:rsidRDefault="00000000" w:rsidRPr="00000000" w14:paraId="000017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EPP shall be reviewed and updated at least annually by the Emergency Management Team and approved by the Governing Body at the third quarterly meeting per GV-GB-001 § 6.2.6.1.</w:t>
      </w:r>
    </w:p>
    <w:p w:rsidR="00000000" w:rsidDel="00000000" w:rsidP="00000000" w:rsidRDefault="00000000" w:rsidRPr="00000000" w14:paraId="000017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conduct a Hazard Vulnerability Analysis (HVA) at least annually to identify and prioritize potential emergencies based on the agency's geographic location, patient population, and operational profile.</w:t>
      </w:r>
    </w:p>
    <w:p w:rsidR="00000000" w:rsidDel="00000000" w:rsidP="00000000" w:rsidRDefault="00000000" w:rsidRPr="00000000" w14:paraId="000017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designate an Emergency Management Team with clearly defined roles and responsibilities for emergency response, communication, and recovery.</w:t>
      </w:r>
    </w:p>
    <w:p w:rsidR="00000000" w:rsidDel="00000000" w:rsidP="00000000" w:rsidRDefault="00000000" w:rsidRPr="00000000" w14:paraId="000017A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conduct emergency preparedness training for all staff at orientation and annually thereafter per HR-TD-005.</w:t>
      </w:r>
    </w:p>
    <w:p w:rsidR="00000000" w:rsidDel="00000000" w:rsidP="00000000" w:rsidRDefault="00000000" w:rsidRPr="00000000" w14:paraId="000017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agency shall conduct at least 2 emergency preparedness exercises per year — one community-based (if available) or facility-based tabletop exercise and one operations-based exercise per RM-EP-002.</w:t>
      </w:r>
    </w:p>
    <w:p w:rsidR="00000000" w:rsidDel="00000000" w:rsidP="00000000" w:rsidRDefault="00000000" w:rsidRPr="00000000" w14:paraId="000017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agency shall maintain a communication plan that ensures the ability to contact all patients, staff, and external authorities during an emergency.</w:t>
      </w:r>
    </w:p>
    <w:p w:rsidR="00000000" w:rsidDel="00000000" w:rsidP="00000000" w:rsidRDefault="00000000" w:rsidRPr="00000000" w14:paraId="000017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The agency shall maintain cooperative agreements or arrangements with local emergency management agencies, other healthcare providers, and community organizations to support emergency response.</w:t>
      </w:r>
    </w:p>
    <w:p w:rsidR="00000000" w:rsidDel="00000000" w:rsidP="00000000" w:rsidRDefault="00000000" w:rsidRPr="00000000" w14:paraId="000017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The agency shall prioritize patient safety above all other considerations during any emergency. No administrative concern shall override clinical necessity.</w:t>
      </w:r>
    </w:p>
    <w:p w:rsidR="00000000" w:rsidDel="00000000" w:rsidP="00000000" w:rsidRDefault="00000000" w:rsidRPr="00000000" w14:paraId="000017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4.10 The agency shall maintain business continuity capabilities with defined Recovery Time Objectives for all essential functions.</w:t>
      </w:r>
    </w:p>
    <w:p w:rsidR="00000000" w:rsidDel="00000000" w:rsidP="00000000" w:rsidRDefault="00000000" w:rsidRPr="00000000" w14:paraId="00001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9qafmsr0qzq" w:id="351"/>
      <w:bookmarkEnd w:id="351"/>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17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gxc0l6qy7m" w:id="352"/>
      <w:bookmarkEnd w:id="352"/>
      <w:r w:rsidDel="00000000" w:rsidR="00000000" w:rsidRPr="00000000">
        <w:rPr>
          <w:rFonts w:ascii="Roboto" w:cs="Roboto" w:eastAsia="Roboto" w:hAnsi="Roboto"/>
          <w:b w:val="1"/>
          <w:bCs w:val="1"/>
          <w:color w:val="000000"/>
          <w:sz w:val="27"/>
          <w:szCs w:val="27"/>
          <w:rtl w:val="0"/>
        </w:rPr>
        <w:t xml:space="preserve">5.1 Emergency Preparedness Plan Development and Maintenance</w:t>
      </w:r>
    </w:p>
    <w:tbl>
      <w:tblPr>
        <w:tblStyle w:val="Table2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748.621700879765"/>
        <w:gridCol w:w="1852.7859237536657"/>
        <w:tblGridChange w:id="0">
          <w:tblGrid>
            <w:gridCol w:w="741.1143695014663"/>
            <w:gridCol w:w="2017.4780058651027"/>
            <w:gridCol w:w="4748.621700879765"/>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the Emergency Preparedness Plan (EPP) addressing all four CMS-required elements: (a) risk assessment and planning (based on HVA); (b) policies and procedures; (c) communication plan; (d) training and testing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development prior to Medicare certification; maintained continuously.</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or update the Hazard Vulnerability Analysis (HVA) annually using the HVA Worksheet (Appendix A). Evaluate at minimum: (a) earthquakes (California-specific); (b) wildfires; (c) power outages; (d) flooding; (e) severe weather; (f) pandemic/infectious disease; (g) cyberattack/data breach; (h) workplace violence; (i) civil unrest; (j) supply chain disruption. For each hazard, assess: probability, human impact, property impact, business impact, internal preparedness, and external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updated within 30 days of any significant new hazard identification.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Management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EPP annually. Incorporate findings from: (a) the updated HVA; (b) after-action reviews from exercises and actual events; (c) regulatory changes; (d) community resource changes; (e) patient population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minimum 30 days before Governing Body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EPP annually at the third quarterly meeting per 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Q3 meeting.</w:t>
            </w:r>
            <w:r w:rsidDel="00000000" w:rsidR="00000000" w:rsidRPr="00000000">
              <w:rPr>
                <w:rtl w:val="0"/>
              </w:rPr>
            </w:r>
          </w:p>
        </w:tc>
      </w:tr>
    </w:tbl>
    <w:p w:rsidR="00000000" w:rsidDel="00000000" w:rsidP="00000000" w:rsidRDefault="00000000" w:rsidRPr="00000000" w14:paraId="000017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o38hrkfuor9" w:id="353"/>
      <w:bookmarkEnd w:id="353"/>
      <w:r w:rsidDel="00000000" w:rsidR="00000000" w:rsidRPr="00000000">
        <w:rPr>
          <w:rFonts w:ascii="Roboto" w:cs="Roboto" w:eastAsia="Roboto" w:hAnsi="Roboto"/>
          <w:b w:val="1"/>
          <w:bCs w:val="1"/>
          <w:color w:val="000000"/>
          <w:sz w:val="27"/>
          <w:szCs w:val="27"/>
          <w:rtl w:val="0"/>
        </w:rPr>
        <w:t xml:space="preserve">5.2 Emergency Management Team and Command Structure</w:t>
      </w:r>
    </w:p>
    <w:tbl>
      <w:tblPr>
        <w:tblStyle w:val="Table2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62.346041055718"/>
        <w:gridCol w:w="1907.6832844574778"/>
        <w:tblGridChange w:id="0">
          <w:tblGrid>
            <w:gridCol w:w="741.1143695014663"/>
            <w:gridCol w:w="1948.8563049853371"/>
            <w:gridCol w:w="4762.346041055718"/>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the Emergency Management Team (EMT). The EMT shall include: (a) Incident Commander — Administrator (primary), Operations Director (alternate); (b) Clinical Operations Lead — Director of Nursing / Clinical Manager; (c) Logistics Lead — Operations Director; (d) Communications Lead — Administrator or designee; (e) IT/Systems Lead — IT Director/CISO; (f) Compliance Lead — Compliance Officer; (g) HR Lead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plan development; updated within 14 days of any personnel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EMT members understand their emergency roles and have 24/7 contact information for all team members. Maintain an Emergency Contact Card (Appendix B) for all EMT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designation; updated within 7 days of any contact change.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Emergency Operations Quick Reference Guide (Appendix C) summarizing activation procedures, contact information, and initial response steps. Distribute to all EMT members and keep copies in the agency office, supply bags, and on-call kits.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redistributed at any change.</w:t>
            </w:r>
            <w:r w:rsidDel="00000000" w:rsidR="00000000" w:rsidRPr="00000000">
              <w:rPr>
                <w:rtl w:val="0"/>
              </w:rPr>
            </w:r>
          </w:p>
        </w:tc>
      </w:tr>
    </w:tbl>
    <w:p w:rsidR="00000000" w:rsidDel="00000000" w:rsidP="00000000" w:rsidRDefault="00000000" w:rsidRPr="00000000" w14:paraId="000017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mcs0sio64x0" w:id="354"/>
      <w:bookmarkEnd w:id="354"/>
      <w:r w:rsidDel="00000000" w:rsidR="00000000" w:rsidRPr="00000000">
        <w:rPr>
          <w:rFonts w:ascii="Roboto" w:cs="Roboto" w:eastAsia="Roboto" w:hAnsi="Roboto"/>
          <w:b w:val="1"/>
          <w:bCs w:val="1"/>
          <w:color w:val="000000"/>
          <w:sz w:val="27"/>
          <w:szCs w:val="27"/>
          <w:rtl w:val="0"/>
        </w:rPr>
        <w:t xml:space="preserve">5.3 Emergency Activation and Response</w:t>
      </w:r>
    </w:p>
    <w:tbl>
      <w:tblPr>
        <w:tblStyle w:val="Table2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4927.038123167155"/>
        <w:gridCol w:w="1592.0234604105572"/>
        <w:tblGridChange w:id="0">
          <w:tblGrid>
            <w:gridCol w:w="741.1143695014663"/>
            <w:gridCol w:w="2099.824046920821"/>
            <w:gridCol w:w="4927.038123167155"/>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 / Incident Commander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Activate the Emergency Preparedness Plan when any of the following occurs: (a) a federal, state, or local emergency is declared affecting the agency's service area; (b) an event occurs that threatens the immediate safety of patients or staff; (c) the agency's ability to deliver essential services is disrupted; (d) the agency office becomes inaccessible or uninhabitable; (e) the IT/EHR system is down for more than 4 hours; (f) a public health emergency is declared (also activates OP-SL-006).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triggering event.</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Commander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activation: (a) assess the scope and severity of the event; (b) activate the EMT; (c) establish a command post (physical or virtual); (d) assign the emergency level: LEVEL 1 — WATCH: Potential threat identified; heightened awareness; no operational changes yet. LEVEL 2 — ALERT: Probable impact; modified operations initiated; patient prioritization begins. LEVEL 3 — EMERGENCY: Active impact; essential functions only; all non-essential operations suspended.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 of activation.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Activate the Patient Safety Priority Protocol: (a) Triage all active patients using the Patient Acuity Triage Tool (OP-SL-006 Appendix A); (b) ensure Priority 1 and 2 patients are contacted within 4 hours; (c) ensure all patients with life-sustaining needs (IV therapy, wound vac, insulin-dependent) have a care continuity plan; (d) coordinate with on-call clinicians for emergency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LEVEL 2 or 3 activation.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Activate the Emergency Communication Plan: (a) notify all staff of the activation and their instructions; (b) notify all patients per RM-EP-003; (c) notify the Governing Body; (d) coordinate with local emergency management if applicable; (e) notify CMS/State if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activation.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Logistics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and secure: (a) staff availability and safety; (b) transportation and access routes; (c) supply inventory and access; (d) communication system functionality; (e) office/facility status. Report findings to Incident Commander.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activation.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IT/Systems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IT system status: (a) EHR system availability; (b) communication systems; (c) data backup integrity; (d) remote access capability. If EHR is down, activate downtime procedures per OP-SL-005 Appendix B. If cyberattack suspected, activate IT-DR-005 Security Incident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 of activation.</w:t>
            </w:r>
            <w:r w:rsidDel="00000000" w:rsidR="00000000" w:rsidRPr="00000000">
              <w:rPr>
                <w:rtl w:val="0"/>
              </w:rPr>
            </w:r>
          </w:p>
        </w:tc>
      </w:tr>
    </w:tbl>
    <w:p w:rsidR="00000000" w:rsidDel="00000000" w:rsidP="00000000" w:rsidRDefault="00000000" w:rsidRPr="00000000" w14:paraId="000017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uw6hfgkdrlz" w:id="355"/>
      <w:bookmarkEnd w:id="355"/>
      <w:r w:rsidDel="00000000" w:rsidR="00000000" w:rsidRPr="00000000">
        <w:rPr>
          <w:rFonts w:ascii="Roboto" w:cs="Roboto" w:eastAsia="Roboto" w:hAnsi="Roboto"/>
          <w:b w:val="1"/>
          <w:bCs w:val="1"/>
          <w:color w:val="000000"/>
          <w:sz w:val="27"/>
          <w:szCs w:val="27"/>
          <w:rtl w:val="0"/>
        </w:rPr>
        <w:t xml:space="preserve">5.4 Business Continuity</w:t>
      </w:r>
    </w:p>
    <w:tbl>
      <w:tblPr>
        <w:tblStyle w:val="Table2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82.1700879765394"/>
        <w:gridCol w:w="4611.378299120234"/>
        <w:gridCol w:w="1825.3372434017595"/>
        <w:tblGridChange w:id="0">
          <w:tblGrid>
            <w:gridCol w:w="741.1143695014663"/>
            <w:gridCol w:w="2182.1700879765394"/>
            <w:gridCol w:w="4611.378299120234"/>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Commander / EMT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LEVEL 2 and 3 emergencies, implement the Business Continuity Plan. Essential functions and their Recovery Time Objectives: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activation.</w:t>
            </w:r>
            <w:r w:rsidDel="00000000" w:rsidR="00000000" w:rsidRPr="00000000">
              <w:rPr>
                <w:rtl w:val="0"/>
              </w:rPr>
            </w:r>
          </w:p>
        </w:tc>
      </w:tr>
    </w:tbl>
    <w:p w:rsidR="00000000" w:rsidDel="00000000" w:rsidP="00000000" w:rsidRDefault="00000000" w:rsidRPr="00000000" w14:paraId="000017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Essential Functions and Recovery Time Objectives:</w:t>
      </w:r>
    </w:p>
    <w:tbl>
      <w:tblPr>
        <w:tblStyle w:val="Table2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64.0528634361235"/>
        <w:gridCol w:w="1773.0396475770926"/>
        <w:gridCol w:w="3188.7224669603524"/>
        <w:gridCol w:w="2034.1850220264316"/>
        <w:tblGridChange w:id="0">
          <w:tblGrid>
            <w:gridCol w:w="2364.0528634361235"/>
            <w:gridCol w:w="1773.0396475770926"/>
            <w:gridCol w:w="3188.7224669603524"/>
            <w:gridCol w:w="2034.18502202643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Essential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Continuity Strategy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care for Priority 1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 hours (no interruption)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Pre-identified backup clinicians; geographic reassignment; partner agency agreements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 Lead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care for Priority 2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Prioritized scheduling; telehealth if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 Lead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 after-hours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 hours (no interruption)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clinician continues; backup on-call designated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 Lead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with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Cell phones; partner answering service; patient emergency contact card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 Lead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with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Group text/messaging; phone tree; 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 Lead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hours (paper backup immediate)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Cloud-based backup; paper documentation forms; data entry upon restoration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IT/Systems Lead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 for active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 hours (no interruption)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medication lists; pharmacy coordination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 Lead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Payroll processing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Manual payroll processing capability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Lead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hold; manual tracking; catch-up upon restoration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Logistics Lead / CFO</w:t>
            </w:r>
            <w:r w:rsidDel="00000000" w:rsidR="00000000" w:rsidRPr="00000000">
              <w:rPr>
                <w:rtl w:val="0"/>
              </w:rPr>
            </w:r>
          </w:p>
        </w:tc>
      </w:tr>
    </w:tbl>
    <w:p w:rsidR="00000000" w:rsidDel="00000000" w:rsidP="00000000" w:rsidRDefault="00000000" w:rsidRPr="00000000" w14:paraId="00001826">
      <w:pPr>
        <w:rPr>
          <w:rFonts w:ascii="Roboto" w:cs="Roboto" w:eastAsia="Roboto" w:hAnsi="Roboto"/>
          <w:sz w:val="21"/>
          <w:szCs w:val="21"/>
        </w:rPr>
      </w:pPr>
      <w:r w:rsidDel="00000000" w:rsidR="00000000" w:rsidRPr="00000000">
        <w:rPr>
          <w:rtl w:val="0"/>
        </w:rPr>
      </w:r>
    </w:p>
    <w:tbl>
      <w:tblPr>
        <w:tblStyle w:val="Table2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5023.108504398827"/>
        <w:gridCol w:w="1633.1964809384162"/>
        <w:tblGridChange w:id="0">
          <w:tblGrid>
            <w:gridCol w:w="741.1143695014663"/>
            <w:gridCol w:w="1962.5806451612902"/>
            <w:gridCol w:w="5023.108504398827"/>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alternative communication capabilities: (a) staff emergency phone tree; (b) group messaging platform; (c) backup answering service; (d) satellite phone (if in high-risk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partnerships or cooperative agreements with: (a) at least one other home health agency for mutual aid; (b) local emergency management; (c) utility providers (power, water); (d) transportation services. Document agreements per GV-EA-001.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annually.</w:t>
            </w:r>
            <w:r w:rsidDel="00000000" w:rsidR="00000000" w:rsidRPr="00000000">
              <w:rPr>
                <w:rtl w:val="0"/>
              </w:rPr>
            </w:r>
          </w:p>
        </w:tc>
      </w:tr>
    </w:tbl>
    <w:p w:rsidR="00000000" w:rsidDel="00000000" w:rsidP="00000000" w:rsidRDefault="00000000" w:rsidRPr="00000000" w14:paraId="000018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rsw5g687xl" w:id="356"/>
      <w:bookmarkEnd w:id="356"/>
      <w:r w:rsidDel="00000000" w:rsidR="00000000" w:rsidRPr="00000000">
        <w:rPr>
          <w:rFonts w:ascii="Roboto" w:cs="Roboto" w:eastAsia="Roboto" w:hAnsi="Roboto"/>
          <w:b w:val="1"/>
          <w:bCs w:val="1"/>
          <w:color w:val="000000"/>
          <w:sz w:val="27"/>
          <w:szCs w:val="27"/>
          <w:rtl w:val="0"/>
        </w:rPr>
        <w:t xml:space="preserve">5.5 Emergency Communication Plan</w:t>
      </w:r>
    </w:p>
    <w:tbl>
      <w:tblPr>
        <w:tblStyle w:val="Table2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542.7565982404685"/>
        <w:gridCol w:w="2099.824046920821"/>
        <w:tblGridChange w:id="0">
          <w:tblGrid>
            <w:gridCol w:w="741.1143695014663"/>
            <w:gridCol w:w="1976.3049853372434"/>
            <w:gridCol w:w="4542.7565982404685"/>
            <w:gridCol w:w="209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following emergency contact lists, updated at least quarterly: (a) All staff — home phone, cell phone, email, home address; (b) All active patients — phone, emergency contact, address, priority level; (c) EMT members — all contact methods; (d) Key external contacts — local emergency management, fire department, police, hospital emergency departments, CMS Regional Office, California HCAI, MAC, utility companies, vendor emergency contacts.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quarterly; after any personnel/patient change.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activation, communicate with patients per RM-EP-003 using the following priority: (1) Priority 1 patients — direct phone call within 4 hours; (2) Priority 2 patients — direct phone call within 8 hours; (3) Priority 3-4 patients — phone call within 24 hours. Document all contact attempts and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priority schedule.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following external entities as required: (a) CMS Regional Office — if operations are suspended for more than 24 hours; (b) California HCAI — per state notification requirements; (c) Local emergency management — if participating in coordinated response; (d) Governing Body — within 2 hours of LEVEL 2 or 3 activation.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timeframes listed.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ongoing status updates to all staff at least every 12 hours during LEVEL 2 and every 6 hours during LEVEL 3 until deactivation.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level; until deactivation.</w:t>
            </w:r>
            <w:r w:rsidDel="00000000" w:rsidR="00000000" w:rsidRPr="00000000">
              <w:rPr>
                <w:rtl w:val="0"/>
              </w:rPr>
            </w:r>
          </w:p>
        </w:tc>
      </w:tr>
    </w:tbl>
    <w:p w:rsidR="00000000" w:rsidDel="00000000" w:rsidP="00000000" w:rsidRDefault="00000000" w:rsidRPr="00000000" w14:paraId="000018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esk5328q4e" w:id="357"/>
      <w:bookmarkEnd w:id="357"/>
      <w:r w:rsidDel="00000000" w:rsidR="00000000" w:rsidRPr="00000000">
        <w:rPr>
          <w:rFonts w:ascii="Roboto" w:cs="Roboto" w:eastAsia="Roboto" w:hAnsi="Roboto"/>
          <w:b w:val="1"/>
          <w:bCs w:val="1"/>
          <w:color w:val="000000"/>
          <w:sz w:val="27"/>
          <w:szCs w:val="27"/>
          <w:rtl w:val="0"/>
        </w:rPr>
        <w:t xml:space="preserve">5.6 Training and Testing</w:t>
      </w:r>
    </w:p>
    <w:tbl>
      <w:tblPr>
        <w:tblStyle w:val="Table2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927.038123167155"/>
        <w:gridCol w:w="1633.1964809384162"/>
        <w:tblGridChange w:id="0">
          <w:tblGrid>
            <w:gridCol w:w="741.1143695014663"/>
            <w:gridCol w:w="2058.6510263929617"/>
            <w:gridCol w:w="4927.038123167155"/>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emergency preparedness training to all new staff within 14 calendar days of hire and to all staff annually per HR-TD-005. Training shall cover: (a) the agency's EPP and activation procedures; (b) individual roles and responsibilities; (c) communication procedures; (d) patient triage and prioritization; (e) evacuation/shelter procedures (if applicable); (f) EHR downtime procedures; (g) location of emergency supplies and reference materials.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at least 2 emergency preparedness exercises per year per RM-EP-002: (a) Exercise 1: Community-based (if available in the area) or facility-based tabletop exercise; (b) Exercise 2: Operations-based exercise (e.g., communication drill, patient notification drill, EHR downtime drill).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2 per year; at least 4 months apart.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each exercise using the Emergency Exercise Documentation Form (Appendix D). Documentation shall include: (a) date, type, and scenario; (b) participants; (c) objectives; (d) actions taken; (e) identified gaps and strengths; (f) corrective actions; (g) timeline for corrective action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each exercise.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exercise results to the Governing Body at the quarterly meeting following each exercise per GV-GB-001 § 6.2.6.2.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quarterly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after-action review (AAR) following any actual emergency activation within 30 days of deactivation. Document findings, gaps, and corrective actions on the After-Action Review Form (Appendix E). Submit to QAPI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deactivation.</w:t>
            </w:r>
            <w:r w:rsidDel="00000000" w:rsidR="00000000" w:rsidRPr="00000000">
              <w:rPr>
                <w:rtl w:val="0"/>
              </w:rPr>
            </w:r>
          </w:p>
        </w:tc>
      </w:tr>
    </w:tbl>
    <w:p w:rsidR="00000000" w:rsidDel="00000000" w:rsidP="00000000" w:rsidRDefault="00000000" w:rsidRPr="00000000" w14:paraId="000018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5cykyunfkd9" w:id="358"/>
      <w:bookmarkEnd w:id="358"/>
      <w:r w:rsidDel="00000000" w:rsidR="00000000" w:rsidRPr="00000000">
        <w:rPr>
          <w:rFonts w:ascii="Roboto" w:cs="Roboto" w:eastAsia="Roboto" w:hAnsi="Roboto"/>
          <w:b w:val="1"/>
          <w:bCs w:val="1"/>
          <w:color w:val="000000"/>
          <w:sz w:val="27"/>
          <w:szCs w:val="27"/>
          <w:rtl w:val="0"/>
        </w:rPr>
        <w:t xml:space="preserve">5.7 Deactivation and Recovery</w:t>
      </w:r>
    </w:p>
    <w:tbl>
      <w:tblPr>
        <w:tblStyle w:val="Table24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1973.4114202049782"/>
        <w:gridCol w:w="4906.120058565154"/>
        <w:gridCol w:w="1740.4392386530014"/>
        <w:tblGridChange w:id="0">
          <w:tblGrid>
            <w:gridCol w:w="740.0292825768668"/>
            <w:gridCol w:w="1973.4114202049782"/>
            <w:gridCol w:w="4906.120058565154"/>
            <w:gridCol w:w="1740.43923865300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Commander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Deactivate the EPP when: (a) the triggering event has resolved; (b) the agency can safely resume normal operations; (c) all essential functions have been restored.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conditions warrant.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Commander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deactivation: (a) notify all staff of return to normal operations; (b) notify all patients of service restoration; (c) notify external entities previously contacted; (d) begin recovery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deactivation decision.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recovery: (a) restore all services to normal levels; (b) reschedule all missed visits within 48 hours per OP-SL-001; (c) complete all paper documentation data entry per OP-SL-005; (d) verify all patient care needs are addressed; (e) assess and replace damaged equipment or supplies.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of deactivation.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after-action review per Section 5.6.5.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deactivation.</w:t>
            </w:r>
            <w:r w:rsidDel="00000000" w:rsidR="00000000" w:rsidRPr="00000000">
              <w:rPr>
                <w:rtl w:val="0"/>
              </w:rPr>
            </w:r>
          </w:p>
        </w:tc>
      </w:tr>
    </w:tbl>
    <w:p w:rsidR="00000000" w:rsidDel="00000000" w:rsidP="00000000" w:rsidRDefault="00000000" w:rsidRPr="00000000" w14:paraId="00001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k9736do20i" w:id="359"/>
      <w:bookmarkEnd w:id="359"/>
      <w:r w:rsidDel="00000000" w:rsidR="00000000" w:rsidRPr="00000000">
        <w:rPr>
          <w:rFonts w:ascii="Roboto" w:cs="Roboto" w:eastAsia="Roboto" w:hAnsi="Roboto"/>
          <w:b w:val="1"/>
          <w:bCs w:val="1"/>
          <w:sz w:val="30"/>
          <w:szCs w:val="30"/>
          <w:rtl w:val="0"/>
        </w:rPr>
        <w:t xml:space="preserve">6. Documentation Requirements</w:t>
      </w:r>
    </w:p>
    <w:tbl>
      <w:tblPr>
        <w:tblStyle w:val="Table2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2346.8621700879767"/>
        <w:gridCol w:w="1990.0293255131965"/>
        <w:gridCol w:w="1523.4017595307919"/>
        <w:gridCol w:w="1701.818181818182"/>
        <w:tblGridChange w:id="0">
          <w:tblGrid>
            <w:gridCol w:w="1797.8885630498532"/>
            <w:gridCol w:w="2346.8621700879767"/>
            <w:gridCol w:w="1990.0293255131965"/>
            <w:gridCol w:w="1523.4017595307919"/>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Plan (EPP)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EPP per CMS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 accessible to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 Vulnerability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HVA Worksheet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 EPP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Management Team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EMT roster with contact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EPP file; distributed to EMT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14 days of change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Contact Card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to all EMT; in on-call kits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of change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Quick Reference Guide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Office, supply bags, on-call kits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at any change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emergency contact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database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 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Secure 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emergency contact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database / 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secure backup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Cooperative agreements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agreements with partner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EPP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Exercise Documentation Form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EPP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exercise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After-action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AAR Form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EPP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event/exercise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 HR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EPP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Q3 meeting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Activation / deactivation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 log during 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Commander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EPP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and after event</w:t>
            </w:r>
            <w:r w:rsidDel="00000000" w:rsidR="00000000" w:rsidRPr="00000000">
              <w:rPr>
                <w:rtl w:val="0"/>
              </w:rPr>
            </w:r>
          </w:p>
        </w:tc>
      </w:tr>
    </w:tbl>
    <w:p w:rsidR="00000000" w:rsidDel="00000000" w:rsidP="00000000" w:rsidRDefault="00000000" w:rsidRPr="00000000" w14:paraId="00001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25cu7l2nn45" w:id="360"/>
      <w:bookmarkEnd w:id="360"/>
      <w:r w:rsidDel="00000000" w:rsidR="00000000" w:rsidRPr="00000000">
        <w:rPr>
          <w:rFonts w:ascii="Roboto" w:cs="Roboto" w:eastAsia="Roboto" w:hAnsi="Roboto"/>
          <w:b w:val="1"/>
          <w:bCs w:val="1"/>
          <w:sz w:val="30"/>
          <w:szCs w:val="30"/>
          <w:rtl w:val="0"/>
        </w:rPr>
        <w:t xml:space="preserve">7. Compliance Monitoring</w:t>
      </w:r>
    </w:p>
    <w:p w:rsidR="00000000" w:rsidDel="00000000" w:rsidP="00000000" w:rsidRDefault="00000000" w:rsidRPr="00000000" w14:paraId="000018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wabph3o5fnc" w:id="361"/>
      <w:bookmarkEnd w:id="361"/>
      <w:r w:rsidDel="00000000" w:rsidR="00000000" w:rsidRPr="00000000">
        <w:rPr>
          <w:rFonts w:ascii="Roboto" w:cs="Roboto" w:eastAsia="Roboto" w:hAnsi="Roboto"/>
          <w:b w:val="1"/>
          <w:bCs w:val="1"/>
          <w:color w:val="000000"/>
          <w:sz w:val="27"/>
          <w:szCs w:val="27"/>
          <w:rtl w:val="0"/>
        </w:rPr>
        <w:t xml:space="preserve">7.1 How Compliance Is Measured</w:t>
      </w:r>
    </w:p>
    <w:tbl>
      <w:tblPr>
        <w:tblStyle w:val="Table2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1.290322580645"/>
        <w:gridCol w:w="3074.25219941349"/>
        <w:gridCol w:w="2964.457478005865"/>
        <w:tblGridChange w:id="0">
          <w:tblGrid>
            <w:gridCol w:w="3321.290322580645"/>
            <w:gridCol w:w="3074.25219941349"/>
            <w:gridCol w:w="2964.4574780058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EPP current and approved by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of EPP approval in GB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within 12 months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HVA completed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HVA Worksheet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12 months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2 exercises per year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documentation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per year minimum; at least 4 months apart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 trained at hire and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contact lists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last 90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Cooperative agreements in place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Agreement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1 mutual aid agreement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After-action review completed after actual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AAR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results reported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GB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communication plan tested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1 test per year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downtime procedures tested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1 test per year</w:t>
            </w:r>
            <w:r w:rsidDel="00000000" w:rsidR="00000000" w:rsidRPr="00000000">
              <w:rPr>
                <w:rtl w:val="0"/>
              </w:rPr>
            </w:r>
          </w:p>
        </w:tc>
      </w:tr>
    </w:tbl>
    <w:p w:rsidR="00000000" w:rsidDel="00000000" w:rsidP="00000000" w:rsidRDefault="00000000" w:rsidRPr="00000000" w14:paraId="000018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z1hx9lmzo5p" w:id="362"/>
      <w:bookmarkEnd w:id="362"/>
      <w:r w:rsidDel="00000000" w:rsidR="00000000" w:rsidRPr="00000000">
        <w:rPr>
          <w:rFonts w:ascii="Roboto" w:cs="Roboto" w:eastAsia="Roboto" w:hAnsi="Roboto"/>
          <w:b w:val="1"/>
          <w:bCs w:val="1"/>
          <w:color w:val="000000"/>
          <w:sz w:val="27"/>
          <w:szCs w:val="27"/>
          <w:rtl w:val="0"/>
        </w:rPr>
        <w:t xml:space="preserve">7.2 Common Failure Points</w:t>
      </w:r>
    </w:p>
    <w:tbl>
      <w:tblPr>
        <w:tblStyle w:val="Table2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21.409691629956"/>
        <w:gridCol w:w="3092.511013215859"/>
        <w:gridCol w:w="3546.0792951541853"/>
        <w:tblGridChange w:id="0">
          <w:tblGrid>
            <w:gridCol w:w="2721.409691629956"/>
            <w:gridCol w:w="3092.511013215859"/>
            <w:gridCol w:w="3546.07929515418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written EPP or outdated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Condition-level deficiency; potential 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cycle; Governing Body approval mandate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HVA or HVA not California-specific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not based on actual risks; survey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HVA with California-specific hazards (earthquake, wildfire)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Exercises not documented or not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finding for failure to test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reminders; documented exercises with AAR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contact lists outdated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Inability to reach patients/staff during 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update cycle; automated reminders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cooperative agreements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mutual aid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Formalize at least 1 agreement; review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not trained on emergency roles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Ineffective response; patient safety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at hire; annual refresher; documented completion</w:t>
            </w:r>
            <w:r w:rsidDel="00000000" w:rsidR="00000000" w:rsidRPr="00000000">
              <w:rPr>
                <w:rtl w:val="0"/>
              </w:rPr>
            </w:r>
          </w:p>
        </w:tc>
      </w:tr>
    </w:tbl>
    <w:p w:rsidR="00000000" w:rsidDel="00000000" w:rsidP="00000000" w:rsidRDefault="00000000" w:rsidRPr="00000000" w14:paraId="00001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a4awqx4ev1m" w:id="363"/>
      <w:bookmarkEnd w:id="363"/>
      <w:r w:rsidDel="00000000" w:rsidR="00000000" w:rsidRPr="00000000">
        <w:rPr>
          <w:rFonts w:ascii="Roboto" w:cs="Roboto" w:eastAsia="Roboto" w:hAnsi="Roboto"/>
          <w:b w:val="1"/>
          <w:bCs w:val="1"/>
          <w:sz w:val="30"/>
          <w:szCs w:val="30"/>
          <w:rtl w:val="0"/>
        </w:rPr>
        <w:t xml:space="preserve">8. Regulatory References</w:t>
      </w:r>
    </w:p>
    <w:tbl>
      <w:tblPr>
        <w:tblStyle w:val="Table2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15.483870967742"/>
        <w:gridCol w:w="2895.8357771260994"/>
        <w:gridCol w:w="4048.6803519061586"/>
        <w:tblGridChange w:id="0">
          <w:tblGrid>
            <w:gridCol w:w="2415.483870967742"/>
            <w:gridCol w:w="2895.8357771260994"/>
            <w:gridCol w:w="4048.68035190615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Emergency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 — requires comprehensive emergency preparedness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written all-hazards plan based on risk assessment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and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emergency policies and procedures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emergency communication plan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and Testing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training and testing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must ensure organized operations including during emergencies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SOM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Guidance to Surveyors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evaluation of emergency preparedness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Emergency Preparedness Final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CMS-3178-F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Detailed requirements for emergency preparedness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Government Code § 8550-8669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Emergency Services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emergency management requirements</w:t>
            </w:r>
            <w:r w:rsidDel="00000000" w:rsidR="00000000" w:rsidRPr="00000000">
              <w:rPr>
                <w:rtl w:val="0"/>
              </w:rPr>
            </w:r>
          </w:p>
        </w:tc>
      </w:tr>
    </w:tbl>
    <w:p w:rsidR="00000000" w:rsidDel="00000000" w:rsidP="00000000" w:rsidRDefault="00000000" w:rsidRPr="00000000" w14:paraId="00001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2t1m47xzavo" w:id="364"/>
      <w:bookmarkEnd w:id="364"/>
      <w:r w:rsidDel="00000000" w:rsidR="00000000" w:rsidRPr="00000000">
        <w:rPr>
          <w:rFonts w:ascii="Roboto" w:cs="Roboto" w:eastAsia="Roboto" w:hAnsi="Roboto"/>
          <w:b w:val="1"/>
          <w:bCs w:val="1"/>
          <w:sz w:val="30"/>
          <w:szCs w:val="30"/>
          <w:rtl w:val="0"/>
        </w:rPr>
        <w:t xml:space="preserve">9. Cross-Referenced Policies</w:t>
      </w:r>
    </w:p>
    <w:tbl>
      <w:tblPr>
        <w:tblStyle w:val="Table2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62.6392961876834"/>
        <w:gridCol w:w="4076.1290322580644"/>
        <w:gridCol w:w="4021.231671554252"/>
        <w:tblGridChange w:id="0">
          <w:tblGrid>
            <w:gridCol w:w="1262.6392961876834"/>
            <w:gridCol w:w="4076.1290322580644"/>
            <w:gridCol w:w="4021.2316715542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GB approves EPP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&amp;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Cooperative agreements with external entities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&amp; On-Call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On-call services during emergencies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&amp; Documentation Systems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downtime procedures; communication systems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Delivery During Public Health Emergencies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Public health emergency–specific protocols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Inclement Weather &amp; Hazardous Conditions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Weather/hazard–specific protocols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 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emergency protocols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Training &amp; Drills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training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 &amp; Infectious Disease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Pandemic-specific 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Training &amp; Testing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Emergency Communication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communication protocols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IT-DR-001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Backup &amp; Recovery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protection during emergencies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IT-DR-002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Disaster Recovery &amp; IT Continuity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disaster recovery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IT-DR-005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Cybersecurity incident during emergency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&amp; Personal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during emergencies</w:t>
            </w:r>
            <w:r w:rsidDel="00000000" w:rsidR="00000000" w:rsidRPr="00000000">
              <w:rPr>
                <w:rtl w:val="0"/>
              </w:rPr>
            </w:r>
          </w:p>
        </w:tc>
      </w:tr>
    </w:tbl>
    <w:p w:rsidR="00000000" w:rsidDel="00000000" w:rsidP="00000000" w:rsidRDefault="00000000" w:rsidRPr="00000000" w14:paraId="00001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a9edxu94z1" w:id="365"/>
      <w:bookmarkEnd w:id="365"/>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9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staff shall receive emergency preparedness training within 14 calendar days of hire. Training shall cover: (a) the agency's Emergency Preparedness Plan; (b) activation and notification procedures; (c) individual roles and responsibilities during emergencies; (d) patient triage and prioritization; (e) communication procedures and emergency contacts; (f) EHR downtime procedures; (g) location of emergency supplies and reference materials; (h) California-specific hazards (earthquake, wildfire response).</w:t>
      </w:r>
    </w:p>
    <w:p w:rsidR="00000000" w:rsidDel="00000000" w:rsidP="00000000" w:rsidRDefault="00000000" w:rsidRPr="00000000" w14:paraId="000019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shall be conducted for all staff and documented per HR-TD-001 and HR-TD-005.</w:t>
      </w:r>
    </w:p>
    <w:p w:rsidR="00000000" w:rsidDel="00000000" w:rsidP="00000000" w:rsidRDefault="00000000" w:rsidRPr="00000000" w14:paraId="000019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Emergency Management Team members shall receive enhanced training on their specific emergency roles, including tabletop exercise participation, at least annually.</w:t>
      </w:r>
    </w:p>
    <w:p w:rsidR="00000000" w:rsidDel="00000000" w:rsidP="00000000" w:rsidRDefault="00000000" w:rsidRPr="00000000" w14:paraId="000019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staff completing this training shall sign the Policy Acknowledgment Form (Appendix F) within 14 calendar days of training completion or policy revision.</w:t>
      </w:r>
    </w:p>
    <w:p w:rsidR="00000000" w:rsidDel="00000000" w:rsidP="00000000" w:rsidRDefault="00000000" w:rsidRPr="00000000" w14:paraId="00001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d77u8r5kucv" w:id="366"/>
      <w:bookmarkEnd w:id="366"/>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9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EN-LC-001.</w:t>
      </w:r>
    </w:p>
    <w:p w:rsidR="00000000" w:rsidDel="00000000" w:rsidP="00000000" w:rsidRDefault="00000000" w:rsidRPr="00000000" w14:paraId="000019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is valid. Superseded versions must be archived and marked "SUPERSEDED — NOT FOR USE."</w:t>
      </w:r>
    </w:p>
    <w:p w:rsidR="00000000" w:rsidDel="00000000" w:rsidP="00000000" w:rsidRDefault="00000000" w:rsidRPr="00000000" w14:paraId="000019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(a) Emergency Management Team review; (b) Administrator recommendation; (c) Governing Body approval documented in meeting minutes; (d) re-acknowledgment by all personnel within scope within 14 calendar days; (e) update to the enterprise policy index per EN-TG-001.</w:t>
      </w:r>
    </w:p>
    <w:p w:rsidR="00000000" w:rsidDel="00000000" w:rsidP="00000000" w:rsidRDefault="00000000" w:rsidRPr="00000000" w14:paraId="000019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Operations Director with notification to the Administrator and documentation at the next Governing Body meeting.</w:t>
      </w:r>
    </w:p>
    <w:p w:rsidR="00000000" w:rsidDel="00000000" w:rsidP="00000000" w:rsidRDefault="00000000" w:rsidRPr="00000000" w14:paraId="00001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kopnvigko6s" w:id="367"/>
      <w:bookmarkEnd w:id="367"/>
      <w:r w:rsidDel="00000000" w:rsidR="00000000" w:rsidRPr="00000000">
        <w:rPr>
          <w:rFonts w:ascii="Roboto" w:cs="Roboto" w:eastAsia="Roboto" w:hAnsi="Roboto"/>
          <w:b w:val="1"/>
          <w:bCs w:val="1"/>
          <w:sz w:val="30"/>
          <w:szCs w:val="30"/>
          <w:rtl w:val="0"/>
        </w:rPr>
        <w:t xml:space="preserve">Appendix A — Hazard Vulnerability Analysis (HVA) Worksheet</w:t>
      </w:r>
    </w:p>
    <w:p w:rsidR="00000000" w:rsidDel="00000000" w:rsidP="00000000" w:rsidRDefault="00000000" w:rsidRPr="00000000" w14:paraId="000019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Hazard Vulnerability Analysis Worksheet Policy Reference: OP-FM-005 | Version: 6.0</w:t>
      </w:r>
    </w:p>
    <w:p w:rsidR="00000000" w:rsidDel="00000000" w:rsidP="00000000" w:rsidRDefault="00000000" w:rsidRPr="00000000" w14:paraId="000019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this worksheet annually as part of the Emergency Preparedness Plan review. Rate each hazard on a scale of 1 (Low) to 4 (High) for each criterion. Total score determines prioritization. Higher scores indicate greater vulnerability.</w:t>
      </w:r>
    </w:p>
    <w:tbl>
      <w:tblPr>
        <w:tblStyle w:val="Table2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15.8463726884784"/>
        <w:gridCol w:w="2489.786628733997"/>
        <w:gridCol w:w="3954.366998577525"/>
        <w:tblGridChange w:id="0">
          <w:tblGrid>
            <w:gridCol w:w="2915.8463726884784"/>
            <w:gridCol w:w="2489.786628733997"/>
            <w:gridCol w:w="3954.3669985775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Date: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Assessed By: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Reviewed By (Administrator): _____________</w:t>
            </w:r>
            <w:r w:rsidDel="00000000" w:rsidR="00000000" w:rsidRPr="00000000">
              <w:rPr>
                <w:rtl w:val="0"/>
              </w:rPr>
            </w:r>
          </w:p>
        </w:tc>
      </w:tr>
    </w:tbl>
    <w:p w:rsidR="00000000" w:rsidDel="00000000" w:rsidP="00000000" w:rsidRDefault="00000000" w:rsidRPr="00000000" w14:paraId="000019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rhz8qpdwmte" w:id="368"/>
      <w:bookmarkEnd w:id="368"/>
      <w:r w:rsidDel="00000000" w:rsidR="00000000" w:rsidRPr="00000000">
        <w:rPr>
          <w:rFonts w:ascii="Roboto" w:cs="Roboto" w:eastAsia="Roboto" w:hAnsi="Roboto"/>
          <w:b w:val="1"/>
          <w:bCs w:val="1"/>
          <w:color w:val="000000"/>
          <w:sz w:val="27"/>
          <w:szCs w:val="27"/>
          <w:rtl w:val="0"/>
        </w:rPr>
        <w:t xml:space="preserve">Natural Hazards</w:t>
      </w:r>
    </w:p>
    <w:tbl>
      <w:tblPr>
        <w:tblStyle w:val="Table25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0.4422604422605"/>
        <w:gridCol w:w="764.6683046683047"/>
        <w:gridCol w:w="908.4029484029485"/>
        <w:gridCol w:w="965.896805896806"/>
        <w:gridCol w:w="954.3980343980344"/>
        <w:gridCol w:w="2029.5331695331695"/>
        <w:gridCol w:w="2041.0319410319412"/>
        <w:gridCol w:w="638.1818181818182"/>
        <w:gridCol w:w="517.4447174447174"/>
        <w:tblGridChange w:id="0">
          <w:tblGrid>
            <w:gridCol w:w="540.4422604422605"/>
            <w:gridCol w:w="764.6683046683047"/>
            <w:gridCol w:w="908.4029484029485"/>
            <w:gridCol w:w="965.896805896806"/>
            <w:gridCol w:w="954.3980343980344"/>
            <w:gridCol w:w="2029.5331695331695"/>
            <w:gridCol w:w="2041.0319410319412"/>
            <w:gridCol w:w="638.1818181818182"/>
            <w:gridCol w:w="517.44471744471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Hazard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Probability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Human Impact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Property Impact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Business Impact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Internal Preparedness (4=Low Prep, 1=High Prep)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External Preparedness (4=Low Prep, 1=High Prep)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Level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Earthquake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Wildfire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Flooding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Severe Storm / Wind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Extreme Heat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Landslide / Mudslide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bl>
    <w:p w:rsidR="00000000" w:rsidDel="00000000" w:rsidP="00000000" w:rsidRDefault="00000000" w:rsidRPr="00000000" w14:paraId="000019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dxolpy7prgh" w:id="369"/>
      <w:bookmarkEnd w:id="369"/>
      <w:r w:rsidDel="00000000" w:rsidR="00000000" w:rsidRPr="00000000">
        <w:rPr>
          <w:rFonts w:ascii="Roboto" w:cs="Roboto" w:eastAsia="Roboto" w:hAnsi="Roboto"/>
          <w:b w:val="1"/>
          <w:bCs w:val="1"/>
          <w:color w:val="000000"/>
          <w:sz w:val="27"/>
          <w:szCs w:val="27"/>
          <w:rtl w:val="0"/>
        </w:rPr>
        <w:t xml:space="preserve">Technological / Infrastructure Hazards</w:t>
      </w:r>
    </w:p>
    <w:tbl>
      <w:tblPr>
        <w:tblStyle w:val="Table25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80.7268007787151"/>
        <w:gridCol w:w="807.8390655418559"/>
        <w:gridCol w:w="959.6885139519793"/>
        <w:gridCol w:w="1020.4282933160287"/>
        <w:gridCol w:w="1008.2803374432187"/>
        <w:gridCol w:w="1725.0097339390006"/>
        <w:gridCol w:w="1737.1576898118105"/>
        <w:gridCol w:w="674.2115509409474"/>
        <w:gridCol w:w="546.6580142764439"/>
        <w:tblGridChange w:id="0">
          <w:tblGrid>
            <w:gridCol w:w="880.7268007787151"/>
            <w:gridCol w:w="807.8390655418559"/>
            <w:gridCol w:w="959.6885139519793"/>
            <w:gridCol w:w="1020.4282933160287"/>
            <w:gridCol w:w="1008.2803374432187"/>
            <w:gridCol w:w="1725.0097339390006"/>
            <w:gridCol w:w="1737.1576898118105"/>
            <w:gridCol w:w="674.2115509409474"/>
            <w:gridCol w:w="546.65801427644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Hazard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Probability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Human Impact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Property Impact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Business Impact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Internal Preparedness (4=Low, 1=High)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External Preparedness (4=Low, 1=High)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Level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Power Outage (extended &gt; 4 hrs)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EHR/IT System Failure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Cyberattack / Data Breach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Telecommunication Failure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Water System Disruption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Supply Chain Disruption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bl>
    <w:p w:rsidR="00000000" w:rsidDel="00000000" w:rsidP="00000000" w:rsidRDefault="00000000" w:rsidRPr="00000000" w14:paraId="000019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wa682gicu2m" w:id="370"/>
      <w:bookmarkEnd w:id="370"/>
      <w:r w:rsidDel="00000000" w:rsidR="00000000" w:rsidRPr="00000000">
        <w:rPr>
          <w:rFonts w:ascii="Roboto" w:cs="Roboto" w:eastAsia="Roboto" w:hAnsi="Roboto"/>
          <w:b w:val="1"/>
          <w:bCs w:val="1"/>
          <w:color w:val="000000"/>
          <w:sz w:val="27"/>
          <w:szCs w:val="27"/>
          <w:rtl w:val="0"/>
        </w:rPr>
        <w:t xml:space="preserve">Human-Caused Hazards</w:t>
      </w:r>
    </w:p>
    <w:tbl>
      <w:tblPr>
        <w:tblStyle w:val="Table25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66.8909825033647"/>
        <w:gridCol w:w="837.7388963660835"/>
        <w:gridCol w:w="995.2086137281292"/>
        <w:gridCol w:w="1058.1965006729474"/>
        <w:gridCol w:w="1045.5989232839838"/>
        <w:gridCol w:w="1788.8559892328399"/>
        <w:gridCol w:w="1801.4535666218035"/>
        <w:gridCol w:w="699.1655450874832"/>
        <w:gridCol w:w="566.8909825033647"/>
        <w:tblGridChange w:id="0">
          <w:tblGrid>
            <w:gridCol w:w="566.8909825033647"/>
            <w:gridCol w:w="837.7388963660835"/>
            <w:gridCol w:w="995.2086137281292"/>
            <w:gridCol w:w="1058.1965006729474"/>
            <w:gridCol w:w="1045.5989232839838"/>
            <w:gridCol w:w="1788.8559892328399"/>
            <w:gridCol w:w="1801.4535666218035"/>
            <w:gridCol w:w="699.1655450874832"/>
            <w:gridCol w:w="566.89098250336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Hazard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Probability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Human Impact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Property Impact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Business Impact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Internal Preparedness (4=Low, 1=High)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External Preparedness (4=Low, 1=High)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Level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 / Infectious Disease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Threat / Terrorism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Civil Unrest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Mass Casualty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Staff Loss (multiple)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☐High ☐Med ☐Low</w:t>
            </w:r>
            <w:r w:rsidDel="00000000" w:rsidR="00000000" w:rsidRPr="00000000">
              <w:rPr>
                <w:rtl w:val="0"/>
              </w:rPr>
            </w:r>
          </w:p>
        </w:tc>
      </w:tr>
    </w:tbl>
    <w:p w:rsidR="00000000" w:rsidDel="00000000" w:rsidP="00000000" w:rsidRDefault="00000000" w:rsidRPr="00000000" w14:paraId="00001A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xzsg0pya1kx" w:id="371"/>
      <w:bookmarkEnd w:id="371"/>
      <w:r w:rsidDel="00000000" w:rsidR="00000000" w:rsidRPr="00000000">
        <w:rPr>
          <w:rFonts w:ascii="Roboto" w:cs="Roboto" w:eastAsia="Roboto" w:hAnsi="Roboto"/>
          <w:b w:val="1"/>
          <w:bCs w:val="1"/>
          <w:color w:val="000000"/>
          <w:sz w:val="27"/>
          <w:szCs w:val="27"/>
          <w:rtl w:val="0"/>
        </w:rPr>
        <w:t xml:space="preserve">Risk Level Classification</w:t>
      </w:r>
    </w:p>
    <w:tbl>
      <w:tblPr>
        <w:tblStyle w:val="Table2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54.7800586510264"/>
        <w:gridCol w:w="1235.1906158357772"/>
        <w:gridCol w:w="6670.029325513196"/>
        <w:tblGridChange w:id="0">
          <w:tblGrid>
            <w:gridCol w:w="1454.7800586510264"/>
            <w:gridCol w:w="1235.1906158357772"/>
            <w:gridCol w:w="6670.0293255131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 Range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preparedness action required; priority in EPP; specific response plan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Preparedness actions recommended; included in EPP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general preparedness adequate</w:t>
            </w:r>
            <w:r w:rsidDel="00000000" w:rsidR="00000000" w:rsidRPr="00000000">
              <w:rPr>
                <w:rtl w:val="0"/>
              </w:rPr>
            </w:r>
          </w:p>
        </w:tc>
      </w:tr>
    </w:tbl>
    <w:p w:rsidR="00000000" w:rsidDel="00000000" w:rsidP="00000000" w:rsidRDefault="00000000" w:rsidRPr="00000000" w14:paraId="00001A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uc99ispwa88" w:id="372"/>
      <w:bookmarkEnd w:id="372"/>
      <w:r w:rsidDel="00000000" w:rsidR="00000000" w:rsidRPr="00000000">
        <w:rPr>
          <w:rFonts w:ascii="Roboto" w:cs="Roboto" w:eastAsia="Roboto" w:hAnsi="Roboto"/>
          <w:b w:val="1"/>
          <w:bCs w:val="1"/>
          <w:color w:val="000000"/>
          <w:sz w:val="27"/>
          <w:szCs w:val="27"/>
          <w:rtl w:val="0"/>
        </w:rPr>
        <w:t xml:space="preserve">Top 5 Priority Hazards (from scoring above)</w:t>
      </w:r>
    </w:p>
    <w:tbl>
      <w:tblPr>
        <w:tblStyle w:val="Table2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72.0704845814978"/>
        <w:gridCol w:w="2872.5991189427314"/>
        <w:gridCol w:w="1401.9383259911892"/>
        <w:gridCol w:w="4013.3920704845814"/>
        <w:tblGridChange w:id="0">
          <w:tblGrid>
            <w:gridCol w:w="1072.0704845814978"/>
            <w:gridCol w:w="2872.5991189427314"/>
            <w:gridCol w:w="1401.9383259911892"/>
            <w:gridCol w:w="4013.39207048458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Hazard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Specific Preparedness Actions Planned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A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Operations Director Signature: ______________________________ Date: _____________</w:t>
      </w:r>
    </w:p>
    <w:p w:rsidR="00000000" w:rsidDel="00000000" w:rsidP="00000000" w:rsidRDefault="00000000" w:rsidRPr="00000000" w14:paraId="00001A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Administrator Approval: ______________________________ Date: _____________</w:t>
      </w:r>
    </w:p>
    <w:p w:rsidR="00000000" w:rsidDel="00000000" w:rsidP="00000000" w:rsidRDefault="00000000" w:rsidRPr="00000000" w14:paraId="00001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36zj02rm7sf" w:id="373"/>
      <w:bookmarkEnd w:id="373"/>
      <w:r w:rsidDel="00000000" w:rsidR="00000000" w:rsidRPr="00000000">
        <w:rPr>
          <w:rFonts w:ascii="Roboto" w:cs="Roboto" w:eastAsia="Roboto" w:hAnsi="Roboto"/>
          <w:b w:val="1"/>
          <w:bCs w:val="1"/>
          <w:sz w:val="30"/>
          <w:szCs w:val="30"/>
          <w:rtl w:val="0"/>
        </w:rPr>
        <w:t xml:space="preserve">Appendix B — Emergency Management Team Contact Card</w:t>
      </w:r>
    </w:p>
    <w:p w:rsidR="00000000" w:rsidDel="00000000" w:rsidP="00000000" w:rsidRDefault="00000000" w:rsidRPr="00000000" w14:paraId="00001A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Emergency Management Team Contact Card Policy Reference: OP-FM-005 | Version: 6.0</w:t>
      </w:r>
    </w:p>
    <w:p w:rsidR="00000000" w:rsidDel="00000000" w:rsidP="00000000" w:rsidRDefault="00000000" w:rsidRPr="00000000" w14:paraId="00001A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Distribute to all EMT members. Keep a copy in on-call kits, office emergency binder, and personal devices. Update within 7 days of any contact change.</w:t>
      </w:r>
    </w:p>
    <w:tbl>
      <w:tblPr>
        <w:tblStyle w:val="Table25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57.1303074670573"/>
        <w:gridCol w:w="877.0717423133236"/>
        <w:gridCol w:w="1507.4670571010251"/>
        <w:gridCol w:w="1301.9033674963398"/>
        <w:gridCol w:w="1658.2137628111275"/>
        <w:gridCol w:w="1658.2137628111275"/>
        <w:tblGridChange w:id="0">
          <w:tblGrid>
            <w:gridCol w:w="2357.1303074670573"/>
            <w:gridCol w:w="877.0717423133236"/>
            <w:gridCol w:w="1507.4670571010251"/>
            <w:gridCol w:w="1301.9033674963398"/>
            <w:gridCol w:w="1658.2137628111275"/>
            <w:gridCol w:w="1658.21376281112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Office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Cell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Personal 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Home Address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Commander (Primary)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Commander (Alternate) —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 Lead — DON/Clinical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Logistics Lead —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 Lead — Administrator/Designee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IT/Systems Lead — IT Director/CISO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Lead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Lead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A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t4o80vtkevl" w:id="374"/>
      <w:bookmarkEnd w:id="374"/>
      <w:r w:rsidDel="00000000" w:rsidR="00000000" w:rsidRPr="00000000">
        <w:rPr>
          <w:rFonts w:ascii="Roboto" w:cs="Roboto" w:eastAsia="Roboto" w:hAnsi="Roboto"/>
          <w:b w:val="1"/>
          <w:bCs w:val="1"/>
          <w:color w:val="000000"/>
          <w:sz w:val="27"/>
          <w:szCs w:val="27"/>
          <w:rtl w:val="0"/>
        </w:rPr>
        <w:t xml:space="preserve">Key External Emergency Contacts</w:t>
      </w:r>
    </w:p>
    <w:tbl>
      <w:tblPr>
        <w:tblStyle w:val="Table2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94.449339207048"/>
        <w:gridCol w:w="1773.0396475770926"/>
        <w:gridCol w:w="989.6035242290749"/>
        <w:gridCol w:w="2102.9074889867843"/>
        <w:tblGridChange w:id="0">
          <w:tblGrid>
            <w:gridCol w:w="4494.449339207048"/>
            <w:gridCol w:w="1773.0396475770926"/>
            <w:gridCol w:w="989.6035242290749"/>
            <w:gridCol w:w="2102.90748898678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Address/Location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Local Emergency Management (County OES)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Fire Department (non-emergency)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Police Department (non-emergency)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Nearest Hospital Emergency Dept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Regional Office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HCAI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Administrative Contractor (MAC)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Mutual Aid Partner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Answering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Vendor / EHR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Medical Supply Vendor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Utility Company — Electric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Utility Company — Water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A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Last Updated: _____________ Updated By: _____________</w:t>
      </w:r>
    </w:p>
    <w:p w:rsidR="00000000" w:rsidDel="00000000" w:rsidP="00000000" w:rsidRDefault="00000000" w:rsidRPr="00000000" w14:paraId="00001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jk3faqnrk7g" w:id="375"/>
      <w:bookmarkEnd w:id="375"/>
      <w:r w:rsidDel="00000000" w:rsidR="00000000" w:rsidRPr="00000000">
        <w:rPr>
          <w:rFonts w:ascii="Roboto" w:cs="Roboto" w:eastAsia="Roboto" w:hAnsi="Roboto"/>
          <w:b w:val="1"/>
          <w:bCs w:val="1"/>
          <w:sz w:val="30"/>
          <w:szCs w:val="30"/>
          <w:rtl w:val="0"/>
        </w:rPr>
        <w:t xml:space="preserve">Appendix C — Emergency Operations Quick Reference Guide</w:t>
      </w:r>
    </w:p>
    <w:p w:rsidR="00000000" w:rsidDel="00000000" w:rsidP="00000000" w:rsidRDefault="00000000" w:rsidRPr="00000000" w14:paraId="00001A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Emergency Operations Quick Reference Guide Policy Reference: OP-FM-005 | Version: 6.0</w:t>
      </w:r>
    </w:p>
    <w:p w:rsidR="00000000" w:rsidDel="00000000" w:rsidP="00000000" w:rsidRDefault="00000000" w:rsidRPr="00000000" w14:paraId="00001A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Keep this guide accessible at all times — office emergency binder, on-call kits, supply bags, and personal devices.</w:t>
      </w:r>
    </w:p>
    <w:p w:rsidR="00000000" w:rsidDel="00000000" w:rsidP="00000000" w:rsidRDefault="00000000" w:rsidRPr="00000000" w14:paraId="00001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zv06xcsem0w" w:id="376"/>
      <w:bookmarkEnd w:id="376"/>
      <w:r w:rsidDel="00000000" w:rsidR="00000000" w:rsidRPr="00000000">
        <w:rPr>
          <w:rFonts w:ascii="Roboto" w:cs="Roboto" w:eastAsia="Roboto" w:hAnsi="Roboto"/>
          <w:b w:val="1"/>
          <w:bCs w:val="1"/>
          <w:color w:val="000000"/>
          <w:sz w:val="27"/>
          <w:szCs w:val="27"/>
          <w:rtl w:val="0"/>
        </w:rPr>
        <w:t xml:space="preserve">STEP 1: ASSESS AND ACTIVATE</w:t>
      </w:r>
    </w:p>
    <w:tbl>
      <w:tblPr>
        <w:tblStyle w:val="Table2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you identify an emergency or potential emergency: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Ensure your personal safety first.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Call 911 if there is an immediate threat to life.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Contact the Incident Commander (Administrator):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If unavailable, contact Alternate IC (Operations Director):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Describe: WHAT happened, WHEN, WHERE, WHO is affected, SEVERITY.</w:t>
            </w:r>
            <w:r w:rsidDel="00000000" w:rsidR="00000000" w:rsidRPr="00000000">
              <w:rPr>
                <w:rtl w:val="0"/>
              </w:rPr>
            </w:r>
          </w:p>
        </w:tc>
      </w:tr>
    </w:tbl>
    <w:p w:rsidR="00000000" w:rsidDel="00000000" w:rsidP="00000000" w:rsidRDefault="00000000" w:rsidRPr="00000000" w14:paraId="00001A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zi528n82hjq" w:id="377"/>
      <w:bookmarkEnd w:id="377"/>
      <w:r w:rsidDel="00000000" w:rsidR="00000000" w:rsidRPr="00000000">
        <w:rPr>
          <w:rFonts w:ascii="Roboto" w:cs="Roboto" w:eastAsia="Roboto" w:hAnsi="Roboto"/>
          <w:b w:val="1"/>
          <w:bCs w:val="1"/>
          <w:color w:val="000000"/>
          <w:sz w:val="27"/>
          <w:szCs w:val="27"/>
          <w:rtl w:val="0"/>
        </w:rPr>
        <w:t xml:space="preserve">STEP 2: EMERGENCY LEVELS</w:t>
      </w:r>
    </w:p>
    <w:tbl>
      <w:tblPr>
        <w:tblStyle w:val="Table2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33.1378299120233"/>
        <w:gridCol w:w="1701.818181818182"/>
        <w:gridCol w:w="5325.043988269795"/>
        <w:tblGridChange w:id="0">
          <w:tblGrid>
            <w:gridCol w:w="2333.1378299120233"/>
            <w:gridCol w:w="1701.818181818182"/>
            <w:gridCol w:w="532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WATCH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threat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no operational changes; heightened awareness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ALERT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Probable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Modified operations; patient prioritization; EMT activated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 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 functions only; non-essential operations suspended</w:t>
            </w:r>
            <w:r w:rsidDel="00000000" w:rsidR="00000000" w:rsidRPr="00000000">
              <w:rPr>
                <w:rtl w:val="0"/>
              </w:rPr>
            </w:r>
          </w:p>
        </w:tc>
      </w:tr>
    </w:tbl>
    <w:p w:rsidR="00000000" w:rsidDel="00000000" w:rsidP="00000000" w:rsidRDefault="00000000" w:rsidRPr="00000000" w14:paraId="00001A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78zue1cu5ov" w:id="378"/>
      <w:bookmarkEnd w:id="378"/>
      <w:r w:rsidDel="00000000" w:rsidR="00000000" w:rsidRPr="00000000">
        <w:rPr>
          <w:rFonts w:ascii="Roboto" w:cs="Roboto" w:eastAsia="Roboto" w:hAnsi="Roboto"/>
          <w:b w:val="1"/>
          <w:bCs w:val="1"/>
          <w:color w:val="000000"/>
          <w:sz w:val="27"/>
          <w:szCs w:val="27"/>
          <w:rtl w:val="0"/>
        </w:rPr>
        <w:t xml:space="preserve">STEP 3: YOUR IMMEDIATE RESPONSIBILITIES</w:t>
      </w:r>
    </w:p>
    <w:tbl>
      <w:tblPr>
        <w:tblStyle w:val="Table2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you are a FIELD CLINICIAN: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Ensure your personal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If with a patient, ensure patient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Contact the agency (scheduling or on-call) to report your status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Await instructions — do not travel if conditions are unsafe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If you cannot reach the agency, contact your assigned patients in priority order</w:t>
            </w:r>
            <w:r w:rsidDel="00000000" w:rsidR="00000000" w:rsidRPr="00000000">
              <w:rPr>
                <w:rtl w:val="0"/>
              </w:rPr>
            </w:r>
          </w:p>
        </w:tc>
      </w:tr>
    </w:tbl>
    <w:p w:rsidR="00000000" w:rsidDel="00000000" w:rsidP="00000000" w:rsidRDefault="00000000" w:rsidRPr="00000000" w14:paraId="00001AD9">
      <w:pPr>
        <w:rPr>
          <w:rFonts w:ascii="Roboto" w:cs="Roboto" w:eastAsia="Roboto" w:hAnsi="Roboto"/>
          <w:sz w:val="21"/>
          <w:szCs w:val="21"/>
        </w:rPr>
      </w:pPr>
      <w:r w:rsidDel="00000000" w:rsidR="00000000" w:rsidRPr="00000000">
        <w:rPr>
          <w:rtl w:val="0"/>
        </w:rPr>
      </w:r>
    </w:p>
    <w:tbl>
      <w:tblPr>
        <w:tblStyle w:val="Table2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60"/>
        <w:tblGridChange w:id="0">
          <w:tblGrid>
            <w:gridCol w:w="9360"/>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you are OFFICE STAFF: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Follow Incident Commander instructions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Secure PHI and patient records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Assist with patient and staff notifications as directed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If office evacuation ordered, evacuate per posted routes</w:t>
            </w:r>
            <w:r w:rsidDel="00000000" w:rsidR="00000000" w:rsidRPr="00000000">
              <w:rPr>
                <w:rtl w:val="0"/>
              </w:rPr>
            </w:r>
          </w:p>
        </w:tc>
      </w:tr>
    </w:tbl>
    <w:p w:rsidR="00000000" w:rsidDel="00000000" w:rsidP="00000000" w:rsidRDefault="00000000" w:rsidRPr="00000000" w14:paraId="00001A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xcr978soukn" w:id="379"/>
      <w:bookmarkEnd w:id="379"/>
      <w:r w:rsidDel="00000000" w:rsidR="00000000" w:rsidRPr="00000000">
        <w:rPr>
          <w:rFonts w:ascii="Roboto" w:cs="Roboto" w:eastAsia="Roboto" w:hAnsi="Roboto"/>
          <w:b w:val="1"/>
          <w:bCs w:val="1"/>
          <w:color w:val="000000"/>
          <w:sz w:val="27"/>
          <w:szCs w:val="27"/>
          <w:rtl w:val="0"/>
        </w:rPr>
        <w:t xml:space="preserve">STEP 4: KEY CONTACTS</w:t>
      </w:r>
    </w:p>
    <w:tbl>
      <w:tblPr>
        <w:tblStyle w:val="Table2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25.043988269795"/>
        <w:gridCol w:w="1976.3049853372434"/>
        <w:gridCol w:w="2058.6510263929617"/>
        <w:tblGridChange w:id="0">
          <w:tblGrid>
            <w:gridCol w:w="5325.043988269795"/>
            <w:gridCol w:w="1976.3049853372434"/>
            <w:gridCol w:w="2058.65102639296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Phone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1A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fc6w7ky8ikx" w:id="380"/>
      <w:bookmarkEnd w:id="380"/>
      <w:r w:rsidDel="00000000" w:rsidR="00000000" w:rsidRPr="00000000">
        <w:rPr>
          <w:rFonts w:ascii="Roboto" w:cs="Roboto" w:eastAsia="Roboto" w:hAnsi="Roboto"/>
          <w:b w:val="1"/>
          <w:bCs w:val="1"/>
          <w:color w:val="000000"/>
          <w:sz w:val="27"/>
          <w:szCs w:val="27"/>
          <w:rtl w:val="0"/>
        </w:rPr>
        <w:t xml:space="preserve">STEP 5: AFTER THE EMERGENCY</w:t>
      </w:r>
    </w:p>
    <w:p w:rsidR="00000000" w:rsidDel="00000000" w:rsidP="00000000" w:rsidRDefault="00000000" w:rsidRPr="00000000" w14:paraId="00001A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 Do not resume normal operations until notified by the Incident Commander | | ☐ Complete all paper documentation if EHR was down | | ☐ Report any injuries, property damage, or safety concerns | | ☐ Participate in the after-action review when scheduled |</w:t>
      </w:r>
    </w:p>
    <w:p w:rsidR="00000000" w:rsidDel="00000000" w:rsidP="00000000" w:rsidRDefault="00000000" w:rsidRPr="00000000" w14:paraId="00001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lpqc7idg6a7" w:id="381"/>
      <w:bookmarkEnd w:id="381"/>
      <w:r w:rsidDel="00000000" w:rsidR="00000000" w:rsidRPr="00000000">
        <w:rPr>
          <w:rFonts w:ascii="Roboto" w:cs="Roboto" w:eastAsia="Roboto" w:hAnsi="Roboto"/>
          <w:b w:val="1"/>
          <w:bCs w:val="1"/>
          <w:sz w:val="30"/>
          <w:szCs w:val="30"/>
          <w:rtl w:val="0"/>
        </w:rPr>
        <w:t xml:space="preserve">Appendix D — Emergency Exercise Documentation Form</w:t>
      </w:r>
    </w:p>
    <w:p w:rsidR="00000000" w:rsidDel="00000000" w:rsidP="00000000" w:rsidRDefault="00000000" w:rsidRPr="00000000" w14:paraId="00001A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Emergency Exercise Documentation Form Policy Reference: OP-FM-005 | Version: 6.0</w:t>
      </w:r>
    </w:p>
    <w:p w:rsidR="00000000" w:rsidDel="00000000" w:rsidP="00000000" w:rsidRDefault="00000000" w:rsidRPr="00000000" w14:paraId="00001A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g60245u7l7b" w:id="382"/>
      <w:bookmarkEnd w:id="382"/>
      <w:r w:rsidDel="00000000" w:rsidR="00000000" w:rsidRPr="00000000">
        <w:rPr>
          <w:rFonts w:ascii="Roboto" w:cs="Roboto" w:eastAsia="Roboto" w:hAnsi="Roboto"/>
          <w:b w:val="1"/>
          <w:bCs w:val="1"/>
          <w:color w:val="000000"/>
          <w:sz w:val="27"/>
          <w:szCs w:val="27"/>
          <w:rtl w:val="0"/>
        </w:rPr>
        <w:t xml:space="preserve">SECTION 1 — EXERCISE OVERVIEW</w:t>
      </w:r>
    </w:p>
    <w:tbl>
      <w:tblPr>
        <w:tblStyle w:val="Table2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78.2991202346038"/>
        <w:gridCol w:w="7781.700879765395"/>
        <w:tblGridChange w:id="0">
          <w:tblGrid>
            <w:gridCol w:w="1578.2991202346038"/>
            <w:gridCol w:w="7781.7008797653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Tabletop ☐ Functional ☐ Full-Scale ☐ Communication Drill ☐ EHR Downtime Drill ☐ Patient Notification Drill ☐ Community-Based (specify): 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Scenario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Objectives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______________________________ 2. ______________________________ 3. 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Duration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Start: _____________ End: 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Facilitator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B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cdo5w53v57i" w:id="383"/>
      <w:bookmarkEnd w:id="383"/>
      <w:r w:rsidDel="00000000" w:rsidR="00000000" w:rsidRPr="00000000">
        <w:rPr>
          <w:rFonts w:ascii="Roboto" w:cs="Roboto" w:eastAsia="Roboto" w:hAnsi="Roboto"/>
          <w:b w:val="1"/>
          <w:bCs w:val="1"/>
          <w:color w:val="000000"/>
          <w:sz w:val="27"/>
          <w:szCs w:val="27"/>
          <w:rtl w:val="0"/>
        </w:rPr>
        <w:t xml:space="preserve">SECTION 2 — PARTICIPANTS</w:t>
      </w:r>
    </w:p>
    <w:tbl>
      <w:tblPr>
        <w:tblStyle w:val="Table2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19.4721407624634"/>
        <w:gridCol w:w="2442.932551319648"/>
        <w:gridCol w:w="3280.117302052786"/>
        <w:gridCol w:w="2017.4780058651027"/>
        <w:tblGridChange w:id="0">
          <w:tblGrid>
            <w:gridCol w:w="1619.4721407624634"/>
            <w:gridCol w:w="2442.932551319648"/>
            <w:gridCol w:w="3280.117302052786"/>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Emergency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bl>
    <w:p w:rsidR="00000000" w:rsidDel="00000000" w:rsidP="00000000" w:rsidRDefault="00000000" w:rsidRPr="00000000" w14:paraId="00001B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Participants: _____ | EMT Members Present: _____ / _____</w:t>
      </w:r>
    </w:p>
    <w:p w:rsidR="00000000" w:rsidDel="00000000" w:rsidP="00000000" w:rsidRDefault="00000000" w:rsidRPr="00000000" w14:paraId="00001B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5snijvbxqfx" w:id="384"/>
      <w:bookmarkEnd w:id="384"/>
      <w:r w:rsidDel="00000000" w:rsidR="00000000" w:rsidRPr="00000000">
        <w:rPr>
          <w:rFonts w:ascii="Roboto" w:cs="Roboto" w:eastAsia="Roboto" w:hAnsi="Roboto"/>
          <w:b w:val="1"/>
          <w:bCs w:val="1"/>
          <w:color w:val="000000"/>
          <w:sz w:val="27"/>
          <w:szCs w:val="27"/>
          <w:rtl w:val="0"/>
        </w:rPr>
        <w:t xml:space="preserve">SECTION 3 — EXERCISE EVALUATION</w:t>
      </w:r>
    </w:p>
    <w:tbl>
      <w:tblPr>
        <w:tblStyle w:val="Table2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56.5982404692077"/>
        <w:gridCol w:w="3266.3929618768325"/>
        <w:gridCol w:w="2937.008797653959"/>
        <w:tblGridChange w:id="0">
          <w:tblGrid>
            <w:gridCol w:w="3156.5982404692077"/>
            <w:gridCol w:w="3266.3929618768325"/>
            <w:gridCol w:w="2937.0087976539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Objective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Evidence / Comments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☐Met ☐Partially Met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☐Met ☐Partially Met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☐Met ☐Partially Met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B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sos1g4rd90f" w:id="385"/>
      <w:bookmarkEnd w:id="385"/>
      <w:r w:rsidDel="00000000" w:rsidR="00000000" w:rsidRPr="00000000">
        <w:rPr>
          <w:rFonts w:ascii="Roboto" w:cs="Roboto" w:eastAsia="Roboto" w:hAnsi="Roboto"/>
          <w:b w:val="1"/>
          <w:bCs w:val="1"/>
          <w:color w:val="000000"/>
          <w:sz w:val="27"/>
          <w:szCs w:val="27"/>
          <w:rtl w:val="0"/>
        </w:rPr>
        <w:t xml:space="preserve">SECTION 4 — STRENGTHS IDENTIFIED</w:t>
      </w:r>
    </w:p>
    <w:tbl>
      <w:tblPr>
        <w:tblStyle w:val="Table2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13.6656891495601"/>
        <w:gridCol w:w="4323.16715542522"/>
        <w:gridCol w:w="4323.16715542522"/>
        <w:tblGridChange w:id="0">
          <w:tblGrid>
            <w:gridCol w:w="713.6656891495601"/>
            <w:gridCol w:w="4323.16715542522"/>
            <w:gridCol w:w="4323.167155425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Strength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B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r4u7v36sqxi" w:id="386"/>
      <w:bookmarkEnd w:id="386"/>
      <w:r w:rsidDel="00000000" w:rsidR="00000000" w:rsidRPr="00000000">
        <w:rPr>
          <w:rFonts w:ascii="Roboto" w:cs="Roboto" w:eastAsia="Roboto" w:hAnsi="Roboto"/>
          <w:b w:val="1"/>
          <w:bCs w:val="1"/>
          <w:color w:val="000000"/>
          <w:sz w:val="27"/>
          <w:szCs w:val="27"/>
          <w:rtl w:val="0"/>
        </w:rPr>
        <w:t xml:space="preserve">SECTION 5 — GAPS / AREAS FOR IMPROVEMENT</w:t>
      </w:r>
    </w:p>
    <w:tbl>
      <w:tblPr>
        <w:tblStyle w:val="Table2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1.3993174061434"/>
        <w:gridCol w:w="1267.1672354948805"/>
        <w:gridCol w:w="1969.9658703071673"/>
        <w:gridCol w:w="1480.1365187713309"/>
        <w:gridCol w:w="1512.0819112627987"/>
        <w:gridCol w:w="1938.0204778156997"/>
        <w:gridCol w:w="841.2286689419795"/>
        <w:tblGridChange w:id="0">
          <w:tblGrid>
            <w:gridCol w:w="351.3993174061434"/>
            <w:gridCol w:w="1267.1672354948805"/>
            <w:gridCol w:w="1969.9658703071673"/>
            <w:gridCol w:w="1480.1365187713309"/>
            <w:gridCol w:w="1512.0819112627987"/>
            <w:gridCol w:w="1938.0204778156997"/>
            <w:gridCol w:w="841.228668941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Impact (High/Med/Low)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 ☐M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 ☐M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 ☐M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 ☐M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 ☐M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bl>
    <w:p w:rsidR="00000000" w:rsidDel="00000000" w:rsidP="00000000" w:rsidRDefault="00000000" w:rsidRPr="00000000" w14:paraId="00001B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i75ijthbxe1" w:id="387"/>
      <w:bookmarkEnd w:id="387"/>
      <w:r w:rsidDel="00000000" w:rsidR="00000000" w:rsidRPr="00000000">
        <w:rPr>
          <w:rFonts w:ascii="Roboto" w:cs="Roboto" w:eastAsia="Roboto" w:hAnsi="Roboto"/>
          <w:b w:val="1"/>
          <w:bCs w:val="1"/>
          <w:color w:val="000000"/>
          <w:sz w:val="27"/>
          <w:szCs w:val="27"/>
          <w:rtl w:val="0"/>
        </w:rPr>
        <w:t xml:space="preserve">SECTION 6 — EPP UPDATE REQUIREMENTS</w:t>
      </w:r>
    </w:p>
    <w:tbl>
      <w:tblPr>
        <w:tblStyle w:val="Table2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50.231923601637"/>
        <w:gridCol w:w="4609.768076398363"/>
        <w:tblGridChange w:id="0">
          <w:tblGrid>
            <w:gridCol w:w="4750.231923601637"/>
            <w:gridCol w:w="4609.7680763983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Does the EPP require revision based on this exercise?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 — Describe: ______________________________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communication plan require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Describe: ______________________________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contact lists require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Describe: ______________________________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 additional training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Describe: ______________________________ ☐ No</w:t>
            </w:r>
            <w:r w:rsidDel="00000000" w:rsidR="00000000" w:rsidRPr="00000000">
              <w:rPr>
                <w:rtl w:val="0"/>
              </w:rPr>
            </w:r>
          </w:p>
        </w:tc>
      </w:tr>
    </w:tbl>
    <w:p w:rsidR="00000000" w:rsidDel="00000000" w:rsidP="00000000" w:rsidRDefault="00000000" w:rsidRPr="00000000" w14:paraId="00001B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56tv3ita57k" w:id="388"/>
      <w:bookmarkEnd w:id="388"/>
      <w:r w:rsidDel="00000000" w:rsidR="00000000" w:rsidRPr="00000000">
        <w:rPr>
          <w:rFonts w:ascii="Roboto" w:cs="Roboto" w:eastAsia="Roboto" w:hAnsi="Roboto"/>
          <w:b w:val="1"/>
          <w:bCs w:val="1"/>
          <w:color w:val="000000"/>
          <w:sz w:val="27"/>
          <w:szCs w:val="27"/>
          <w:rtl w:val="0"/>
        </w:rPr>
        <w:t xml:space="preserve">SECTION 7 — APPROVALS</w:t>
      </w:r>
    </w:p>
    <w:tbl>
      <w:tblPr>
        <w:tblStyle w:val="Table2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60.117130307467"/>
        <w:gridCol w:w="2343.4260614934115"/>
        <w:gridCol w:w="2028.228404099561"/>
        <w:gridCol w:w="2028.228404099561"/>
        <w:tblGridChange w:id="0">
          <w:tblGrid>
            <w:gridCol w:w="2960.117130307467"/>
            <w:gridCol w:w="2343.4260614934115"/>
            <w:gridCol w:w="2028.228404099561"/>
            <w:gridCol w:w="2028.2284040995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Facilitator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1B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Reported to Governing Body: ☐ Yes — Meeting Date: _____________ ☐ Pending — Scheduled: _____________</w:t>
      </w:r>
    </w:p>
    <w:p w:rsidR="00000000" w:rsidDel="00000000" w:rsidP="00000000" w:rsidRDefault="00000000" w:rsidRPr="00000000" w14:paraId="00001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51gccsn2cnx" w:id="389"/>
      <w:bookmarkEnd w:id="389"/>
      <w:r w:rsidDel="00000000" w:rsidR="00000000" w:rsidRPr="00000000">
        <w:rPr>
          <w:rFonts w:ascii="Roboto" w:cs="Roboto" w:eastAsia="Roboto" w:hAnsi="Roboto"/>
          <w:b w:val="1"/>
          <w:bCs w:val="1"/>
          <w:sz w:val="30"/>
          <w:szCs w:val="30"/>
          <w:rtl w:val="0"/>
        </w:rPr>
        <w:t xml:space="preserve">Appendix E — After-Action Review (AAR) Form</w:t>
      </w:r>
    </w:p>
    <w:p w:rsidR="00000000" w:rsidDel="00000000" w:rsidP="00000000" w:rsidRDefault="00000000" w:rsidRPr="00000000" w14:paraId="00001B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After-Action Review Form Policy Reference: OP-FM-005 | Version: 6.0</w:t>
      </w:r>
    </w:p>
    <w:p w:rsidR="00000000" w:rsidDel="00000000" w:rsidP="00000000" w:rsidRDefault="00000000" w:rsidRPr="00000000" w14:paraId="00001B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within 30 days of deactivation of any emergency activation or within 14 days of any emergency exercise. Submit to the Administrator, QAPI Coordinator, and Governing Body.</w:t>
      </w:r>
    </w:p>
    <w:p w:rsidR="00000000" w:rsidDel="00000000" w:rsidP="00000000" w:rsidRDefault="00000000" w:rsidRPr="00000000" w14:paraId="00001B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hj439jwjbf7" w:id="390"/>
      <w:bookmarkEnd w:id="390"/>
      <w:r w:rsidDel="00000000" w:rsidR="00000000" w:rsidRPr="00000000">
        <w:rPr>
          <w:rFonts w:ascii="Roboto" w:cs="Roboto" w:eastAsia="Roboto" w:hAnsi="Roboto"/>
          <w:b w:val="1"/>
          <w:bCs w:val="1"/>
          <w:color w:val="000000"/>
          <w:sz w:val="27"/>
          <w:szCs w:val="27"/>
          <w:rtl w:val="0"/>
        </w:rPr>
        <w:t xml:space="preserve">SECTION 1 — EVENT OVERVIEW</w:t>
      </w:r>
    </w:p>
    <w:tbl>
      <w:tblPr>
        <w:tblStyle w:val="Table27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29.149560117302"/>
        <w:gridCol w:w="6230.850439882697"/>
        <w:tblGridChange w:id="0">
          <w:tblGrid>
            <w:gridCol w:w="3129.149560117302"/>
            <w:gridCol w:w="6230.8504398826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Actual Emergency ☐ Exercise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_____________ to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Level Activated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Level 1 ☐ Level 2 ☐ Level 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Activation Date/Time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Deactivation Date/Time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Duration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AAR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AAR Facilitated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B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kxl9qaq1lak" w:id="391"/>
      <w:bookmarkEnd w:id="391"/>
      <w:r w:rsidDel="00000000" w:rsidR="00000000" w:rsidRPr="00000000">
        <w:rPr>
          <w:rFonts w:ascii="Roboto" w:cs="Roboto" w:eastAsia="Roboto" w:hAnsi="Roboto"/>
          <w:b w:val="1"/>
          <w:bCs w:val="1"/>
          <w:color w:val="000000"/>
          <w:sz w:val="27"/>
          <w:szCs w:val="27"/>
          <w:rtl w:val="0"/>
        </w:rPr>
        <w:t xml:space="preserve">SECTION 2 — IMPACT SUMMARY</w:t>
      </w:r>
    </w:p>
    <w:tbl>
      <w:tblPr>
        <w:tblStyle w:val="Table2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4.25219941349"/>
        <w:gridCol w:w="6285.74780058651"/>
        <w:tblGridChange w:id="0">
          <w:tblGrid>
            <w:gridCol w:w="3074.25219941349"/>
            <w:gridCol w:w="628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total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Visits cancelled / rescheduled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cancelled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injuries / adverse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Yes — Describe: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injuries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Yes — Describe: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Property damage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Yes — Estimate: $_____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system downtime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Yes — Duration: 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notifications made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CMS ☐ HCAI ☐ Local Emergency Mgmt ☐ Governing Body ☐ N/A</w:t>
            </w:r>
            <w:r w:rsidDel="00000000" w:rsidR="00000000" w:rsidRPr="00000000">
              <w:rPr>
                <w:rtl w:val="0"/>
              </w:rPr>
            </w:r>
          </w:p>
        </w:tc>
      </w:tr>
    </w:tbl>
    <w:p w:rsidR="00000000" w:rsidDel="00000000" w:rsidP="00000000" w:rsidRDefault="00000000" w:rsidRPr="00000000" w14:paraId="00001B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exg4wgd7mc" w:id="392"/>
      <w:bookmarkEnd w:id="392"/>
      <w:r w:rsidDel="00000000" w:rsidR="00000000" w:rsidRPr="00000000">
        <w:rPr>
          <w:rFonts w:ascii="Roboto" w:cs="Roboto" w:eastAsia="Roboto" w:hAnsi="Roboto"/>
          <w:b w:val="1"/>
          <w:bCs w:val="1"/>
          <w:color w:val="000000"/>
          <w:sz w:val="27"/>
          <w:szCs w:val="27"/>
          <w:rtl w:val="0"/>
        </w:rPr>
        <w:t xml:space="preserve">SECTION 3 — WHAT WENT WELL</w:t>
      </w:r>
    </w:p>
    <w:tbl>
      <w:tblPr>
        <w:tblStyle w:val="Table2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13.6656891495601"/>
        <w:gridCol w:w="4323.16715542522"/>
        <w:gridCol w:w="4323.16715542522"/>
        <w:tblGridChange w:id="0">
          <w:tblGrid>
            <w:gridCol w:w="713.6656891495601"/>
            <w:gridCol w:w="4323.16715542522"/>
            <w:gridCol w:w="4323.167155425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B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rk55et2ejbs" w:id="393"/>
      <w:bookmarkEnd w:id="393"/>
      <w:r w:rsidDel="00000000" w:rsidR="00000000" w:rsidRPr="00000000">
        <w:rPr>
          <w:rFonts w:ascii="Roboto" w:cs="Roboto" w:eastAsia="Roboto" w:hAnsi="Roboto"/>
          <w:b w:val="1"/>
          <w:bCs w:val="1"/>
          <w:color w:val="000000"/>
          <w:sz w:val="27"/>
          <w:szCs w:val="27"/>
          <w:rtl w:val="0"/>
        </w:rPr>
        <w:t xml:space="preserve">SECTION 4 — WHAT NEEDS IMPROVEMENT</w:t>
      </w:r>
    </w:p>
    <w:tbl>
      <w:tblPr>
        <w:tblStyle w:val="Table2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4.9872122762148"/>
        <w:gridCol w:w="1424.3478260869565"/>
        <w:gridCol w:w="837.8516624040919"/>
        <w:gridCol w:w="1184.9616368286445"/>
        <w:gridCol w:w="1663.7340153452683"/>
        <w:gridCol w:w="1699.6419437340155"/>
        <w:gridCol w:w="1208.9002557544757"/>
        <w:gridCol w:w="945.5754475703325"/>
        <w:tblGridChange w:id="0">
          <w:tblGrid>
            <w:gridCol w:w="394.9872122762148"/>
            <w:gridCol w:w="1424.3478260869565"/>
            <w:gridCol w:w="837.8516624040919"/>
            <w:gridCol w:w="1184.9616368286445"/>
            <w:gridCol w:w="1663.7340153452683"/>
            <w:gridCol w:w="1699.6419437340155"/>
            <w:gridCol w:w="1208.9002557544757"/>
            <w:gridCol w:w="945.57544757033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 ☐M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 ☐M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 ☐M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 ☐M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☐H ☐M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r>
    </w:tbl>
    <w:p w:rsidR="00000000" w:rsidDel="00000000" w:rsidP="00000000" w:rsidRDefault="00000000" w:rsidRPr="00000000" w14:paraId="00001B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pqlv6iytrvo" w:id="394"/>
      <w:bookmarkEnd w:id="394"/>
      <w:r w:rsidDel="00000000" w:rsidR="00000000" w:rsidRPr="00000000">
        <w:rPr>
          <w:rFonts w:ascii="Roboto" w:cs="Roboto" w:eastAsia="Roboto" w:hAnsi="Roboto"/>
          <w:b w:val="1"/>
          <w:bCs w:val="1"/>
          <w:color w:val="000000"/>
          <w:sz w:val="27"/>
          <w:szCs w:val="27"/>
          <w:rtl w:val="0"/>
        </w:rPr>
        <w:t xml:space="preserve">SECTION 5 — EPP REVISION REQUIREMENTS</w:t>
      </w:r>
    </w:p>
    <w:tbl>
      <w:tblPr>
        <w:tblStyle w:val="Table2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85.923753665689"/>
        <w:gridCol w:w="5174.076246334311"/>
        <w:tblGridChange w:id="0">
          <w:tblGrid>
            <w:gridCol w:w="4185.923753665689"/>
            <w:gridCol w:w="5174.0762463343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Does the EPP require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sections requiring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plan revision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list updates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Additional training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Topic: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Additional supplies/equipment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Items: 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Cooperative agreements need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C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379srjp72pg" w:id="395"/>
      <w:bookmarkEnd w:id="395"/>
      <w:r w:rsidDel="00000000" w:rsidR="00000000" w:rsidRPr="00000000">
        <w:rPr>
          <w:rFonts w:ascii="Roboto" w:cs="Roboto" w:eastAsia="Roboto" w:hAnsi="Roboto"/>
          <w:b w:val="1"/>
          <w:bCs w:val="1"/>
          <w:color w:val="000000"/>
          <w:sz w:val="27"/>
          <w:szCs w:val="27"/>
          <w:rtl w:val="0"/>
        </w:rPr>
        <w:t xml:space="preserve">SECTION 6 — LESSONS LEARNED SUMMARY</w:t>
      </w:r>
    </w:p>
    <w:p w:rsidR="00000000" w:rsidDel="00000000" w:rsidP="00000000" w:rsidRDefault="00000000" w:rsidRPr="00000000" w14:paraId="00001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eas2n3d00wd" w:id="396"/>
      <w:bookmarkEnd w:id="396"/>
      <w:r w:rsidDel="00000000" w:rsidR="00000000" w:rsidRPr="00000000">
        <w:rPr>
          <w:rFonts w:ascii="Roboto" w:cs="Roboto" w:eastAsia="Roboto" w:hAnsi="Roboto"/>
          <w:b w:val="1"/>
          <w:bCs w:val="1"/>
          <w:color w:val="000000"/>
          <w:sz w:val="27"/>
          <w:szCs w:val="27"/>
          <w:rtl w:val="0"/>
        </w:rPr>
        <w:t xml:space="preserve">SECTION 7 — APPROVALS AND DISTRIBUTION</w:t>
      </w:r>
    </w:p>
    <w:tbl>
      <w:tblPr>
        <w:tblStyle w:val="Table2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60.117130307467"/>
        <w:gridCol w:w="2343.4260614934115"/>
        <w:gridCol w:w="2028.228404099561"/>
        <w:gridCol w:w="2028.228404099561"/>
        <w:tblGridChange w:id="0">
          <w:tblGrid>
            <w:gridCol w:w="2960.117130307467"/>
            <w:gridCol w:w="2343.4260614934115"/>
            <w:gridCol w:w="2028.228404099561"/>
            <w:gridCol w:w="2028.2284040995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AAR Facilitator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1C1B">
      <w:pPr>
        <w:rPr>
          <w:rFonts w:ascii="Roboto" w:cs="Roboto" w:eastAsia="Roboto" w:hAnsi="Roboto"/>
          <w:sz w:val="21"/>
          <w:szCs w:val="21"/>
        </w:rPr>
      </w:pPr>
      <w:r w:rsidDel="00000000" w:rsidR="00000000" w:rsidRPr="00000000">
        <w:rPr>
          <w:rtl w:val="0"/>
        </w:rPr>
      </w:r>
    </w:p>
    <w:tbl>
      <w:tblPr>
        <w:tblStyle w:val="Table2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546.510263929618"/>
        <w:gridCol w:w="2813.489736070381"/>
        <w:tblGridChange w:id="0">
          <w:tblGrid>
            <w:gridCol w:w="6546.510263929618"/>
            <w:gridCol w:w="2813.48973607038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Distributed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(at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EMT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1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3fcqiij8x1r" w:id="397"/>
      <w:bookmarkEnd w:id="397"/>
      <w:r w:rsidDel="00000000" w:rsidR="00000000" w:rsidRPr="00000000">
        <w:rPr>
          <w:rFonts w:ascii="Roboto" w:cs="Roboto" w:eastAsia="Roboto" w:hAnsi="Roboto"/>
          <w:b w:val="1"/>
          <w:bCs w:val="1"/>
          <w:sz w:val="30"/>
          <w:szCs w:val="30"/>
          <w:rtl w:val="0"/>
        </w:rPr>
        <w:t xml:space="preserve">Appendix F — Policy Acknowledgment Form</w:t>
      </w:r>
    </w:p>
    <w:p w:rsidR="00000000" w:rsidDel="00000000" w:rsidP="00000000" w:rsidRDefault="00000000" w:rsidRPr="00000000" w14:paraId="00001C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OP-FM-005 — Emergency Operations &amp; Business Continuity | Version: 6.0</w:t>
      </w:r>
    </w:p>
    <w:p w:rsidR="00000000" w:rsidDel="00000000" w:rsidP="00000000" w:rsidRDefault="00000000" w:rsidRPr="00000000" w14:paraId="00001C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C28">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OP-FM-005 — Emergency Operations &amp; Business Continuity, Version 6.0, effective 2025-07-10.</w:t>
      </w:r>
    </w:p>
    <w:p w:rsidR="00000000" w:rsidDel="00000000" w:rsidP="00000000" w:rsidRDefault="00000000" w:rsidRPr="00000000" w14:paraId="00001C29">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emergency preparedness, activation, response, communication, and business continuity requirements described in this policy as they apply to my role at Care Indeed Home Health Care, Inc.</w:t>
      </w:r>
    </w:p>
    <w:p w:rsidR="00000000" w:rsidDel="00000000" w:rsidP="00000000" w:rsidRDefault="00000000" w:rsidRPr="00000000" w14:paraId="00001C2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specific role and responsibilities during an emergency as defined in this policy and the agency's Emergency Preparedness Plan.</w:t>
      </w:r>
    </w:p>
    <w:p w:rsidR="00000000" w:rsidDel="00000000" w:rsidP="00000000" w:rsidRDefault="00000000" w:rsidRPr="00000000" w14:paraId="00001C2B">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know the location of the Emergency Operations Quick Reference Guide and emergency contact information.</w:t>
      </w:r>
    </w:p>
    <w:p w:rsidR="00000000" w:rsidDel="00000000" w:rsidP="00000000" w:rsidRDefault="00000000" w:rsidRPr="00000000" w14:paraId="00001C2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am accountable for complying with this policy and non-compliance may result in corrective action.</w:t>
      </w:r>
    </w:p>
    <w:p w:rsidR="00000000" w:rsidDel="00000000" w:rsidP="00000000" w:rsidRDefault="00000000" w:rsidRPr="00000000" w14:paraId="00001C2D">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2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25.102639296188"/>
        <w:gridCol w:w="4734.897360703812"/>
        <w:tblGridChange w:id="0">
          <w:tblGrid>
            <w:gridCol w:w="4625.102639296188"/>
            <w:gridCol w:w="4734.8973607038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Role (if on EMT)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w:t>
            </w:r>
            <w:r w:rsidDel="00000000" w:rsidR="00000000" w:rsidRPr="00000000">
              <w:rPr>
                <w:rtl w:val="0"/>
              </w:rPr>
            </w:r>
          </w:p>
        </w:tc>
      </w:tr>
    </w:tbl>
    <w:p w:rsidR="00000000" w:rsidDel="00000000" w:rsidP="00000000" w:rsidRDefault="00000000" w:rsidRPr="00000000" w14:paraId="00001C3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lzaqlt7m69z" w:id="398"/>
      <w:bookmarkEnd w:id="398"/>
      <w:r w:rsidDel="00000000" w:rsidR="00000000" w:rsidRPr="00000000">
        <w:rPr>
          <w:rFonts w:ascii="Roboto" w:cs="Roboto" w:eastAsia="Roboto" w:hAnsi="Roboto"/>
          <w:b w:val="1"/>
          <w:bCs w:val="1"/>
          <w:sz w:val="36"/>
          <w:szCs w:val="36"/>
          <w:rtl w:val="0"/>
        </w:rPr>
        <w:t xml:space="preserve">CLOSING EXECUTIVE SUMMARY</w:t>
      </w:r>
    </w:p>
    <w:p w:rsidR="00000000" w:rsidDel="00000000" w:rsidP="00000000" w:rsidRDefault="00000000" w:rsidRPr="00000000" w14:paraId="00001C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0lkm37mor94" w:id="399"/>
      <w:bookmarkEnd w:id="399"/>
      <w:r w:rsidDel="00000000" w:rsidR="00000000" w:rsidRPr="00000000">
        <w:rPr>
          <w:rFonts w:ascii="Roboto" w:cs="Roboto" w:eastAsia="Roboto" w:hAnsi="Roboto"/>
          <w:b w:val="1"/>
          <w:bCs w:val="1"/>
          <w:sz w:val="30"/>
          <w:szCs w:val="30"/>
          <w:rtl w:val="0"/>
        </w:rPr>
        <w:t xml:space="preserve">OP Domain Completion Status: 20 of 20 Policies — 100% COMPLETE</w:t>
      </w:r>
    </w:p>
    <w:p w:rsidR="00000000" w:rsidDel="00000000" w:rsidP="00000000" w:rsidRDefault="00000000" w:rsidRPr="00000000" w14:paraId="00001C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jdzy3af527d" w:id="400"/>
      <w:bookmarkEnd w:id="400"/>
      <w:r w:rsidDel="00000000" w:rsidR="00000000" w:rsidRPr="00000000">
        <w:rPr>
          <w:rFonts w:ascii="Roboto" w:cs="Roboto" w:eastAsia="Roboto" w:hAnsi="Roboto"/>
          <w:b w:val="1"/>
          <w:bCs w:val="1"/>
          <w:color w:val="000000"/>
          <w:sz w:val="27"/>
          <w:szCs w:val="27"/>
          <w:rtl w:val="0"/>
        </w:rPr>
        <w:t xml:space="preserve">Policies Previously Provided (in attached OP Operations Domain manual):</w:t>
      </w:r>
    </w:p>
    <w:tbl>
      <w:tblPr>
        <w:tblStyle w:val="Table2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1698389458272"/>
        <w:gridCol w:w="1219.6778916544656"/>
        <w:gridCol w:w="3042.342606149341"/>
        <w:gridCol w:w="1370.424597364568"/>
        <w:gridCol w:w="1767.8477306002928"/>
        <w:gridCol w:w="1411.537335285505"/>
        <w:tblGridChange w:id="0">
          <w:tblGrid>
            <w:gridCol w:w="548.1698389458272"/>
            <w:gridCol w:w="1219.6778916544656"/>
            <w:gridCol w:w="3042.342606149341"/>
            <w:gridCol w:w="1370.424597364568"/>
            <w:gridCol w:w="1767.8477306002928"/>
            <w:gridCol w:w="1411.5373352855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&amp; Intake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Acceptance &amp; Admission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Area Definition &amp;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&amp; Visit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&amp; On-Call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 &amp; Transportation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&amp; Supply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&amp; Documentation Systems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Delivery During Public Health Emergencies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Inclement Weather &amp; Hazardous Conditions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Complaint &amp; Grievance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Identification &amp;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Interpreter &amp; Language Access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Cultural Competency in Service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Property &amp; Belongings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Office Operations &amp; Facility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bl>
    <w:p w:rsidR="00000000" w:rsidDel="00000000" w:rsidP="00000000" w:rsidRDefault="00000000" w:rsidRPr="00000000" w14:paraId="00001C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6tagl4ugu7q" w:id="401"/>
      <w:bookmarkEnd w:id="401"/>
      <w:r w:rsidDel="00000000" w:rsidR="00000000" w:rsidRPr="00000000">
        <w:rPr>
          <w:rFonts w:ascii="Roboto" w:cs="Roboto" w:eastAsia="Roboto" w:hAnsi="Roboto"/>
          <w:b w:val="1"/>
          <w:bCs w:val="1"/>
          <w:color w:val="000000"/>
          <w:sz w:val="27"/>
          <w:szCs w:val="27"/>
          <w:rtl w:val="0"/>
        </w:rPr>
        <w:t xml:space="preserve">Policies Completed in This Deliverable:</w:t>
      </w:r>
    </w:p>
    <w:tbl>
      <w:tblPr>
        <w:tblStyle w:val="Table2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1221.466275659824"/>
        <w:gridCol w:w="3033.0791788856304"/>
        <w:gridCol w:w="1372.434017595308"/>
        <w:gridCol w:w="1770.439882697947"/>
        <w:gridCol w:w="1413.607038123167"/>
        <w:tblGridChange w:id="0">
          <w:tblGrid>
            <w:gridCol w:w="548.9736070381232"/>
            <w:gridCol w:w="1221.466275659824"/>
            <w:gridCol w:w="3033.0791788856304"/>
            <w:gridCol w:w="1372.434017595308"/>
            <w:gridCol w:w="1770.439882697947"/>
            <w:gridCol w:w="1413.6070381231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Office &amp; Satellite Operations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&amp; Supplier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Mail &amp; Correspondence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 TO HAVE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Operations &amp; Business Continuity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bl>
    <w:p w:rsidR="00000000" w:rsidDel="00000000" w:rsidP="00000000" w:rsidRDefault="00000000" w:rsidRPr="00000000" w14:paraId="00001C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r5bnbqvvg1f" w:id="402"/>
      <w:bookmarkEnd w:id="402"/>
      <w:r w:rsidDel="00000000" w:rsidR="00000000" w:rsidRPr="00000000">
        <w:rPr>
          <w:rFonts w:ascii="Roboto" w:cs="Roboto" w:eastAsia="Roboto" w:hAnsi="Roboto"/>
          <w:b w:val="1"/>
          <w:bCs w:val="1"/>
          <w:color w:val="000000"/>
          <w:sz w:val="27"/>
          <w:szCs w:val="27"/>
          <w:rtl w:val="0"/>
        </w:rPr>
        <w:t xml:space="preserve">Quality Standards Met:</w:t>
      </w:r>
    </w:p>
    <w:tbl>
      <w:tblPr>
        <w:tblStyle w:val="Table2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738.651026392962"/>
        <w:gridCol w:w="2621.348973607038"/>
        <w:tblGridChange w:id="0">
          <w:tblGrid>
            <w:gridCol w:w="6738.651026392962"/>
            <w:gridCol w:w="2621.348973607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Policy Header with all IBM v6.0 metadata fields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Purpose, Scope, Definitions sections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Statements (numbered, specific)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Procedures with step-level detail (Step #, Responsible Party, Action, Timeframe)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Requirements 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Monitoring with measurable indicators and acceptable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Common Failure Points (where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OP-FM-003, OP-FM-005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References with CFR citations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Cross-Referenced Policies 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Requirements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Control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Appendices as complete fillable forms (not bullet summaries)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 for every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standard of excellence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4 policies</w:t>
            </w:r>
            <w:r w:rsidDel="00000000" w:rsidR="00000000" w:rsidRPr="00000000">
              <w:rPr>
                <w:rtl w:val="0"/>
              </w:rPr>
            </w:r>
          </w:p>
        </w:tc>
      </w:tr>
    </w:tbl>
    <w:p w:rsidR="00000000" w:rsidDel="00000000" w:rsidP="00000000" w:rsidRDefault="00000000" w:rsidRPr="00000000" w14:paraId="00001C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pq9j8r3quqb" w:id="403"/>
      <w:bookmarkEnd w:id="403"/>
      <w:r w:rsidDel="00000000" w:rsidR="00000000" w:rsidRPr="00000000">
        <w:rPr>
          <w:rFonts w:ascii="Roboto" w:cs="Roboto" w:eastAsia="Roboto" w:hAnsi="Roboto"/>
          <w:b w:val="1"/>
          <w:bCs w:val="1"/>
          <w:color w:val="000000"/>
          <w:sz w:val="27"/>
          <w:szCs w:val="27"/>
          <w:rtl w:val="0"/>
        </w:rPr>
        <w:t xml:space="preserve">Appendix Count by Policy:</w:t>
      </w:r>
    </w:p>
    <w:tbl>
      <w:tblPr>
        <w:tblStyle w:val="Table28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42.9912023460408"/>
        <w:gridCol w:w="7617.008797653958"/>
        <w:tblGridChange w:id="0">
          <w:tblGrid>
            <w:gridCol w:w="1742.9912023460408"/>
            <w:gridCol w:w="7617.0087976539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Appendices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OP-FM-002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Branch Registration Tracker, B: Quarterly Inspection Report, C: Acknowledgment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Vendor Request Form, B: Vendor Qualification Checklist, C: Approved Vendor List, D: Performance Issue Log, E: Performance Evaluation Form, F: Corrective Action Notice, G: Emergency Procurement Authorization, H: Acknowledgment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Incoming Mail Log, B: Time-Sensitive Tracking Log, C: Outgoing Mail Log, D: Fax Cover Sheet, E: Acknowledgment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HVA Worksheet, B: EMT Contact Card, C: Quick Reference Guide, D: Exercise Documentation Form, E: After-Action Review Form, F: Acknowledgment</w:t>
            </w:r>
            <w:r w:rsidDel="00000000" w:rsidR="00000000" w:rsidRPr="00000000">
              <w:rPr>
                <w:rtl w:val="0"/>
              </w:rPr>
            </w:r>
          </w:p>
        </w:tc>
      </w:tr>
    </w:tbl>
    <w:p w:rsidR="00000000" w:rsidDel="00000000" w:rsidP="00000000" w:rsidRDefault="00000000" w:rsidRPr="00000000" w14:paraId="00001C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Appendices Delivered: 22</w:t>
      </w:r>
    </w:p>
    <w:p w:rsidR="00000000" w:rsidDel="00000000" w:rsidP="00000000" w:rsidRDefault="00000000" w:rsidRPr="00000000" w14:paraId="00001C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29feajo2dol" w:id="404"/>
      <w:bookmarkEnd w:id="404"/>
      <w:r w:rsidDel="00000000" w:rsidR="00000000" w:rsidRPr="00000000">
        <w:rPr>
          <w:rFonts w:ascii="Roboto" w:cs="Roboto" w:eastAsia="Roboto" w:hAnsi="Roboto"/>
          <w:b w:val="1"/>
          <w:bCs w:val="1"/>
          <w:color w:val="000000"/>
          <w:sz w:val="27"/>
          <w:szCs w:val="27"/>
          <w:rtl w:val="0"/>
        </w:rPr>
        <w:t xml:space="preserve">Enterprise Framework Alignment:</w:t>
      </w:r>
    </w:p>
    <w:p w:rsidR="00000000" w:rsidDel="00000000" w:rsidP="00000000" w:rsidRDefault="00000000" w:rsidRPr="00000000" w14:paraId="00001CEF">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policies align to the v6.0 Enterprise Policy Taxonomy &amp; Classification Framework</w:t>
      </w:r>
    </w:p>
    <w:p w:rsidR="00000000" w:rsidDel="00000000" w:rsidP="00000000" w:rsidRDefault="00000000" w:rsidRPr="00000000" w14:paraId="00001CF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Policy IDs follow the [XX]-[XX]-[NNN] format</w:t>
      </w:r>
    </w:p>
    <w:p w:rsidR="00000000" w:rsidDel="00000000" w:rsidP="00000000" w:rsidRDefault="00000000" w:rsidRPr="00000000" w14:paraId="00001CF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cross-references use current v6.0 policy codes</w:t>
      </w:r>
    </w:p>
    <w:p w:rsidR="00000000" w:rsidDel="00000000" w:rsidP="00000000" w:rsidRDefault="00000000" w:rsidRPr="00000000" w14:paraId="00001CF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regulatory citations verified against 42 CFR Part 484</w:t>
      </w:r>
    </w:p>
    <w:p w:rsidR="00000000" w:rsidDel="00000000" w:rsidP="00000000" w:rsidRDefault="00000000" w:rsidRPr="00000000" w14:paraId="00001CF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compliance indicators are measurable with defined acceptable standards</w:t>
      </w:r>
    </w:p>
    <w:p w:rsidR="00000000" w:rsidDel="00000000" w:rsidP="00000000" w:rsidRDefault="00000000" w:rsidRPr="00000000" w14:paraId="00001CF4">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OP Domain is now 100% complete with 20 of 20 policies fully drafted__</w:t>
      </w:r>
    </w:p>
    <w:p w:rsidR="00000000" w:rsidDel="00000000" w:rsidP="00000000" w:rsidRDefault="00000000" w:rsidRPr="00000000" w14:paraId="00001C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