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DD6F" w14:textId="61CB68EB" w:rsidR="006A7533" w:rsidRDefault="00A8288A" w:rsidP="00146261">
      <w:pPr>
        <w:pStyle w:val="Heading1"/>
      </w:pPr>
      <w:r>
        <w:t xml:space="preserve">Milestone </w:t>
      </w:r>
      <w:r w:rsidR="00197063">
        <w:t>4</w:t>
      </w:r>
      <w:r>
        <w:t xml:space="preserve"> Form:  </w:t>
      </w:r>
      <w:r w:rsidR="00D751EB">
        <w:t>Land a meeting with the executive-in-charge</w:t>
      </w:r>
    </w:p>
    <w:p w14:paraId="7ACA65DB" w14:textId="059A0F71" w:rsidR="006336B2" w:rsidRDefault="00A8288A" w:rsidP="00A8288A">
      <w:pPr>
        <w:pStyle w:val="Heading1"/>
      </w:pPr>
      <w:r>
        <w:t>Polster Consulting, LLC</w:t>
      </w:r>
    </w:p>
    <w:p w14:paraId="024F27D0" w14:textId="31B70E29" w:rsidR="00146261" w:rsidRDefault="00146261" w:rsidP="00146261"/>
    <w:p w14:paraId="56A70C31" w14:textId="4A17B833" w:rsidR="00146261" w:rsidRDefault="006D7B2A" w:rsidP="00146261">
      <w:r>
        <w:t>This form provides instructions for writing a script to use for calling the government about the problem you have identified.</w:t>
      </w:r>
    </w:p>
    <w:p w14:paraId="0B024C2E" w14:textId="72313768" w:rsidR="008174CA" w:rsidRDefault="008174CA" w:rsidP="00146261"/>
    <w:p w14:paraId="6527818C" w14:textId="2F7BA8E2" w:rsidR="008174CA" w:rsidRPr="00146261" w:rsidRDefault="008174CA" w:rsidP="00146261">
      <w:r>
        <w:t xml:space="preserve">Write the script </w:t>
      </w:r>
      <w:r w:rsidR="009934C0">
        <w:t>as</w:t>
      </w:r>
      <w:r>
        <w:t xml:space="preserve"> a separate document.</w:t>
      </w:r>
    </w:p>
    <w:p w14:paraId="30B83012" w14:textId="2518E946" w:rsidR="00A8288A" w:rsidRDefault="00A8288A" w:rsidP="00A82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A8288A" w14:paraId="690C1654" w14:textId="77777777" w:rsidTr="00A717DB">
        <w:tc>
          <w:tcPr>
            <w:tcW w:w="7015" w:type="dxa"/>
          </w:tcPr>
          <w:p w14:paraId="31AED9CC" w14:textId="16992BF2" w:rsidR="00A8288A" w:rsidRDefault="00A8288A" w:rsidP="008E1D39">
            <w:pPr>
              <w:jc w:val="center"/>
            </w:pPr>
            <w:r>
              <w:t>ITEM</w:t>
            </w:r>
          </w:p>
        </w:tc>
        <w:tc>
          <w:tcPr>
            <w:tcW w:w="2335" w:type="dxa"/>
          </w:tcPr>
          <w:p w14:paraId="1BE631AA" w14:textId="381A090E" w:rsidR="00A8288A" w:rsidRDefault="00A8288A" w:rsidP="008E1D39">
            <w:pPr>
              <w:jc w:val="center"/>
            </w:pPr>
            <w:r>
              <w:t>VALUE</w:t>
            </w:r>
          </w:p>
        </w:tc>
      </w:tr>
      <w:tr w:rsidR="00647C0C" w14:paraId="23257AD0" w14:textId="77777777" w:rsidTr="00A717DB">
        <w:tc>
          <w:tcPr>
            <w:tcW w:w="7015" w:type="dxa"/>
          </w:tcPr>
          <w:p w14:paraId="0FC190FA" w14:textId="0C1D5BAC" w:rsidR="00647C0C" w:rsidRDefault="00791CB9" w:rsidP="00647C0C">
            <w:r>
              <w:rPr>
                <w:b/>
                <w:bCs/>
              </w:rPr>
              <w:t>Pain Point</w:t>
            </w:r>
            <w:r w:rsidR="00647C0C" w:rsidRPr="00DE3AC5">
              <w:rPr>
                <w:b/>
                <w:bCs/>
              </w:rPr>
              <w:t>.</w:t>
            </w:r>
            <w:r w:rsidR="00647C0C" w:rsidRPr="00DE3AC5">
              <w:t xml:space="preserve"> </w:t>
            </w:r>
            <w:r>
              <w:t xml:space="preserve">Identify the </w:t>
            </w:r>
            <w:r w:rsidR="00CC7083">
              <w:t xml:space="preserve">organizational group that will feel </w:t>
            </w:r>
            <w:r>
              <w:t xml:space="preserve">pain </w:t>
            </w:r>
            <w:r w:rsidR="00CC7083">
              <w:t xml:space="preserve">if the problem you identified in </w:t>
            </w:r>
            <w:r w:rsidR="00E72AA0">
              <w:t xml:space="preserve">Milestone 1 occurs. </w:t>
            </w:r>
            <w:r w:rsidR="00415190">
              <w:t>A</w:t>
            </w:r>
            <w:r w:rsidR="00E72AA0">
              <w:t xml:space="preserve">n organizational chart </w:t>
            </w:r>
            <w:r w:rsidR="00415190">
              <w:t>might</w:t>
            </w:r>
            <w:r w:rsidR="00207CE6">
              <w:t xml:space="preserve"> help you identify that group.</w:t>
            </w:r>
          </w:p>
        </w:tc>
        <w:tc>
          <w:tcPr>
            <w:tcW w:w="2335" w:type="dxa"/>
          </w:tcPr>
          <w:p w14:paraId="0FE36EFC" w14:textId="6327BDE1" w:rsidR="00647C0C" w:rsidRDefault="00492805" w:rsidP="00647C0C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instrText xml:space="preserve"> FORMTEXT </w:instrText>
            </w:r>
            <w:r>
              <w:fldChar w:fldCharType="separate"/>
            </w:r>
            <w:r w:rsidR="00371050">
              <w:t> </w:t>
            </w:r>
            <w:r w:rsidR="00371050">
              <w:t> </w:t>
            </w:r>
            <w:r w:rsidR="00371050">
              <w:t> </w:t>
            </w:r>
            <w:r w:rsidR="00371050">
              <w:t> </w:t>
            </w:r>
            <w:r w:rsidR="00371050">
              <w:t> </w:t>
            </w:r>
            <w:r>
              <w:fldChar w:fldCharType="end"/>
            </w:r>
            <w:bookmarkEnd w:id="0"/>
          </w:p>
        </w:tc>
      </w:tr>
      <w:tr w:rsidR="00DB62F3" w14:paraId="2E7F2B94" w14:textId="77777777" w:rsidTr="00A717DB">
        <w:tc>
          <w:tcPr>
            <w:tcW w:w="7015" w:type="dxa"/>
          </w:tcPr>
          <w:p w14:paraId="482D3191" w14:textId="7FCBD065" w:rsidR="00DB62F3" w:rsidRPr="008E2B99" w:rsidRDefault="008E2B99" w:rsidP="00DB62F3">
            <w:r>
              <w:rPr>
                <w:b/>
                <w:bCs/>
              </w:rPr>
              <w:t xml:space="preserve">Phone Number. </w:t>
            </w:r>
            <w:r>
              <w:t xml:space="preserve">Find a phone number you </w:t>
            </w:r>
            <w:r w:rsidR="00175864">
              <w:t>might</w:t>
            </w:r>
            <w:r>
              <w:t xml:space="preserve"> call to </w:t>
            </w:r>
            <w:r w:rsidR="00175864">
              <w:t xml:space="preserve">get connected to </w:t>
            </w:r>
            <w:r w:rsidR="008378A8">
              <w:t>the leader of the Pain Point organization.  This could well be the main switchboard for the organization.</w:t>
            </w:r>
            <w:r w:rsidR="00415726">
              <w:t xml:space="preserve">  The idea is to speak to a live person who will understand the mission problem you’ve </w:t>
            </w:r>
            <w:proofErr w:type="gramStart"/>
            <w:r w:rsidR="00415726">
              <w:t>identified, and</w:t>
            </w:r>
            <w:proofErr w:type="gramEnd"/>
            <w:r w:rsidR="00415726">
              <w:t xml:space="preserve"> will</w:t>
            </w:r>
            <w:r w:rsidR="00175864">
              <w:t xml:space="preserve"> </w:t>
            </w:r>
            <w:r w:rsidR="00FE43E6">
              <w:t>help you get connected with someone who can solve it.</w:t>
            </w:r>
          </w:p>
        </w:tc>
        <w:tc>
          <w:tcPr>
            <w:tcW w:w="2335" w:type="dxa"/>
          </w:tcPr>
          <w:p w14:paraId="08D35561" w14:textId="23BEC062" w:rsidR="00DB62F3" w:rsidRDefault="00DB62F3" w:rsidP="00DB62F3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DB62F3" w14:paraId="01DABDB1" w14:textId="77777777" w:rsidTr="00A717DB">
        <w:tc>
          <w:tcPr>
            <w:tcW w:w="7015" w:type="dxa"/>
          </w:tcPr>
          <w:p w14:paraId="1B2422AE" w14:textId="3E82A871" w:rsidR="00071FBE" w:rsidRDefault="00642BEB" w:rsidP="00DB62F3">
            <w:r>
              <w:rPr>
                <w:b/>
                <w:bCs/>
              </w:rPr>
              <w:t>Phone Script</w:t>
            </w:r>
            <w:r w:rsidR="00DB62F3" w:rsidRPr="00143417">
              <w:rPr>
                <w:b/>
                <w:bCs/>
              </w:rPr>
              <w:t xml:space="preserve">.  </w:t>
            </w:r>
            <w:r w:rsidR="00415190">
              <w:t xml:space="preserve">Draft the words you will say when someone answers the phone.  </w:t>
            </w:r>
          </w:p>
          <w:p w14:paraId="3584BC23" w14:textId="6C0F570C" w:rsidR="00FC12ED" w:rsidRDefault="00FC12ED" w:rsidP="00DB62F3"/>
          <w:p w14:paraId="238B5D73" w14:textId="66B009E6" w:rsidR="00A9692F" w:rsidRDefault="00A9692F" w:rsidP="00DB62F3">
            <w:r>
              <w:t>The idea of this call is to GIVE away for free the valuable information you have developed to help the agency prevent problems.</w:t>
            </w:r>
          </w:p>
          <w:p w14:paraId="336CEE4C" w14:textId="74FEA5BC" w:rsidR="00A9692F" w:rsidRDefault="00A9692F" w:rsidP="00DB62F3"/>
          <w:p w14:paraId="68290C1D" w14:textId="74230603" w:rsidR="00A9692F" w:rsidRDefault="00A9692F" w:rsidP="00DB62F3">
            <w:r>
              <w:t xml:space="preserve">Most other people calling are trying to GET something.  They want a meeting.  They want </w:t>
            </w:r>
            <w:r w:rsidR="00944A20">
              <w:t>someone to notice their great capabilities, or they want to find out about an RFP.</w:t>
            </w:r>
          </w:p>
          <w:p w14:paraId="7EAA8FAF" w14:textId="70572163" w:rsidR="00944A20" w:rsidRDefault="00944A20" w:rsidP="00DB62F3"/>
          <w:p w14:paraId="59A8B3B2" w14:textId="31EA5759" w:rsidR="00944A20" w:rsidRDefault="00944A20" w:rsidP="00DB62F3">
            <w:r>
              <w:t>But you are not calling to GET anything.  You are calling to GIVE away something valuable.</w:t>
            </w:r>
          </w:p>
          <w:p w14:paraId="0625C0AF" w14:textId="715DBAC2" w:rsidR="00134A7F" w:rsidRDefault="00134A7F" w:rsidP="00DB62F3"/>
          <w:p w14:paraId="33D2A5BB" w14:textId="45B817DC" w:rsidR="00134A7F" w:rsidRDefault="00134A7F" w:rsidP="00DB62F3">
            <w:r>
              <w:t>When you’re trying to</w:t>
            </w:r>
            <w:r w:rsidR="004D7D17">
              <w:t xml:space="preserve"> GET something, it can be hard to get connected to the right person.  They’re busy.  Everyone is trying to get stuff from them.  </w:t>
            </w:r>
          </w:p>
          <w:p w14:paraId="6729CEEB" w14:textId="49F3FA8B" w:rsidR="004D7D17" w:rsidRDefault="004D7D17" w:rsidP="00DB62F3"/>
          <w:p w14:paraId="2FDF72ED" w14:textId="08AD4616" w:rsidR="004D7D17" w:rsidRDefault="004D7D17" w:rsidP="00DB62F3">
            <w:r>
              <w:t>But when you are trying to GIVE away something valuable, you get right through.  People are very willing to talk to you if you’ve got something valuable to give away.</w:t>
            </w:r>
          </w:p>
          <w:p w14:paraId="02438A73" w14:textId="77777777" w:rsidR="00944A20" w:rsidRDefault="00944A20" w:rsidP="00DB62F3"/>
          <w:p w14:paraId="6540502C" w14:textId="1BA03EC4" w:rsidR="00FC12ED" w:rsidRDefault="00DA60E3" w:rsidP="00DB62F3">
            <w:r>
              <w:t>The call’s purpose is not to promote</w:t>
            </w:r>
            <w:r w:rsidR="00672392">
              <w:t xml:space="preserve"> your </w:t>
            </w:r>
            <w:r w:rsidR="00973354">
              <w:t>company</w:t>
            </w:r>
            <w:r w:rsidR="00672392">
              <w:t>.</w:t>
            </w:r>
          </w:p>
          <w:p w14:paraId="622CB532" w14:textId="683030AE" w:rsidR="00EA5053" w:rsidRDefault="00EA5053" w:rsidP="00DB62F3"/>
          <w:p w14:paraId="1BC8642C" w14:textId="157FF69E" w:rsidR="00EA5053" w:rsidRDefault="00EA5053" w:rsidP="00DB62F3">
            <w:r>
              <w:lastRenderedPageBreak/>
              <w:t xml:space="preserve">Nor is it </w:t>
            </w:r>
            <w:r w:rsidR="00ED0148">
              <w:t>to land</w:t>
            </w:r>
            <w:r>
              <w:t xml:space="preserve"> </w:t>
            </w:r>
            <w:r w:rsidR="006A14F0">
              <w:t>a meeting with</w:t>
            </w:r>
            <w:r>
              <w:t xml:space="preserve"> an agency executive</w:t>
            </w:r>
            <w:r w:rsidR="006A14F0">
              <w:t>.</w:t>
            </w:r>
          </w:p>
          <w:p w14:paraId="18678F68" w14:textId="57F53E81" w:rsidR="00672392" w:rsidRDefault="00672392" w:rsidP="00DB62F3"/>
          <w:p w14:paraId="6C11AA30" w14:textId="691F2347" w:rsidR="00897CCD" w:rsidRDefault="00672392" w:rsidP="00DB62F3">
            <w:r>
              <w:t xml:space="preserve">Rather </w:t>
            </w:r>
            <w:r w:rsidR="006A14F0">
              <w:t xml:space="preserve">the purpose of this call is </w:t>
            </w:r>
            <w:r w:rsidR="00432372">
              <w:t xml:space="preserve">for you </w:t>
            </w:r>
            <w:r w:rsidR="006A14F0">
              <w:t xml:space="preserve">to </w:t>
            </w:r>
            <w:r w:rsidR="00ED0148">
              <w:t xml:space="preserve">selflessly </w:t>
            </w:r>
            <w:r w:rsidR="006A14F0">
              <w:t xml:space="preserve">give away </w:t>
            </w:r>
            <w:r w:rsidR="002B7AE2">
              <w:t xml:space="preserve">valuable information </w:t>
            </w:r>
            <w:r w:rsidR="00181A62">
              <w:t>the agency needs</w:t>
            </w:r>
            <w:r w:rsidR="00897CCD">
              <w:t xml:space="preserve"> to prevent a problem.</w:t>
            </w:r>
          </w:p>
          <w:p w14:paraId="2A6C9466" w14:textId="2C76F53B" w:rsidR="00897CCD" w:rsidRDefault="00897CCD" w:rsidP="00DB62F3"/>
          <w:p w14:paraId="6AAA932D" w14:textId="1983FD83" w:rsidR="00193AF3" w:rsidRDefault="00193AF3" w:rsidP="00DB62F3">
            <w:r>
              <w:t xml:space="preserve">The </w:t>
            </w:r>
            <w:r w:rsidR="00432372">
              <w:t xml:space="preserve">only </w:t>
            </w:r>
            <w:r>
              <w:t xml:space="preserve">problem </w:t>
            </w:r>
            <w:r w:rsidR="00432372">
              <w:t xml:space="preserve">is that you </w:t>
            </w:r>
            <w:r w:rsidR="009934C0">
              <w:t>might</w:t>
            </w:r>
            <w:r w:rsidR="00432372">
              <w:t xml:space="preserve"> not know who to give it to.</w:t>
            </w:r>
          </w:p>
          <w:p w14:paraId="16144DFC" w14:textId="77777777" w:rsidR="00432372" w:rsidRDefault="00432372" w:rsidP="00DB62F3"/>
          <w:p w14:paraId="3F71CC61" w14:textId="61DEE909" w:rsidR="00432372" w:rsidRDefault="009934C0" w:rsidP="00DB62F3">
            <w:r>
              <w:t>So,</w:t>
            </w:r>
            <w:r w:rsidR="00432372">
              <w:t xml:space="preserve"> you are </w:t>
            </w:r>
            <w:r w:rsidR="007321D5">
              <w:t>going to have</w:t>
            </w:r>
            <w:r w:rsidR="00432372">
              <w:t xml:space="preserve"> to ask for help finding the right recipient for your valuable gift.</w:t>
            </w:r>
          </w:p>
          <w:p w14:paraId="0B3724A0" w14:textId="32812EBA" w:rsidR="00432372" w:rsidRDefault="00432372" w:rsidP="00DB62F3"/>
          <w:p w14:paraId="20EA52CA" w14:textId="3F9EEBAB" w:rsidR="0047713B" w:rsidRDefault="0047713B" w:rsidP="00DB62F3">
            <w:r>
              <w:t>If people understand that you are trying to help, they will help you</w:t>
            </w:r>
            <w:r w:rsidR="009934C0">
              <w:t>.</w:t>
            </w:r>
          </w:p>
          <w:p w14:paraId="178C49E9" w14:textId="77777777" w:rsidR="00071FBE" w:rsidRDefault="00071FBE" w:rsidP="00DB62F3"/>
          <w:p w14:paraId="12EA8D4A" w14:textId="632F6600" w:rsidR="00071FBE" w:rsidRDefault="00695E43" w:rsidP="00DB62F3">
            <w:r>
              <w:t xml:space="preserve">Even if you know </w:t>
            </w:r>
            <w:r w:rsidR="0044357A">
              <w:t>who</w:t>
            </w:r>
            <w:r>
              <w:t xml:space="preserve"> you want to talk</w:t>
            </w:r>
            <w:r w:rsidR="0044357A">
              <w:t xml:space="preserve"> to</w:t>
            </w:r>
            <w:r>
              <w:t>, don</w:t>
            </w:r>
            <w:r w:rsidR="0044357A">
              <w:t>’</w:t>
            </w:r>
            <w:r>
              <w:t xml:space="preserve">t ask for that person. </w:t>
            </w:r>
          </w:p>
          <w:p w14:paraId="06AEED29" w14:textId="77777777" w:rsidR="004C7506" w:rsidRDefault="004C7506" w:rsidP="004C7506"/>
          <w:p w14:paraId="78ADE282" w14:textId="41D79654" w:rsidR="004C7506" w:rsidRDefault="004C7506" w:rsidP="004C7506">
            <w:r>
              <w:t xml:space="preserve">Instead ask for help finding the right person to talk to. </w:t>
            </w:r>
          </w:p>
          <w:p w14:paraId="1A4BF802" w14:textId="6F761295" w:rsidR="00071FBE" w:rsidRDefault="00071FBE" w:rsidP="00DB62F3"/>
          <w:p w14:paraId="1FB3BE44" w14:textId="61C6EC2C" w:rsidR="00071FBE" w:rsidRDefault="00071FBE" w:rsidP="00DB62F3">
            <w:r>
              <w:t xml:space="preserve">If you ask for </w:t>
            </w:r>
            <w:r w:rsidR="004C7506">
              <w:t>a particular</w:t>
            </w:r>
            <w:r>
              <w:t xml:space="preserve"> person you will likely end up in voice mail</w:t>
            </w:r>
            <w:r w:rsidR="00B77BF9">
              <w:t>, and never get through.</w:t>
            </w:r>
          </w:p>
          <w:p w14:paraId="34979417" w14:textId="5B4DC1B0" w:rsidR="00071FBE" w:rsidRDefault="00071FBE" w:rsidP="00DB62F3"/>
          <w:p w14:paraId="5FC62E7A" w14:textId="6FB1865C" w:rsidR="00021652" w:rsidRDefault="00021652" w:rsidP="00DB62F3">
            <w:r>
              <w:t>The idea is to make sure you always speak to live people as much as possible.</w:t>
            </w:r>
          </w:p>
          <w:p w14:paraId="266A5E6D" w14:textId="59B55150" w:rsidR="005A7B08" w:rsidRDefault="005A7B08" w:rsidP="00DB62F3"/>
          <w:p w14:paraId="1BFD627A" w14:textId="3CD40D13" w:rsidR="005A7B08" w:rsidRDefault="005A7B08" w:rsidP="00DB62F3">
            <w:r>
              <w:t>If the receptionist says, “Speak to Mr. X.  His number is 202.111.1111. Then ask questions to maximize your chances of getting through:</w:t>
            </w:r>
          </w:p>
          <w:p w14:paraId="2D9B050E" w14:textId="63AFB249" w:rsidR="005A7B08" w:rsidRDefault="00675674" w:rsidP="005A7B08">
            <w:pPr>
              <w:pStyle w:val="ListParagraph"/>
              <w:numPr>
                <w:ilvl w:val="0"/>
                <w:numId w:val="2"/>
              </w:numPr>
            </w:pPr>
            <w:r>
              <w:t>Is</w:t>
            </w:r>
            <w:r w:rsidR="005A7B08">
              <w:t xml:space="preserve"> Mr. X in the office today?</w:t>
            </w:r>
          </w:p>
          <w:p w14:paraId="6C30DF9A" w14:textId="77777777" w:rsidR="00C8239C" w:rsidRDefault="00C8239C" w:rsidP="005A7B08">
            <w:pPr>
              <w:pStyle w:val="ListParagraph"/>
              <w:numPr>
                <w:ilvl w:val="0"/>
                <w:numId w:val="2"/>
              </w:numPr>
            </w:pPr>
            <w:r>
              <w:t>Is he in</w:t>
            </w:r>
            <w:r w:rsidR="00675674">
              <w:t xml:space="preserve"> now?  </w:t>
            </w:r>
          </w:p>
          <w:p w14:paraId="185A291E" w14:textId="5B306F76" w:rsidR="005A7B08" w:rsidRDefault="00675674" w:rsidP="005A7B08">
            <w:pPr>
              <w:pStyle w:val="ListParagraph"/>
              <w:numPr>
                <w:ilvl w:val="0"/>
                <w:numId w:val="2"/>
              </w:numPr>
            </w:pPr>
            <w:r>
              <w:t>Do you know his schedule?</w:t>
            </w:r>
          </w:p>
          <w:p w14:paraId="06D708D1" w14:textId="43F8111E" w:rsidR="00675674" w:rsidRDefault="00675674" w:rsidP="005A7B08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best way to connect with Mr. </w:t>
            </w:r>
            <w:proofErr w:type="gramStart"/>
            <w:r>
              <w:t>X</w:t>
            </w:r>
            <w:proofErr w:type="gramEnd"/>
          </w:p>
          <w:p w14:paraId="1EB57C13" w14:textId="1BD63C39" w:rsidR="00675674" w:rsidRDefault="00675674" w:rsidP="005A7B08">
            <w:pPr>
              <w:pStyle w:val="ListParagraph"/>
              <w:numPr>
                <w:ilvl w:val="0"/>
                <w:numId w:val="2"/>
              </w:numPr>
            </w:pPr>
            <w:r>
              <w:t xml:space="preserve">Does Mr. X have an assistant </w:t>
            </w:r>
            <w:r w:rsidR="00C8239C">
              <w:t>who might help me</w:t>
            </w:r>
            <w:r>
              <w:t>?  What is her number?</w:t>
            </w:r>
          </w:p>
          <w:p w14:paraId="5FB78F3A" w14:textId="335FC928" w:rsidR="004C7506" w:rsidRPr="00415190" w:rsidRDefault="00F80D77" w:rsidP="00DB62F3">
            <w:r>
              <w:t>Make an appointment to follow up with the receptionist in case you call Mr. X and hit voice mail.</w:t>
            </w:r>
          </w:p>
        </w:tc>
        <w:tc>
          <w:tcPr>
            <w:tcW w:w="2335" w:type="dxa"/>
          </w:tcPr>
          <w:p w14:paraId="4490E51D" w14:textId="7CB4D114" w:rsidR="00642BEB" w:rsidRDefault="00642BEB" w:rsidP="00DB62F3">
            <w:r w:rsidRPr="00604BB5">
              <w:rPr>
                <w:b/>
                <w:bCs/>
              </w:rPr>
              <w:lastRenderedPageBreak/>
              <w:t>Sampl</w:t>
            </w:r>
            <w:r w:rsidR="0072308F" w:rsidRPr="00604BB5">
              <w:rPr>
                <w:b/>
                <w:bCs/>
              </w:rPr>
              <w:t xml:space="preserve">e script for conversing with a </w:t>
            </w:r>
            <w:r w:rsidR="00604BB5" w:rsidRPr="00604BB5">
              <w:rPr>
                <w:b/>
                <w:bCs/>
              </w:rPr>
              <w:t>receptionist</w:t>
            </w:r>
            <w:r>
              <w:t>:  Hi</w:t>
            </w:r>
            <w:r w:rsidR="004F7B82">
              <w:t xml:space="preserve"> my name’s Rob Polster</w:t>
            </w:r>
            <w:r w:rsidR="0072308F">
              <w:t xml:space="preserve"> and I’m not sure who I need to talk </w:t>
            </w:r>
            <w:proofErr w:type="gramStart"/>
            <w:r w:rsidR="001F173B">
              <w:t>to</w:t>
            </w:r>
            <w:proofErr w:type="gramEnd"/>
            <w:r w:rsidR="001F173B">
              <w:t xml:space="preserve"> </w:t>
            </w:r>
            <w:r w:rsidR="008F7183">
              <w:t>but I’ve found a problem that could cause the Social Security Administration to pay out millions of dollars per day in fraudulent claims.  I can explain how to fix it, but I’ve got no idea who to talk to</w:t>
            </w:r>
            <w:r w:rsidR="001F173B">
              <w:t>.  Could I trouble you to help me connect with the right person</w:t>
            </w:r>
            <w:r w:rsidR="003C4E31">
              <w:t>?</w:t>
            </w:r>
          </w:p>
          <w:p w14:paraId="28532346" w14:textId="77777777" w:rsidR="00642BEB" w:rsidRDefault="00642BEB" w:rsidP="00DB62F3"/>
          <w:p w14:paraId="1FFE8255" w14:textId="05B2682C" w:rsidR="00DB62F3" w:rsidRDefault="00DB62F3" w:rsidP="00DB62F3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14:paraId="47B9E7E3" w14:textId="77777777" w:rsidR="00A8288A" w:rsidRPr="00A8288A" w:rsidRDefault="00A8288A" w:rsidP="00A8288A"/>
    <w:sectPr w:rsidR="00A8288A" w:rsidRPr="00A8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10A9"/>
    <w:multiLevelType w:val="hybridMultilevel"/>
    <w:tmpl w:val="98E6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57C55"/>
    <w:multiLevelType w:val="multilevel"/>
    <w:tmpl w:val="487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373860">
    <w:abstractNumId w:val="1"/>
  </w:num>
  <w:num w:numId="2" w16cid:durableId="87616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doNotShadeFormData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A"/>
    <w:rsid w:val="00011AE7"/>
    <w:rsid w:val="00021652"/>
    <w:rsid w:val="000444E7"/>
    <w:rsid w:val="00071FBE"/>
    <w:rsid w:val="000B47FB"/>
    <w:rsid w:val="00134A7F"/>
    <w:rsid w:val="00146261"/>
    <w:rsid w:val="00175864"/>
    <w:rsid w:val="00181A62"/>
    <w:rsid w:val="00193AF3"/>
    <w:rsid w:val="00197063"/>
    <w:rsid w:val="001F173B"/>
    <w:rsid w:val="00207CE6"/>
    <w:rsid w:val="002B7AE2"/>
    <w:rsid w:val="002E4662"/>
    <w:rsid w:val="00323629"/>
    <w:rsid w:val="00371050"/>
    <w:rsid w:val="00392A3B"/>
    <w:rsid w:val="003C4E31"/>
    <w:rsid w:val="003F73EA"/>
    <w:rsid w:val="00415190"/>
    <w:rsid w:val="00415726"/>
    <w:rsid w:val="00432372"/>
    <w:rsid w:val="0044357A"/>
    <w:rsid w:val="0047713B"/>
    <w:rsid w:val="00492805"/>
    <w:rsid w:val="004C7506"/>
    <w:rsid w:val="004D7D17"/>
    <w:rsid w:val="004F7B82"/>
    <w:rsid w:val="00562B2B"/>
    <w:rsid w:val="005A7B08"/>
    <w:rsid w:val="005B1EDE"/>
    <w:rsid w:val="00604BB5"/>
    <w:rsid w:val="006336B2"/>
    <w:rsid w:val="00642BEB"/>
    <w:rsid w:val="00647C0C"/>
    <w:rsid w:val="00672392"/>
    <w:rsid w:val="00675674"/>
    <w:rsid w:val="00695E43"/>
    <w:rsid w:val="006A14F0"/>
    <w:rsid w:val="006A7533"/>
    <w:rsid w:val="006D7B2A"/>
    <w:rsid w:val="0072308F"/>
    <w:rsid w:val="007321D5"/>
    <w:rsid w:val="0074343D"/>
    <w:rsid w:val="00791CB9"/>
    <w:rsid w:val="008174CA"/>
    <w:rsid w:val="008378A8"/>
    <w:rsid w:val="00855786"/>
    <w:rsid w:val="00866A58"/>
    <w:rsid w:val="00897611"/>
    <w:rsid w:val="00897CCD"/>
    <w:rsid w:val="008E1D39"/>
    <w:rsid w:val="008E2B99"/>
    <w:rsid w:val="008F7183"/>
    <w:rsid w:val="00944A20"/>
    <w:rsid w:val="00973354"/>
    <w:rsid w:val="009934C0"/>
    <w:rsid w:val="00A717DB"/>
    <w:rsid w:val="00A8288A"/>
    <w:rsid w:val="00A9692F"/>
    <w:rsid w:val="00A97F18"/>
    <w:rsid w:val="00B41494"/>
    <w:rsid w:val="00B77BF9"/>
    <w:rsid w:val="00C8239C"/>
    <w:rsid w:val="00CA006D"/>
    <w:rsid w:val="00CC7083"/>
    <w:rsid w:val="00D751EB"/>
    <w:rsid w:val="00D95D76"/>
    <w:rsid w:val="00DA60E3"/>
    <w:rsid w:val="00DB62F3"/>
    <w:rsid w:val="00E72AA0"/>
    <w:rsid w:val="00EA5053"/>
    <w:rsid w:val="00EB0E2A"/>
    <w:rsid w:val="00EC2095"/>
    <w:rsid w:val="00ED0148"/>
    <w:rsid w:val="00ED0790"/>
    <w:rsid w:val="00F0554B"/>
    <w:rsid w:val="00F80D77"/>
    <w:rsid w:val="00FC12ED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945D"/>
  <w15:chartTrackingRefBased/>
  <w15:docId w15:val="{8F610ABB-A151-5648-9176-35D23FDF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Polster</dc:creator>
  <cp:keywords/>
  <dc:description/>
  <cp:lastModifiedBy>Robert Polster</cp:lastModifiedBy>
  <cp:revision>25</cp:revision>
  <cp:lastPrinted>2022-03-27T04:32:00Z</cp:lastPrinted>
  <dcterms:created xsi:type="dcterms:W3CDTF">2022-04-23T18:31:00Z</dcterms:created>
  <dcterms:modified xsi:type="dcterms:W3CDTF">2022-06-10T23:34:00Z</dcterms:modified>
</cp:coreProperties>
</file>