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87904054ea0df734c42014fb4e6dec68752e5f"/>
    <w:p>
      <w:pPr>
        <w:pStyle w:val="Heading1"/>
      </w:pPr>
      <w:r>
        <w:t xml:space="preserve">Dino v0.1.1 — Instruction Decoder + 7-Segment Display Upgrade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Upgrade Dino v0.1.0 by adding SN74LS138N and two 7-segment display drivers.</w:t>
      </w:r>
    </w:p>
    <w:bookmarkEnd w:id="20"/>
    <w:bookmarkStart w:id="21" w:name="additions"/>
    <w:p>
      <w:pPr>
        <w:pStyle w:val="Heading2"/>
      </w:pPr>
      <w:r>
        <w:t xml:space="preserve">Additions</w:t>
      </w:r>
    </w:p>
    <w:p>
      <w:pPr>
        <w:pStyle w:val="Compact"/>
        <w:numPr>
          <w:ilvl w:val="0"/>
          <w:numId w:val="1001"/>
        </w:numPr>
      </w:pPr>
      <w:r>
        <w:t xml:space="preserve">SN74LS138N 3-to-8 Line Decoder</w:t>
      </w:r>
    </w:p>
    <w:p>
      <w:pPr>
        <w:pStyle w:val="Compact"/>
        <w:numPr>
          <w:ilvl w:val="1"/>
          <w:numId w:val="1002"/>
        </w:numPr>
      </w:pPr>
      <w:r>
        <w:t xml:space="preserve">Connected to D0–D2 of the SRAM data bus</w:t>
      </w:r>
    </w:p>
    <w:p>
      <w:pPr>
        <w:pStyle w:val="Compact"/>
        <w:numPr>
          <w:ilvl w:val="1"/>
          <w:numId w:val="1002"/>
        </w:numPr>
      </w:pPr>
      <w:r>
        <w:t xml:space="preserve">G1 = HIGH, G2A = G2B = LOW</w:t>
      </w:r>
    </w:p>
    <w:p>
      <w:pPr>
        <w:pStyle w:val="Compact"/>
        <w:numPr>
          <w:ilvl w:val="1"/>
          <w:numId w:val="1002"/>
        </w:numPr>
      </w:pPr>
      <w:r>
        <w:t xml:space="preserve">Output lines:</w:t>
      </w:r>
    </w:p>
    <w:p>
      <w:pPr>
        <w:pStyle w:val="Compact"/>
        <w:numPr>
          <w:ilvl w:val="2"/>
          <w:numId w:val="1003"/>
        </w:numPr>
      </w:pPr>
      <w:r>
        <w:t xml:space="preserve">Y1 → Register A latch (LOAD_A)</w:t>
      </w:r>
    </w:p>
    <w:p>
      <w:pPr>
        <w:pStyle w:val="Compact"/>
        <w:numPr>
          <w:ilvl w:val="2"/>
          <w:numId w:val="1003"/>
        </w:numPr>
      </w:pPr>
      <w:r>
        <w:t xml:space="preserve">Y2 → Register B latch (LOAD_B)</w:t>
      </w:r>
    </w:p>
    <w:p>
      <w:pPr>
        <w:pStyle w:val="Compact"/>
        <w:numPr>
          <w:ilvl w:val="2"/>
          <w:numId w:val="1003"/>
        </w:numPr>
      </w:pPr>
      <w:r>
        <w:t xml:space="preserve">Y3 → ALU control (ADD)</w:t>
      </w:r>
    </w:p>
    <w:p>
      <w:pPr>
        <w:pStyle w:val="Compact"/>
        <w:numPr>
          <w:ilvl w:val="2"/>
          <w:numId w:val="1003"/>
        </w:numPr>
      </w:pPr>
      <w:r>
        <w:t xml:space="preserve">Y5 → Output latch clock (OUT)</w:t>
      </w:r>
    </w:p>
    <w:p>
      <w:pPr>
        <w:pStyle w:val="Compact"/>
        <w:numPr>
          <w:ilvl w:val="0"/>
          <w:numId w:val="1001"/>
        </w:numPr>
      </w:pPr>
      <w:r>
        <w:t xml:space="preserve">Two 7-Segment Display Drivers</w:t>
      </w:r>
    </w:p>
    <w:p>
      <w:pPr>
        <w:pStyle w:val="Compact"/>
        <w:numPr>
          <w:ilvl w:val="1"/>
          <w:numId w:val="1004"/>
        </w:numPr>
      </w:pPr>
      <w:r>
        <w:t xml:space="preserve">4-bit BCD inputs from 8-bit ALU output bus</w:t>
      </w:r>
    </w:p>
    <w:p>
      <w:pPr>
        <w:pStyle w:val="Compact"/>
        <w:numPr>
          <w:ilvl w:val="1"/>
          <w:numId w:val="1004"/>
        </w:numPr>
      </w:pPr>
      <w:r>
        <w:t xml:space="preserve">D0–D3 → right digit</w:t>
      </w:r>
    </w:p>
    <w:p>
      <w:pPr>
        <w:pStyle w:val="Compact"/>
        <w:numPr>
          <w:ilvl w:val="1"/>
          <w:numId w:val="1004"/>
        </w:numPr>
      </w:pPr>
      <w:r>
        <w:t xml:space="preserve">D4–D7 → left digit</w:t>
      </w:r>
    </w:p>
    <w:bookmarkEnd w:id="21"/>
    <w:bookmarkStart w:id="22" w:name="reserved-values-and-constraints"/>
    <w:p>
      <w:pPr>
        <w:pStyle w:val="Heading2"/>
      </w:pPr>
      <w:r>
        <w:t xml:space="preserve">Reserved Values and Constraints</w:t>
      </w:r>
    </w:p>
    <w:p>
      <w:pPr>
        <w:pStyle w:val="Compact"/>
        <w:numPr>
          <w:ilvl w:val="0"/>
          <w:numId w:val="1005"/>
        </w:numPr>
      </w:pPr>
      <w:r>
        <w:t xml:space="preserve">Instruction Opcodes: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0x07</w:t>
      </w:r>
    </w:p>
    <w:p>
      <w:pPr>
        <w:pStyle w:val="Compact"/>
        <w:numPr>
          <w:ilvl w:val="0"/>
          <w:numId w:val="1005"/>
        </w:numPr>
      </w:pPr>
      <w:r>
        <w:t xml:space="preserve">Safe Output Range:</w:t>
      </w:r>
      <w:r>
        <w:t xml:space="preserve"> </w:t>
      </w:r>
      <w:r>
        <w:rPr>
          <w:rStyle w:val="VerbatimChar"/>
        </w:rPr>
        <w:t xml:space="preserve">0x08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0xFF</w:t>
      </w:r>
    </w:p>
    <w:p>
      <w:pPr>
        <w:pStyle w:val="Compact"/>
        <w:numPr>
          <w:ilvl w:val="0"/>
          <w:numId w:val="1005"/>
        </w:numPr>
      </w:pPr>
      <w:r>
        <w:t xml:space="preserve">Effective Addition Range:</w:t>
      </w:r>
      <w:r>
        <w:t xml:space="preserve"> </w:t>
      </w:r>
      <w:r>
        <w:rPr>
          <w:rStyle w:val="VerbatimChar"/>
        </w:rPr>
        <w:t xml:space="preserve">0x08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0x5B</w:t>
      </w:r>
      <w:r>
        <w:t xml:space="preserve"> </w:t>
      </w:r>
      <w:r>
        <w:t xml:space="preserve">(decimal 8–91)</w:t>
      </w:r>
    </w:p>
    <w:bookmarkEnd w:id="22"/>
    <w:bookmarkStart w:id="23" w:name="completion-criteria"/>
    <w:p>
      <w:pPr>
        <w:pStyle w:val="Heading2"/>
      </w:pPr>
      <w:r>
        <w:t xml:space="preserve">Completion Criteria</w:t>
      </w:r>
    </w:p>
    <w:p>
      <w:pPr>
        <w:pStyle w:val="Compact"/>
        <w:numPr>
          <w:ilvl w:val="0"/>
          <w:numId w:val="1006"/>
        </w:numPr>
      </w:pPr>
      <w:r>
        <w:t xml:space="preserve">Autonomous execution</w:t>
      </w:r>
    </w:p>
    <w:p>
      <w:pPr>
        <w:pStyle w:val="Compact"/>
        <w:numPr>
          <w:ilvl w:val="0"/>
          <w:numId w:val="1006"/>
        </w:numPr>
      </w:pPr>
      <w:r>
        <w:t xml:space="preserve">ALU result latched and displayed on 7-segment digits</w:t>
      </w:r>
    </w:p>
    <w:p>
      <w:pPr>
        <w:pStyle w:val="Compact"/>
        <w:numPr>
          <w:ilvl w:val="0"/>
          <w:numId w:val="1006"/>
        </w:numPr>
      </w:pPr>
      <w:r>
        <w:t xml:space="preserve">Decoder triggers control signals from instruction bytes</w:t>
      </w:r>
    </w:p>
    <w:p>
      <w:pPr>
        <w:pStyle w:val="Compact"/>
        <w:numPr>
          <w:ilvl w:val="0"/>
          <w:numId w:val="1006"/>
        </w:numPr>
      </w:pPr>
      <w:r>
        <w:t xml:space="preserve">Programs avoid output values</w:t>
      </w:r>
      <w:r>
        <w:t xml:space="preserve"> </w:t>
      </w:r>
      <w:r>
        <w:rPr>
          <w:rStyle w:val="VerbatimChar"/>
        </w:rPr>
        <w:t xml:space="preserve">&lt; 0x08</w:t>
      </w:r>
    </w:p>
    <w:bookmarkEnd w:id="23"/>
    <w:bookmarkStart w:id="24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Autonomous operation with limited output range.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2025-06-16T04:58:21Z</dcterms:created>
  <dcterms:modified xsi:type="dcterms:W3CDTF">2025-06-16T04:58:21Z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